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41" w:rsidRDefault="00EF4541" w:rsidP="00EF4541">
      <w:pPr>
        <w:widowControl/>
        <w:jc w:val="center"/>
        <w:rPr>
          <w:rFonts w:ascii="华文中宋" w:eastAsia="华文中宋" w:hAnsi="华文中宋" w:cs="宋体"/>
          <w:b/>
          <w:bCs/>
          <w:color w:val="FF0000"/>
          <w:spacing w:val="60"/>
          <w:kern w:val="0"/>
          <w:sz w:val="44"/>
          <w:szCs w:val="44"/>
        </w:rPr>
      </w:pPr>
    </w:p>
    <w:p w:rsidR="00EF4541" w:rsidRPr="009E5C43" w:rsidRDefault="00EF4541" w:rsidP="00EF4541">
      <w:pPr>
        <w:widowControl/>
        <w:jc w:val="center"/>
        <w:rPr>
          <w:rFonts w:ascii="华文中宋" w:eastAsia="华文中宋" w:hAnsi="华文中宋" w:cs="宋体"/>
          <w:b/>
          <w:bCs/>
          <w:color w:val="FF0000"/>
          <w:spacing w:val="60"/>
          <w:kern w:val="0"/>
          <w:sz w:val="44"/>
          <w:szCs w:val="44"/>
        </w:rPr>
      </w:pPr>
      <w:r w:rsidRPr="009E5C43">
        <w:rPr>
          <w:rFonts w:ascii="华文中宋" w:eastAsia="华文中宋" w:hAnsi="华文中宋" w:cs="宋体" w:hint="eastAsia"/>
          <w:b/>
          <w:bCs/>
          <w:color w:val="FF0000"/>
          <w:spacing w:val="60"/>
          <w:kern w:val="0"/>
          <w:sz w:val="44"/>
          <w:szCs w:val="44"/>
        </w:rPr>
        <w:t>广西壮族自治区柳州市</w:t>
      </w:r>
    </w:p>
    <w:p w:rsidR="00EF4541" w:rsidRPr="009E5C43" w:rsidRDefault="00EF4541" w:rsidP="00EF4541">
      <w:pPr>
        <w:widowControl/>
        <w:jc w:val="center"/>
        <w:rPr>
          <w:rFonts w:ascii="仿宋_GB2312" w:eastAsia="仿宋_GB2312" w:hAnsi="宋体" w:cs="宋体"/>
          <w:bCs/>
          <w:color w:val="FF0000"/>
          <w:kern w:val="0"/>
          <w:szCs w:val="21"/>
        </w:rPr>
      </w:pPr>
    </w:p>
    <w:p w:rsidR="00EF4541" w:rsidRPr="00B91267" w:rsidRDefault="00EF4541" w:rsidP="00EF4541">
      <w:pPr>
        <w:jc w:val="center"/>
        <w:rPr>
          <w:rFonts w:ascii="仿宋_GB2312" w:eastAsia="仿宋_GB2312"/>
          <w:w w:val="85"/>
          <w:sz w:val="84"/>
          <w:szCs w:val="84"/>
        </w:rPr>
      </w:pPr>
      <w:r w:rsidRPr="00B91267">
        <w:rPr>
          <w:rFonts w:ascii="华文中宋" w:eastAsia="华文中宋" w:hAnsi="华文中宋" w:cs="宋体" w:hint="eastAsia"/>
          <w:b/>
          <w:bCs/>
          <w:color w:val="FF0000"/>
          <w:w w:val="85"/>
          <w:kern w:val="0"/>
          <w:sz w:val="84"/>
          <w:szCs w:val="84"/>
        </w:rPr>
        <w:t>卫生和计划生育委员会文件</w:t>
      </w:r>
    </w:p>
    <w:p w:rsidR="00EF4541" w:rsidRDefault="00EF4541" w:rsidP="00EF4541">
      <w:pPr>
        <w:rPr>
          <w:rFonts w:ascii="仿宋_GB2312" w:eastAsia="仿宋_GB2312"/>
          <w:szCs w:val="21"/>
        </w:rPr>
      </w:pPr>
    </w:p>
    <w:p w:rsidR="00EF4541" w:rsidRPr="00642C26" w:rsidRDefault="00EF4541" w:rsidP="00EF4541">
      <w:pPr>
        <w:rPr>
          <w:rFonts w:ascii="仿宋_GB2312" w:eastAsia="仿宋_GB2312"/>
          <w:szCs w:val="21"/>
        </w:rPr>
      </w:pPr>
    </w:p>
    <w:p w:rsidR="00EF4541" w:rsidRPr="00EF4541" w:rsidRDefault="00EF4541" w:rsidP="00EF4541">
      <w:pPr>
        <w:jc w:val="center"/>
        <w:rPr>
          <w:rFonts w:ascii="仿宋_GB2312" w:eastAsia="仿宋_GB2312" w:hAnsiTheme="majorEastAsia"/>
          <w:sz w:val="32"/>
          <w:szCs w:val="32"/>
        </w:rPr>
      </w:pPr>
      <w:r w:rsidRPr="00EF4541">
        <w:rPr>
          <w:rFonts w:ascii="仿宋_GB2312" w:eastAsia="仿宋_GB2312" w:hAnsiTheme="majorEastAsia" w:hint="eastAsia"/>
          <w:sz w:val="32"/>
          <w:szCs w:val="32"/>
        </w:rPr>
        <w:t>柳卫医〔2016〕7号</w:t>
      </w:r>
    </w:p>
    <w:p w:rsidR="00EF4541" w:rsidRPr="00642C26" w:rsidRDefault="00EF4541" w:rsidP="00EF4541">
      <w:pPr>
        <w:jc w:val="center"/>
        <w:rPr>
          <w:rFonts w:ascii="仿宋_GB2312" w:eastAsia="仿宋_GB2312"/>
          <w:szCs w:val="21"/>
        </w:rPr>
      </w:pPr>
    </w:p>
    <w:p w:rsidR="00EF4541" w:rsidRPr="00B6263E" w:rsidRDefault="00DA64A8" w:rsidP="00EF4541">
      <w:pPr>
        <w:jc w:val="center"/>
        <w:rPr>
          <w:rFonts w:ascii="宋体" w:hAnsi="宋体"/>
          <w:b/>
          <w:szCs w:val="21"/>
        </w:rPr>
      </w:pPr>
      <w:r w:rsidRPr="00DA64A8">
        <w:rPr>
          <w:rFonts w:ascii="仿宋_GB2312" w:eastAsia="仿宋_GB2312"/>
          <w:noProof/>
          <w:color w:val="FF0000"/>
          <w:sz w:val="48"/>
          <w:szCs w:val="48"/>
        </w:rPr>
        <w:pict>
          <v:line id="_x0000_s1026" style="position:absolute;left:0;text-align:left;z-index:251660288" from="0,0" to="459pt,0" strokecolor="red" strokeweight="3pt"/>
        </w:pict>
      </w:r>
    </w:p>
    <w:p w:rsidR="00EF4541" w:rsidRPr="007D1C7D" w:rsidRDefault="00EF4541" w:rsidP="00EF4541">
      <w:pPr>
        <w:jc w:val="center"/>
        <w:rPr>
          <w:rFonts w:ascii="宋体" w:hAnsi="宋体"/>
          <w:b/>
          <w:szCs w:val="21"/>
        </w:rPr>
      </w:pPr>
    </w:p>
    <w:p w:rsidR="00EF4541" w:rsidRPr="00640358" w:rsidRDefault="00EF4541" w:rsidP="00EF4541">
      <w:pPr>
        <w:jc w:val="center"/>
        <w:rPr>
          <w:rFonts w:asciiTheme="majorEastAsia" w:eastAsiaTheme="majorEastAsia" w:hAnsiTheme="majorEastAsia"/>
          <w:b/>
          <w:sz w:val="44"/>
          <w:szCs w:val="44"/>
        </w:rPr>
      </w:pPr>
      <w:r w:rsidRPr="00640358">
        <w:rPr>
          <w:rFonts w:asciiTheme="majorEastAsia" w:eastAsiaTheme="majorEastAsia" w:hAnsiTheme="majorEastAsia" w:hint="eastAsia"/>
          <w:b/>
          <w:sz w:val="44"/>
          <w:szCs w:val="44"/>
        </w:rPr>
        <w:t>转发自治区卫生计生委关于确定2015年</w:t>
      </w:r>
    </w:p>
    <w:p w:rsidR="00EF4541" w:rsidRPr="00640358" w:rsidRDefault="00EF4541" w:rsidP="00EF4541">
      <w:pPr>
        <w:jc w:val="center"/>
        <w:rPr>
          <w:rFonts w:asciiTheme="majorEastAsia" w:eastAsiaTheme="majorEastAsia" w:hAnsiTheme="majorEastAsia"/>
          <w:b/>
          <w:sz w:val="44"/>
          <w:szCs w:val="44"/>
        </w:rPr>
      </w:pPr>
      <w:r w:rsidRPr="00640358">
        <w:rPr>
          <w:rFonts w:asciiTheme="majorEastAsia" w:eastAsiaTheme="majorEastAsia" w:hAnsiTheme="majorEastAsia" w:hint="eastAsia"/>
          <w:b/>
          <w:sz w:val="44"/>
          <w:szCs w:val="44"/>
        </w:rPr>
        <w:t>医师资格考试医学综合笔试合格</w:t>
      </w:r>
    </w:p>
    <w:p w:rsidR="00EF4541" w:rsidRPr="00640358" w:rsidRDefault="00EF4541" w:rsidP="00EF4541">
      <w:pPr>
        <w:jc w:val="center"/>
        <w:rPr>
          <w:rFonts w:asciiTheme="majorEastAsia" w:eastAsiaTheme="majorEastAsia" w:hAnsiTheme="majorEastAsia"/>
          <w:b/>
          <w:sz w:val="44"/>
          <w:szCs w:val="44"/>
        </w:rPr>
      </w:pPr>
      <w:r w:rsidRPr="00640358">
        <w:rPr>
          <w:rFonts w:asciiTheme="majorEastAsia" w:eastAsiaTheme="majorEastAsia" w:hAnsiTheme="majorEastAsia" w:hint="eastAsia"/>
          <w:b/>
          <w:sz w:val="44"/>
          <w:szCs w:val="44"/>
        </w:rPr>
        <w:t>分数线的通知</w:t>
      </w:r>
    </w:p>
    <w:p w:rsidR="00EF4541" w:rsidRPr="00433054" w:rsidRDefault="00EF4541" w:rsidP="00EF4541">
      <w:pPr>
        <w:rPr>
          <w:rFonts w:ascii="仿宋_GB2312" w:eastAsia="仿宋_GB2312"/>
          <w:sz w:val="32"/>
          <w:szCs w:val="32"/>
        </w:rPr>
      </w:pPr>
    </w:p>
    <w:p w:rsidR="00EF4541" w:rsidRPr="00433054" w:rsidRDefault="00EF4541" w:rsidP="00EF4541">
      <w:pPr>
        <w:rPr>
          <w:rFonts w:ascii="仿宋_GB2312" w:eastAsia="仿宋_GB2312"/>
          <w:sz w:val="32"/>
          <w:szCs w:val="32"/>
        </w:rPr>
      </w:pPr>
      <w:r w:rsidRPr="00433054">
        <w:rPr>
          <w:rFonts w:ascii="仿宋_GB2312" w:eastAsia="仿宋_GB2312" w:hint="eastAsia"/>
          <w:sz w:val="32"/>
          <w:szCs w:val="32"/>
        </w:rPr>
        <w:t>各县卫计局，市各医疗卫生单位：</w:t>
      </w:r>
    </w:p>
    <w:p w:rsidR="00EF4541" w:rsidRDefault="00EF4541" w:rsidP="00EF4541">
      <w:pPr>
        <w:ind w:firstLineChars="200" w:firstLine="640"/>
        <w:rPr>
          <w:rFonts w:ascii="仿宋_GB2312" w:eastAsia="仿宋_GB2312"/>
          <w:sz w:val="32"/>
          <w:szCs w:val="32"/>
        </w:rPr>
      </w:pPr>
      <w:r w:rsidRPr="00433054">
        <w:rPr>
          <w:rFonts w:ascii="仿宋_GB2312" w:eastAsia="仿宋_GB2312" w:hint="eastAsia"/>
          <w:sz w:val="32"/>
          <w:szCs w:val="32"/>
        </w:rPr>
        <w:t>现将《自治区卫生计生委转发国家卫生计生委医师资格考试委员会关于确定2015年医师资格考试医学综合笔试合格分数线的通知》（桂卫医发</w:t>
      </w:r>
      <w:r w:rsidRPr="00640358">
        <w:rPr>
          <w:rFonts w:ascii="仿宋_GB2312" w:eastAsia="仿宋_GB2312" w:hint="eastAsia"/>
          <w:sz w:val="32"/>
          <w:szCs w:val="32"/>
        </w:rPr>
        <w:t>〔</w:t>
      </w:r>
      <w:r>
        <w:rPr>
          <w:rFonts w:ascii="仿宋_GB2312" w:eastAsia="仿宋_GB2312" w:hint="eastAsia"/>
          <w:sz w:val="32"/>
          <w:szCs w:val="32"/>
        </w:rPr>
        <w:t>2016</w:t>
      </w:r>
      <w:r w:rsidRPr="00640358">
        <w:rPr>
          <w:rFonts w:ascii="仿宋_GB2312" w:eastAsia="仿宋_GB2312" w:hint="eastAsia"/>
          <w:sz w:val="32"/>
          <w:szCs w:val="32"/>
        </w:rPr>
        <w:t>〕</w:t>
      </w:r>
      <w:r w:rsidRPr="00433054">
        <w:rPr>
          <w:rFonts w:ascii="仿宋_GB2312" w:eastAsia="仿宋_GB2312" w:hint="eastAsia"/>
          <w:sz w:val="32"/>
          <w:szCs w:val="32"/>
        </w:rPr>
        <w:t>5</w:t>
      </w:r>
      <w:r>
        <w:rPr>
          <w:rFonts w:ascii="仿宋_GB2312" w:eastAsia="仿宋_GB2312" w:hint="eastAsia"/>
          <w:sz w:val="32"/>
          <w:szCs w:val="32"/>
        </w:rPr>
        <w:t>号）</w:t>
      </w:r>
      <w:r w:rsidRPr="00433054">
        <w:rPr>
          <w:rFonts w:ascii="仿宋_GB2312" w:eastAsia="仿宋_GB2312" w:hint="eastAsia"/>
          <w:sz w:val="32"/>
          <w:szCs w:val="32"/>
        </w:rPr>
        <w:t>转发给你们，请遵照执行。</w:t>
      </w:r>
    </w:p>
    <w:p w:rsidR="00EF4541" w:rsidRDefault="00D5184D" w:rsidP="00EF4541">
      <w:pPr>
        <w:rPr>
          <w:rFonts w:ascii="仿宋_GB2312" w:eastAsia="仿宋_GB2312"/>
          <w:sz w:val="32"/>
          <w:szCs w:val="32"/>
        </w:rPr>
      </w:pPr>
      <w:r>
        <w:rPr>
          <w:rFonts w:ascii="仿宋_GB2312" w:eastAsia="仿宋_GB2312"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243.35pt;margin-top:13.25pt;width:119.25pt;height:119.25pt;z-index:251661312;mso-position-horizontal-relative:text;mso-position-vertical-relative:text" stroked="f">
            <v:imagedata r:id="rId6" o:title=""/>
          </v:shape>
          <w:control r:id="rId7" w:name="CWordOLECtrl1" w:shapeid="_x0000_s1029"/>
        </w:pict>
      </w:r>
    </w:p>
    <w:p w:rsidR="00EF4541" w:rsidRDefault="00EF4541" w:rsidP="00EF4541">
      <w:pPr>
        <w:rPr>
          <w:rFonts w:ascii="仿宋_GB2312" w:eastAsia="仿宋_GB2312"/>
          <w:sz w:val="32"/>
          <w:szCs w:val="32"/>
        </w:rPr>
      </w:pPr>
    </w:p>
    <w:p w:rsidR="00EF4541" w:rsidRDefault="00EF4541" w:rsidP="00EF4541">
      <w:pPr>
        <w:ind w:firstLineChars="1250" w:firstLine="4000"/>
        <w:rPr>
          <w:rFonts w:ascii="仿宋_GB2312" w:eastAsia="仿宋_GB2312"/>
          <w:sz w:val="32"/>
          <w:szCs w:val="32"/>
        </w:rPr>
      </w:pPr>
      <w:r>
        <w:rPr>
          <w:rFonts w:ascii="仿宋_GB2312" w:eastAsia="仿宋_GB2312" w:hint="eastAsia"/>
          <w:sz w:val="32"/>
          <w:szCs w:val="32"/>
        </w:rPr>
        <w:t>柳州市卫生和计划生育委员会</w:t>
      </w:r>
    </w:p>
    <w:p w:rsidR="00EF4541" w:rsidRPr="00433054" w:rsidRDefault="00EF4541" w:rsidP="00EF4541">
      <w:pPr>
        <w:ind w:firstLineChars="1500" w:firstLine="4800"/>
        <w:rPr>
          <w:rFonts w:ascii="仿宋_GB2312" w:eastAsia="仿宋_GB2312"/>
          <w:sz w:val="32"/>
          <w:szCs w:val="32"/>
        </w:rPr>
      </w:pPr>
      <w:r>
        <w:rPr>
          <w:rFonts w:ascii="仿宋_GB2312" w:eastAsia="仿宋_GB2312" w:hint="eastAsia"/>
          <w:sz w:val="32"/>
          <w:szCs w:val="32"/>
        </w:rPr>
        <w:t>2016年2月18日</w:t>
      </w:r>
    </w:p>
    <w:p w:rsidR="000A2CD2" w:rsidRDefault="000A2CD2"/>
    <w:sectPr w:rsidR="000A2CD2" w:rsidSect="00640358">
      <w:headerReference w:type="default" r:id="rId8"/>
      <w:pgSz w:w="11906" w:h="16838"/>
      <w:pgMar w:top="1304" w:right="1304" w:bottom="130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604" w:rsidRDefault="006F3604" w:rsidP="006F3604">
      <w:r>
        <w:separator/>
      </w:r>
    </w:p>
  </w:endnote>
  <w:endnote w:type="continuationSeparator" w:id="1">
    <w:p w:rsidR="006F3604" w:rsidRDefault="006F3604" w:rsidP="006F3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604" w:rsidRDefault="006F3604" w:rsidP="006F3604">
      <w:r>
        <w:separator/>
      </w:r>
    </w:p>
  </w:footnote>
  <w:footnote w:type="continuationSeparator" w:id="1">
    <w:p w:rsidR="006F3604" w:rsidRDefault="006F3604" w:rsidP="006F3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27" w:rsidRDefault="00882627" w:rsidP="0088262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z4Nmvu55tN2BYjtYxJLSQJjrzmM=" w:salt="eRxmCXusuZl9F1z15bjJSw=="/>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4541"/>
    <w:rsid w:val="00052A05"/>
    <w:rsid w:val="000A2CD2"/>
    <w:rsid w:val="00527061"/>
    <w:rsid w:val="0063515F"/>
    <w:rsid w:val="006B6452"/>
    <w:rsid w:val="006F3604"/>
    <w:rsid w:val="00882627"/>
    <w:rsid w:val="00963C79"/>
    <w:rsid w:val="00AC3266"/>
    <w:rsid w:val="00AE2A39"/>
    <w:rsid w:val="00B41D94"/>
    <w:rsid w:val="00C44315"/>
    <w:rsid w:val="00C629A8"/>
    <w:rsid w:val="00D5184D"/>
    <w:rsid w:val="00D7291F"/>
    <w:rsid w:val="00DA64A8"/>
    <w:rsid w:val="00E16CD5"/>
    <w:rsid w:val="00EF45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5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3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3604"/>
    <w:rPr>
      <w:rFonts w:ascii="Times New Roman" w:eastAsia="宋体" w:hAnsi="Times New Roman" w:cs="Times New Roman"/>
      <w:sz w:val="18"/>
      <w:szCs w:val="18"/>
    </w:rPr>
  </w:style>
  <w:style w:type="paragraph" w:styleId="a4">
    <w:name w:val="footer"/>
    <w:basedOn w:val="a"/>
    <w:link w:val="Char0"/>
    <w:uiPriority w:val="99"/>
    <w:semiHidden/>
    <w:unhideWhenUsed/>
    <w:rsid w:val="006F36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360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186</Characters>
  <Application>Microsoft Office Word</Application>
  <DocSecurity>0</DocSecurity>
  <Lines>1</Lines>
  <Paragraphs>1</Paragraphs>
  <ScaleCrop>false</ScaleCrop>
  <Company>Microsoft</Company>
  <LinksUpToDate>false</LinksUpToDate>
  <CharactersWithSpaces>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WTT</dc:creator>
  <cp:lastModifiedBy>WTT</cp:lastModifiedBy>
  <cp:revision>6</cp:revision>
  <dcterms:created xsi:type="dcterms:W3CDTF">2016-02-18T03:05:00Z</dcterms:created>
  <dcterms:modified xsi:type="dcterms:W3CDTF">2016-02-18T03:08:00Z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1CC875C4032A4DF481A5EDAF9C43257D</vt:lpwstr>
  </property>
</Properties>
</file>