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附件：会议回执表</w:t>
      </w:r>
    </w:p>
    <w:tbl>
      <w:tblPr>
        <w:tblStyle w:val="4"/>
        <w:tblW w:w="11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00"/>
        <w:gridCol w:w="1559"/>
        <w:gridCol w:w="1527"/>
        <w:gridCol w:w="32"/>
        <w:gridCol w:w="3125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9852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座机</w:t>
            </w:r>
          </w:p>
        </w:tc>
        <w:tc>
          <w:tcPr>
            <w:tcW w:w="31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当日晚宴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第二日参观是否参加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1031" w:type="dxa"/>
            <w:gridSpan w:val="8"/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参会人数合计：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人，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费用合计人民币：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元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会费缴纳标准:经营企业、第三方物流企业、医药产业园、医药物流园、院校、研究机构、地方协会为2500元/人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，会员价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1980元/人</w:t>
            </w:r>
            <w:r>
              <w:rPr>
                <w:rFonts w:hint="eastAsia" w:ascii="仿宋" w:hAnsi="仿宋" w:eastAsia="仿宋"/>
                <w:sz w:val="24"/>
              </w:rPr>
              <w:t>（含资料费、场地费、餐饮费、专家费等）;物流地产商、物流设备设施与信息技术等非物流类企业4000元/人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，会员价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3500元/人</w:t>
            </w:r>
            <w:r>
              <w:rPr>
                <w:rFonts w:hint="eastAsia" w:ascii="仿宋" w:hAnsi="仿宋" w:eastAsia="仿宋"/>
                <w:sz w:val="24"/>
              </w:rPr>
              <w:t>（含资料费、场地费、餐饮费、专家费等）；会议住宿、交通费自理。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031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凡参加会议的企业均可视情况在大会现场、会刊广告宣传推广或各级赞助活动：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□封面：50000元 □封底：40000元 □封二：30000元 □封三：20000元  □扉页：30000元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□封面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拉页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0000元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□彩页：10000元  □彩跨:15000元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□资料装袋：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0000元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□展位:20000元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会员价18000元（包含2个免费参会名额）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展车：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30000元/辆</w:t>
            </w:r>
            <w:bookmarkStart w:id="0" w:name="_GoBack"/>
            <w:bookmarkEnd w:id="0"/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如需其他形式合作请来电咨询。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465" w:type="dxa"/>
            <w:gridSpan w:val="4"/>
            <w:vAlign w:val="center"/>
          </w:tcPr>
          <w:p>
            <w:pPr>
              <w:spacing w:line="440" w:lineRule="exact"/>
              <w:ind w:left="723" w:hanging="723" w:hangingChars="300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意见征集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此次会议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您想了解哪方面的内容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)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spacing w:line="440" w:lineRule="exact"/>
              <w:ind w:left="723" w:hanging="723" w:hangingChars="30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566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需求调研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2017年是否有采购、招标、商务合作</w:t>
            </w: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  <w:t>等需求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1031" w:type="dxa"/>
            <w:gridSpan w:val="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4547870</wp:posOffset>
                  </wp:positionH>
                  <wp:positionV relativeFrom="paragraph">
                    <wp:posOffset>34290</wp:posOffset>
                  </wp:positionV>
                  <wp:extent cx="1132205" cy="1132205"/>
                  <wp:effectExtent l="0" t="0" r="10795" b="10795"/>
                  <wp:wrapNone/>
                  <wp:docPr id="3" name="图片 3" descr="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费用缴纳帐户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 xml:space="preserve">                                        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账户名称：中物企联（北京）供应链管理有限公司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开户名称：中物企联（北京）供应链管理有限公司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 户 行：中国工商银行北京西四环支行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帐    号：020 020 770 920 001 9809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备注：直接选择永定路支行或者翠微路支行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请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扫码关注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497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论坛组委会</w:t>
            </w:r>
          </w:p>
        </w:tc>
        <w:tc>
          <w:tcPr>
            <w:tcW w:w="5534" w:type="dxa"/>
            <w:gridSpan w:val="3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参会企业名称：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97" w:type="dxa"/>
            <w:gridSpan w:val="5"/>
            <w:vMerge w:val="restart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联系人：王新刚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话：010-52431972  18310797815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  真：010-68189989</w:t>
            </w: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箱：wxg@cpl.org.cn</w:t>
            </w:r>
          </w:p>
        </w:tc>
        <w:tc>
          <w:tcPr>
            <w:tcW w:w="553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497" w:type="dxa"/>
            <w:gridSpan w:val="5"/>
            <w:vMerge w:val="continue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3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经办人：         手机：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文鼎琥珀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3LFdrIB&#10;AABTAwAADgAAAAAAAAABACAAAAAe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xGFpKz&#10;AQAAUgMAAA4AAAAAAAAAAQAgAAAAHgEAAGRycy9lMm9Eb2MueG1sUEsFBgAAAAAGAAYAWQEAAEMF&#10;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4BDC"/>
    <w:rsid w:val="000333EE"/>
    <w:rsid w:val="00065A8E"/>
    <w:rsid w:val="005E2B59"/>
    <w:rsid w:val="006737F6"/>
    <w:rsid w:val="145A54D1"/>
    <w:rsid w:val="1E9A2B27"/>
    <w:rsid w:val="2A6730D3"/>
    <w:rsid w:val="2B3964BD"/>
    <w:rsid w:val="2CF332B0"/>
    <w:rsid w:val="31A713F9"/>
    <w:rsid w:val="320F617C"/>
    <w:rsid w:val="60C6627C"/>
    <w:rsid w:val="67FC40B3"/>
    <w:rsid w:val="72354BDC"/>
    <w:rsid w:val="73284ACA"/>
    <w:rsid w:val="7357702B"/>
    <w:rsid w:val="75433F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371</Characters>
  <Lines>3</Lines>
  <Paragraphs>1</Paragraphs>
  <ScaleCrop>false</ScaleCrop>
  <LinksUpToDate>false</LinksUpToDate>
  <CharactersWithSpaces>880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2016-01-19T08:28:00Z</dcterms:created>
  <dc:creator>Administrator</dc:creator>
  <cp:lastModifiedBy>Administrator</cp:lastModifiedBy>
  <cp:lastPrinted>2017-01-05T07:29:00Z</cp:lastPrinted>
  <dcterms:modified xsi:type="dcterms:W3CDTF">2017-01-16T01:21:40Z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