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A2" w:rsidRPr="000D17C3" w:rsidRDefault="00E73A37" w:rsidP="00E73A37">
      <w:pPr>
        <w:jc w:val="center"/>
        <w:rPr>
          <w:b/>
        </w:rPr>
      </w:pPr>
      <w:r w:rsidRPr="000D17C3">
        <w:rPr>
          <w:rFonts w:hint="eastAsia"/>
          <w:b/>
        </w:rPr>
        <w:t>2016</w:t>
      </w:r>
      <w:r w:rsidRPr="000D17C3">
        <w:rPr>
          <w:rFonts w:hint="eastAsia"/>
          <w:b/>
        </w:rPr>
        <w:t>年与</w:t>
      </w:r>
      <w:r w:rsidRPr="000D17C3">
        <w:rPr>
          <w:rFonts w:hint="eastAsia"/>
          <w:b/>
        </w:rPr>
        <w:t>2017</w:t>
      </w:r>
      <w:r w:rsidRPr="000D17C3">
        <w:rPr>
          <w:rFonts w:hint="eastAsia"/>
          <w:b/>
        </w:rPr>
        <w:t>年乡村全科助理医师变动情况如下</w:t>
      </w:r>
    </w:p>
    <w:p w:rsidR="00E73A37" w:rsidRPr="000D17C3" w:rsidRDefault="00E73A37">
      <w:pPr>
        <w:rPr>
          <w:b/>
        </w:rPr>
      </w:pPr>
    </w:p>
    <w:p w:rsidR="00E73A37" w:rsidRPr="000D17C3" w:rsidRDefault="00E73A37">
      <w:pPr>
        <w:rPr>
          <w:b/>
        </w:rPr>
      </w:pPr>
      <w:r w:rsidRPr="000D17C3">
        <w:rPr>
          <w:rFonts w:hint="eastAsia"/>
          <w:b/>
        </w:rPr>
        <w:t>医学人文</w:t>
      </w:r>
    </w:p>
    <w:p w:rsidR="00E73A37" w:rsidRPr="000D17C3" w:rsidRDefault="00E73A37">
      <w:pPr>
        <w:rPr>
          <w:b/>
        </w:rPr>
      </w:pPr>
    </w:p>
    <w:tbl>
      <w:tblPr>
        <w:tblStyle w:val="a5"/>
        <w:tblW w:w="0" w:type="auto"/>
        <w:tblLook w:val="04A0"/>
      </w:tblPr>
      <w:tblGrid>
        <w:gridCol w:w="2492"/>
        <w:gridCol w:w="3092"/>
        <w:gridCol w:w="2938"/>
      </w:tblGrid>
      <w:tr w:rsidR="00407E9D" w:rsidRPr="000D17C3" w:rsidTr="00A44E00">
        <w:tc>
          <w:tcPr>
            <w:tcW w:w="2492" w:type="dxa"/>
          </w:tcPr>
          <w:p w:rsidR="00407E9D" w:rsidRPr="000D17C3" w:rsidRDefault="00407E9D" w:rsidP="00A44E00">
            <w:pPr>
              <w:rPr>
                <w:szCs w:val="21"/>
              </w:rPr>
            </w:pPr>
            <w:r w:rsidRPr="000D17C3">
              <w:rPr>
                <w:rFonts w:hint="eastAsia"/>
                <w:szCs w:val="21"/>
              </w:rPr>
              <w:t>页数</w:t>
            </w:r>
          </w:p>
        </w:tc>
        <w:tc>
          <w:tcPr>
            <w:tcW w:w="3092" w:type="dxa"/>
          </w:tcPr>
          <w:p w:rsidR="00407E9D" w:rsidRPr="000D17C3" w:rsidRDefault="00407E9D" w:rsidP="00A44E00">
            <w:pPr>
              <w:rPr>
                <w:szCs w:val="21"/>
              </w:rPr>
            </w:pPr>
            <w:r w:rsidRPr="000D17C3">
              <w:rPr>
                <w:rFonts w:hint="eastAsia"/>
                <w:szCs w:val="21"/>
              </w:rPr>
              <w:t>16</w:t>
            </w:r>
            <w:r w:rsidRPr="000D17C3">
              <w:rPr>
                <w:rFonts w:hint="eastAsia"/>
                <w:szCs w:val="21"/>
              </w:rPr>
              <w:t>年讲义</w:t>
            </w:r>
          </w:p>
        </w:tc>
        <w:tc>
          <w:tcPr>
            <w:tcW w:w="2938" w:type="dxa"/>
          </w:tcPr>
          <w:p w:rsidR="00407E9D" w:rsidRPr="000D17C3" w:rsidRDefault="00407E9D" w:rsidP="00A44E00">
            <w:pPr>
              <w:rPr>
                <w:szCs w:val="21"/>
              </w:rPr>
            </w:pPr>
            <w:r w:rsidRPr="000D17C3">
              <w:rPr>
                <w:rFonts w:hint="eastAsia"/>
                <w:szCs w:val="21"/>
              </w:rPr>
              <w:t>17</w:t>
            </w:r>
            <w:r w:rsidRPr="000D17C3">
              <w:rPr>
                <w:rFonts w:hint="eastAsia"/>
                <w:szCs w:val="21"/>
              </w:rPr>
              <w:t>年讲义</w:t>
            </w:r>
          </w:p>
        </w:tc>
      </w:tr>
      <w:tr w:rsidR="00407E9D" w:rsidRPr="000D17C3" w:rsidTr="00A44E00">
        <w:tc>
          <w:tcPr>
            <w:tcW w:w="2492" w:type="dxa"/>
          </w:tcPr>
          <w:p w:rsidR="00407E9D" w:rsidRPr="000D17C3" w:rsidRDefault="00407E9D" w:rsidP="00A44E00">
            <w:pPr>
              <w:rPr>
                <w:szCs w:val="21"/>
              </w:rPr>
            </w:pPr>
            <w:r w:rsidRPr="000D17C3">
              <w:rPr>
                <w:rFonts w:hint="eastAsia"/>
                <w:szCs w:val="21"/>
              </w:rPr>
              <w:t xml:space="preserve">P7  </w:t>
            </w:r>
          </w:p>
        </w:tc>
        <w:tc>
          <w:tcPr>
            <w:tcW w:w="3092" w:type="dxa"/>
          </w:tcPr>
          <w:p w:rsidR="00407E9D" w:rsidRPr="000D17C3" w:rsidRDefault="00407E9D" w:rsidP="00A44E00">
            <w:pPr>
              <w:rPr>
                <w:szCs w:val="21"/>
              </w:rPr>
            </w:pPr>
            <w:r w:rsidRPr="000D17C3">
              <w:rPr>
                <w:rFonts w:hint="eastAsia"/>
                <w:szCs w:val="21"/>
              </w:rPr>
              <w:t>第二节乡村医疗服务中的心理问题</w:t>
            </w:r>
          </w:p>
          <w:p w:rsidR="00407E9D" w:rsidRPr="000D17C3" w:rsidRDefault="00407E9D" w:rsidP="00A44E00">
            <w:pPr>
              <w:rPr>
                <w:szCs w:val="21"/>
              </w:rPr>
            </w:pPr>
            <w:r w:rsidRPr="000D17C3">
              <w:rPr>
                <w:rFonts w:hint="eastAsia"/>
                <w:szCs w:val="21"/>
              </w:rPr>
              <w:t>（二）心理治疗的主要方法</w:t>
            </w:r>
          </w:p>
          <w:p w:rsidR="00407E9D" w:rsidRPr="000D17C3" w:rsidRDefault="00407E9D" w:rsidP="00A44E00">
            <w:pPr>
              <w:rPr>
                <w:szCs w:val="21"/>
              </w:rPr>
            </w:pPr>
            <w:r w:rsidRPr="000D17C3">
              <w:rPr>
                <w:rFonts w:hint="eastAsia"/>
                <w:szCs w:val="21"/>
              </w:rPr>
              <w:t>1.</w:t>
            </w:r>
            <w:r w:rsidRPr="000D17C3">
              <w:rPr>
                <w:rFonts w:hint="eastAsia"/>
                <w:szCs w:val="21"/>
              </w:rPr>
              <w:t>精神分析疗法（</w:t>
            </w:r>
            <w:r w:rsidRPr="000D17C3">
              <w:rPr>
                <w:rFonts w:hint="eastAsia"/>
                <w:szCs w:val="21"/>
              </w:rPr>
              <w:t>psychoanalytic</w:t>
            </w:r>
            <w:r w:rsidRPr="000D17C3">
              <w:rPr>
                <w:rFonts w:hint="eastAsia"/>
                <w:szCs w:val="21"/>
              </w:rPr>
              <w:tab/>
              <w:t>therapy</w:t>
            </w:r>
            <w:r w:rsidRPr="000D17C3">
              <w:rPr>
                <w:rFonts w:hint="eastAsia"/>
                <w:szCs w:val="21"/>
              </w:rPr>
              <w:t>）是由奥地利的精神病学家弗洛伊德创立的。他以精神动力学理论为基础，主张通过内省的方式，以自由联想、精神疏泄和分析解释的方法，把压抑在“无意识”中的某些幼年时期的精神创伤或痛苦的体验挖掘或暴露出来，从中发现焦虑根源，启发并帮助患者彻底领悟而重新认识它，从而改变原有的病理模式，重建自己的人格，达到治疗目的。</w:t>
            </w:r>
          </w:p>
          <w:p w:rsidR="00407E9D" w:rsidRPr="000D17C3" w:rsidRDefault="00407E9D" w:rsidP="00A44E00">
            <w:pPr>
              <w:rPr>
                <w:szCs w:val="21"/>
              </w:rPr>
            </w:pPr>
            <w:r w:rsidRPr="000D17C3">
              <w:rPr>
                <w:rFonts w:hint="eastAsia"/>
                <w:szCs w:val="21"/>
              </w:rPr>
              <w:t>（</w:t>
            </w:r>
            <w:r w:rsidRPr="000D17C3">
              <w:rPr>
                <w:rFonts w:hint="eastAsia"/>
                <w:szCs w:val="21"/>
              </w:rPr>
              <w:t>1</w:t>
            </w:r>
            <w:r w:rsidRPr="000D17C3">
              <w:rPr>
                <w:rFonts w:hint="eastAsia"/>
                <w:szCs w:val="21"/>
              </w:rPr>
              <w:t>）自由联想：在进行自由联想（</w:t>
            </w:r>
            <w:r w:rsidRPr="000D17C3">
              <w:rPr>
                <w:rFonts w:hint="eastAsia"/>
                <w:szCs w:val="21"/>
              </w:rPr>
              <w:t>free association</w:t>
            </w:r>
            <w:r w:rsidRPr="000D17C3">
              <w:rPr>
                <w:rFonts w:hint="eastAsia"/>
                <w:szCs w:val="21"/>
              </w:rPr>
              <w:t>）之前，要让患者打消一切顾虑，想到什么就讲什么，鼓励患者按原始的想法讲出来，不要怕难为情或怕人们感到荒谬奇怪而有意加以修改。因为越是荒唐或不好意思讲出来的东西，却有可能是最有意义并对治疗方面的价值最大。在进行自由联想时，要以患者为主，医生不要随意打断。当然在必要时，医生可以进行适当的引导。自由联想的疗程颇长，一般要进行几十次，不能只进行几次就完全解决问题。因此，事</w:t>
            </w:r>
            <w:r w:rsidRPr="000D17C3">
              <w:rPr>
                <w:rFonts w:hint="eastAsia"/>
                <w:szCs w:val="21"/>
              </w:rPr>
              <w:t xml:space="preserve"> </w:t>
            </w:r>
            <w:r w:rsidRPr="000D17C3">
              <w:rPr>
                <w:rFonts w:hint="eastAsia"/>
                <w:szCs w:val="21"/>
              </w:rPr>
              <w:t>先应向患者说明并取得较好的合作。在治疗过程中，也可能发生阻抗、移情或反复现象。要鼓励患者坚持，以达到彻底解决心理症结而痊愈的目的。</w:t>
            </w:r>
          </w:p>
          <w:p w:rsidR="00407E9D" w:rsidRPr="000D17C3" w:rsidRDefault="00407E9D" w:rsidP="00A44E00">
            <w:pPr>
              <w:rPr>
                <w:szCs w:val="21"/>
              </w:rPr>
            </w:pPr>
            <w:r w:rsidRPr="000D17C3">
              <w:rPr>
                <w:rFonts w:hint="eastAsia"/>
                <w:szCs w:val="21"/>
              </w:rPr>
              <w:t>（</w:t>
            </w:r>
            <w:r w:rsidRPr="000D17C3">
              <w:rPr>
                <w:rFonts w:hint="eastAsia"/>
                <w:szCs w:val="21"/>
              </w:rPr>
              <w:t>2</w:t>
            </w:r>
            <w:r w:rsidRPr="000D17C3">
              <w:rPr>
                <w:rFonts w:hint="eastAsia"/>
                <w:szCs w:val="21"/>
              </w:rPr>
              <w:t>）梦的分析：弗洛伊德认为“梦乃是做梦者潜意识冲突欲望的象征。”精神分析学派还认</w:t>
            </w:r>
            <w:r w:rsidRPr="000D17C3">
              <w:rPr>
                <w:rFonts w:hint="eastAsia"/>
                <w:szCs w:val="21"/>
              </w:rPr>
              <w:lastRenderedPageBreak/>
              <w:t>为“梦并非无目的、无意义行为，而实际上是代表个人愿望的满足。”此外，移情技术的使用在精神分析治疗中也是十分重要的。</w:t>
            </w:r>
          </w:p>
          <w:p w:rsidR="00407E9D" w:rsidRPr="000D17C3" w:rsidRDefault="00407E9D" w:rsidP="00A44E00">
            <w:pPr>
              <w:rPr>
                <w:szCs w:val="21"/>
              </w:rPr>
            </w:pPr>
          </w:p>
        </w:tc>
        <w:tc>
          <w:tcPr>
            <w:tcW w:w="2938" w:type="dxa"/>
          </w:tcPr>
          <w:p w:rsidR="00407E9D" w:rsidRPr="000D17C3" w:rsidRDefault="00407E9D" w:rsidP="00A44E00">
            <w:pPr>
              <w:rPr>
                <w:szCs w:val="21"/>
              </w:rPr>
            </w:pPr>
            <w:r w:rsidRPr="000D17C3">
              <w:rPr>
                <w:rFonts w:hint="eastAsia"/>
                <w:szCs w:val="21"/>
              </w:rPr>
              <w:lastRenderedPageBreak/>
              <w:t>第二节乡村医疗服务中的心理问题</w:t>
            </w:r>
          </w:p>
          <w:p w:rsidR="00407E9D" w:rsidRPr="000D17C3" w:rsidRDefault="00407E9D" w:rsidP="00A44E00">
            <w:pPr>
              <w:rPr>
                <w:szCs w:val="21"/>
              </w:rPr>
            </w:pPr>
            <w:r w:rsidRPr="000D17C3">
              <w:rPr>
                <w:rFonts w:hint="eastAsia"/>
                <w:szCs w:val="21"/>
              </w:rPr>
              <w:t>（二）心理治疗的主要方法</w:t>
            </w:r>
          </w:p>
          <w:p w:rsidR="00407E9D" w:rsidRPr="000D17C3" w:rsidRDefault="00407E9D" w:rsidP="00A44E00">
            <w:pPr>
              <w:rPr>
                <w:szCs w:val="21"/>
              </w:rPr>
            </w:pPr>
            <w:r w:rsidRPr="000D17C3">
              <w:rPr>
                <w:rFonts w:hint="eastAsia"/>
                <w:szCs w:val="21"/>
              </w:rPr>
              <w:t>删除</w:t>
            </w:r>
            <w:r w:rsidRPr="000D17C3">
              <w:rPr>
                <w:rFonts w:hint="eastAsia"/>
                <w:szCs w:val="21"/>
              </w:rPr>
              <w:t>1.</w:t>
            </w:r>
            <w:r w:rsidRPr="000D17C3">
              <w:rPr>
                <w:rFonts w:hint="eastAsia"/>
                <w:szCs w:val="21"/>
              </w:rPr>
              <w:t>精神分析疗法相关内容</w:t>
            </w:r>
          </w:p>
        </w:tc>
      </w:tr>
      <w:tr w:rsidR="00407E9D" w:rsidRPr="000D17C3" w:rsidTr="00A44E00">
        <w:tc>
          <w:tcPr>
            <w:tcW w:w="2492" w:type="dxa"/>
          </w:tcPr>
          <w:p w:rsidR="00407E9D" w:rsidRPr="000D17C3" w:rsidRDefault="00407E9D" w:rsidP="00A44E00">
            <w:pPr>
              <w:rPr>
                <w:szCs w:val="21"/>
              </w:rPr>
            </w:pPr>
            <w:r w:rsidRPr="000D17C3">
              <w:rPr>
                <w:szCs w:val="21"/>
              </w:rPr>
              <w:lastRenderedPageBreak/>
              <w:t>P</w:t>
            </w:r>
            <w:r w:rsidRPr="000D17C3">
              <w:rPr>
                <w:rFonts w:hint="eastAsia"/>
                <w:szCs w:val="21"/>
              </w:rPr>
              <w:t>11</w:t>
            </w:r>
          </w:p>
          <w:p w:rsidR="00407E9D" w:rsidRPr="000D17C3" w:rsidRDefault="00407E9D" w:rsidP="00A44E00">
            <w:pPr>
              <w:rPr>
                <w:szCs w:val="21"/>
              </w:rPr>
            </w:pPr>
          </w:p>
        </w:tc>
        <w:tc>
          <w:tcPr>
            <w:tcW w:w="3092" w:type="dxa"/>
          </w:tcPr>
          <w:p w:rsidR="00407E9D" w:rsidRPr="000D17C3" w:rsidRDefault="00407E9D" w:rsidP="00A44E00">
            <w:pPr>
              <w:rPr>
                <w:szCs w:val="21"/>
              </w:rPr>
            </w:pPr>
            <w:r w:rsidRPr="000D17C3">
              <w:rPr>
                <w:rFonts w:hint="eastAsia"/>
                <w:szCs w:val="21"/>
              </w:rPr>
              <w:t>第二节乡村医疗服务中的心理问题</w:t>
            </w:r>
          </w:p>
          <w:p w:rsidR="00407E9D" w:rsidRPr="000D17C3" w:rsidRDefault="00407E9D" w:rsidP="00A44E00">
            <w:pPr>
              <w:rPr>
                <w:szCs w:val="21"/>
              </w:rPr>
            </w:pPr>
            <w:r w:rsidRPr="000D17C3">
              <w:rPr>
                <w:rFonts w:hint="eastAsia"/>
                <w:szCs w:val="21"/>
              </w:rPr>
              <w:t>五、</w:t>
            </w:r>
            <w:proofErr w:type="gramStart"/>
            <w:r w:rsidRPr="000D17C3">
              <w:rPr>
                <w:rFonts w:hint="eastAsia"/>
                <w:szCs w:val="21"/>
              </w:rPr>
              <w:t>医</w:t>
            </w:r>
            <w:proofErr w:type="gramEnd"/>
            <w:r w:rsidRPr="000D17C3">
              <w:rPr>
                <w:rFonts w:hint="eastAsia"/>
                <w:szCs w:val="21"/>
              </w:rPr>
              <w:t>患沟通</w:t>
            </w:r>
          </w:p>
          <w:p w:rsidR="00407E9D" w:rsidRPr="000D17C3" w:rsidRDefault="00407E9D" w:rsidP="00A44E00">
            <w:pPr>
              <w:rPr>
                <w:szCs w:val="21"/>
              </w:rPr>
            </w:pPr>
            <w:r w:rsidRPr="000D17C3">
              <w:rPr>
                <w:rFonts w:hint="eastAsia"/>
                <w:szCs w:val="21"/>
              </w:rPr>
              <w:t>4</w:t>
            </w:r>
            <w:r w:rsidRPr="000D17C3">
              <w:rPr>
                <w:rFonts w:hint="eastAsia"/>
                <w:szCs w:val="21"/>
              </w:rPr>
              <w:t>）善用问句、引导话题</w:t>
            </w:r>
          </w:p>
          <w:p w:rsidR="00407E9D" w:rsidRPr="000D17C3" w:rsidRDefault="00407E9D" w:rsidP="00A44E00">
            <w:pPr>
              <w:rPr>
                <w:szCs w:val="21"/>
              </w:rPr>
            </w:pPr>
            <w:r w:rsidRPr="000D17C3">
              <w:rPr>
                <w:rFonts w:hint="eastAsia"/>
                <w:szCs w:val="21"/>
              </w:rPr>
              <w:t>5</w:t>
            </w:r>
            <w:r w:rsidRPr="000D17C3">
              <w:rPr>
                <w:rFonts w:hint="eastAsia"/>
                <w:szCs w:val="21"/>
              </w:rPr>
              <w:t>）及时和恰当的反应</w:t>
            </w:r>
          </w:p>
        </w:tc>
        <w:tc>
          <w:tcPr>
            <w:tcW w:w="2938" w:type="dxa"/>
          </w:tcPr>
          <w:p w:rsidR="00407E9D" w:rsidRPr="000D17C3" w:rsidRDefault="00407E9D" w:rsidP="00A44E00">
            <w:pPr>
              <w:rPr>
                <w:szCs w:val="21"/>
              </w:rPr>
            </w:pPr>
            <w:r w:rsidRPr="000D17C3">
              <w:rPr>
                <w:rFonts w:hint="eastAsia"/>
                <w:szCs w:val="21"/>
              </w:rPr>
              <w:t>第二节乡村医疗服务中的心理问题</w:t>
            </w:r>
          </w:p>
          <w:p w:rsidR="00407E9D" w:rsidRPr="000D17C3" w:rsidRDefault="00407E9D" w:rsidP="00A44E00">
            <w:pPr>
              <w:rPr>
                <w:szCs w:val="21"/>
              </w:rPr>
            </w:pPr>
            <w:r w:rsidRPr="000D17C3">
              <w:rPr>
                <w:rFonts w:hint="eastAsia"/>
                <w:szCs w:val="21"/>
              </w:rPr>
              <w:t>五、</w:t>
            </w:r>
            <w:proofErr w:type="gramStart"/>
            <w:r w:rsidRPr="000D17C3">
              <w:rPr>
                <w:rFonts w:hint="eastAsia"/>
                <w:szCs w:val="21"/>
              </w:rPr>
              <w:t>医</w:t>
            </w:r>
            <w:proofErr w:type="gramEnd"/>
            <w:r w:rsidRPr="000D17C3">
              <w:rPr>
                <w:rFonts w:hint="eastAsia"/>
                <w:szCs w:val="21"/>
              </w:rPr>
              <w:t>患沟通</w:t>
            </w:r>
          </w:p>
          <w:p w:rsidR="00407E9D" w:rsidRPr="000D17C3" w:rsidRDefault="00407E9D" w:rsidP="00A44E00">
            <w:pPr>
              <w:rPr>
                <w:szCs w:val="21"/>
              </w:rPr>
            </w:pPr>
            <w:r w:rsidRPr="000D17C3">
              <w:rPr>
                <w:rFonts w:hint="eastAsia"/>
                <w:szCs w:val="21"/>
              </w:rPr>
              <w:t>4</w:t>
            </w:r>
            <w:r w:rsidRPr="000D17C3">
              <w:rPr>
                <w:rFonts w:hint="eastAsia"/>
                <w:szCs w:val="21"/>
              </w:rPr>
              <w:t>）善用引导话题</w:t>
            </w:r>
          </w:p>
          <w:p w:rsidR="00407E9D" w:rsidRPr="000D17C3" w:rsidRDefault="00407E9D" w:rsidP="00A44E00">
            <w:pPr>
              <w:rPr>
                <w:szCs w:val="21"/>
              </w:rPr>
            </w:pPr>
            <w:r w:rsidRPr="000D17C3">
              <w:rPr>
                <w:rFonts w:hint="eastAsia"/>
                <w:szCs w:val="21"/>
              </w:rPr>
              <w:t>5</w:t>
            </w:r>
            <w:r w:rsidRPr="000D17C3">
              <w:rPr>
                <w:rFonts w:hint="eastAsia"/>
                <w:szCs w:val="21"/>
              </w:rPr>
              <w:t>）恰当的反应</w:t>
            </w:r>
          </w:p>
          <w:p w:rsidR="00407E9D" w:rsidRPr="000D17C3" w:rsidRDefault="00407E9D" w:rsidP="00A44E00"/>
        </w:tc>
      </w:tr>
      <w:tr w:rsidR="00407E9D" w:rsidRPr="000D17C3" w:rsidTr="00A44E00">
        <w:tc>
          <w:tcPr>
            <w:tcW w:w="2492" w:type="dxa"/>
          </w:tcPr>
          <w:p w:rsidR="00407E9D" w:rsidRPr="000D17C3" w:rsidRDefault="00407E9D" w:rsidP="00A44E00">
            <w:r w:rsidRPr="000D17C3">
              <w:t>P</w:t>
            </w:r>
            <w:r w:rsidRPr="000D17C3">
              <w:rPr>
                <w:rFonts w:hint="eastAsia"/>
              </w:rPr>
              <w:t>14</w:t>
            </w:r>
          </w:p>
          <w:p w:rsidR="00407E9D" w:rsidRPr="000D17C3" w:rsidRDefault="00407E9D" w:rsidP="00A44E00"/>
        </w:tc>
        <w:tc>
          <w:tcPr>
            <w:tcW w:w="3092" w:type="dxa"/>
          </w:tcPr>
          <w:p w:rsidR="00407E9D" w:rsidRPr="000D17C3" w:rsidRDefault="00407E9D" w:rsidP="00A44E00">
            <w:r w:rsidRPr="000D17C3">
              <w:rPr>
                <w:rFonts w:hint="eastAsia"/>
              </w:rPr>
              <w:t>第二章医学伦理学</w:t>
            </w:r>
          </w:p>
          <w:p w:rsidR="00407E9D" w:rsidRPr="000D17C3" w:rsidRDefault="00407E9D" w:rsidP="00A44E00">
            <w:r w:rsidRPr="000D17C3">
              <w:rPr>
                <w:rFonts w:hint="eastAsia"/>
              </w:rPr>
              <w:t>第一节概述</w:t>
            </w:r>
          </w:p>
          <w:p w:rsidR="00407E9D" w:rsidRPr="000D17C3" w:rsidRDefault="00407E9D" w:rsidP="00A44E00">
            <w:r w:rsidRPr="000D17C3">
              <w:rPr>
                <w:rFonts w:asciiTheme="minorEastAsia" w:hAnsiTheme="minorEastAsia" w:hint="eastAsia"/>
              </w:rPr>
              <w:t>医学的服务对象是人，人不同于一般的自然物，而是有情感、心理的，需要给予人文关怀。</w:t>
            </w:r>
          </w:p>
          <w:p w:rsidR="00407E9D" w:rsidRPr="000D17C3" w:rsidRDefault="00407E9D" w:rsidP="00A44E00"/>
        </w:tc>
        <w:tc>
          <w:tcPr>
            <w:tcW w:w="2938" w:type="dxa"/>
          </w:tcPr>
          <w:p w:rsidR="00407E9D" w:rsidRPr="000D17C3" w:rsidRDefault="00407E9D" w:rsidP="00A44E00">
            <w:pPr>
              <w:rPr>
                <w:rFonts w:asciiTheme="minorEastAsia" w:hAnsiTheme="minorEastAsia"/>
              </w:rPr>
            </w:pPr>
          </w:p>
          <w:p w:rsidR="00407E9D" w:rsidRPr="000D17C3" w:rsidRDefault="00407E9D" w:rsidP="00A44E00">
            <w:r w:rsidRPr="000D17C3">
              <w:rPr>
                <w:rFonts w:hint="eastAsia"/>
              </w:rPr>
              <w:t>第二章医学伦理学</w:t>
            </w:r>
          </w:p>
          <w:p w:rsidR="00407E9D" w:rsidRPr="000D17C3" w:rsidRDefault="00407E9D" w:rsidP="00A44E00">
            <w:r w:rsidRPr="000D17C3">
              <w:rPr>
                <w:rFonts w:hint="eastAsia"/>
              </w:rPr>
              <w:t>第一节概述</w:t>
            </w:r>
          </w:p>
          <w:p w:rsidR="00407E9D" w:rsidRPr="000D17C3" w:rsidRDefault="00407E9D" w:rsidP="00A44E00">
            <w:r w:rsidRPr="000D17C3">
              <w:rPr>
                <w:rFonts w:asciiTheme="minorEastAsia" w:hAnsiTheme="minorEastAsia" w:hint="eastAsia"/>
              </w:rPr>
              <w:t>医学的服务对象是人，人不同于一般的自然物，而是有情感、有需求的个体，需要医疗从业者给予人文关怀。</w:t>
            </w:r>
          </w:p>
        </w:tc>
      </w:tr>
      <w:tr w:rsidR="00407E9D" w:rsidRPr="000D17C3" w:rsidTr="00A44E00">
        <w:tc>
          <w:tcPr>
            <w:tcW w:w="2492" w:type="dxa"/>
          </w:tcPr>
          <w:p w:rsidR="00407E9D" w:rsidRPr="000D17C3" w:rsidRDefault="00407E9D" w:rsidP="00A44E00">
            <w:r w:rsidRPr="000D17C3">
              <w:t>P</w:t>
            </w:r>
            <w:r w:rsidRPr="000D17C3">
              <w:rPr>
                <w:rFonts w:hint="eastAsia"/>
              </w:rPr>
              <w:t>14</w:t>
            </w:r>
          </w:p>
          <w:p w:rsidR="00407E9D" w:rsidRPr="000D17C3" w:rsidRDefault="00407E9D" w:rsidP="00A44E00"/>
        </w:tc>
        <w:tc>
          <w:tcPr>
            <w:tcW w:w="3092" w:type="dxa"/>
          </w:tcPr>
          <w:p w:rsidR="00407E9D" w:rsidRPr="000D17C3" w:rsidRDefault="00407E9D" w:rsidP="00A44E00">
            <w:r w:rsidRPr="000D17C3">
              <w:rPr>
                <w:rFonts w:hint="eastAsia"/>
              </w:rPr>
              <w:t>第二章医学伦理学</w:t>
            </w:r>
          </w:p>
          <w:p w:rsidR="00407E9D" w:rsidRPr="000D17C3" w:rsidRDefault="00407E9D" w:rsidP="00A44E00">
            <w:r w:rsidRPr="000D17C3">
              <w:rPr>
                <w:rFonts w:hint="eastAsia"/>
              </w:rPr>
              <w:t>第一节概述</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实践精神表明其不同于科学、艺术等精神活动，而是以指导人类行动为目的，形成人们正确的行为方式的具体实践活动。</w:t>
            </w:r>
          </w:p>
        </w:tc>
        <w:tc>
          <w:tcPr>
            <w:tcW w:w="2938" w:type="dxa"/>
          </w:tcPr>
          <w:p w:rsidR="00407E9D" w:rsidRPr="000D17C3" w:rsidRDefault="00407E9D" w:rsidP="00A44E00">
            <w:pPr>
              <w:rPr>
                <w:rFonts w:asciiTheme="minorEastAsia" w:hAnsiTheme="minorEastAsia"/>
              </w:rPr>
            </w:pPr>
          </w:p>
          <w:p w:rsidR="00407E9D" w:rsidRPr="000D17C3" w:rsidRDefault="00407E9D" w:rsidP="00A44E00">
            <w:r w:rsidRPr="000D17C3">
              <w:rPr>
                <w:rFonts w:hint="eastAsia"/>
              </w:rPr>
              <w:t>第二章医学伦理学</w:t>
            </w:r>
          </w:p>
          <w:p w:rsidR="00407E9D" w:rsidRPr="000D17C3" w:rsidRDefault="00407E9D" w:rsidP="00A44E00">
            <w:r w:rsidRPr="000D17C3">
              <w:rPr>
                <w:rFonts w:hint="eastAsia"/>
              </w:rPr>
              <w:t>第一节概述</w:t>
            </w:r>
          </w:p>
          <w:p w:rsidR="00407E9D" w:rsidRPr="000D17C3" w:rsidRDefault="00407E9D" w:rsidP="00A44E00">
            <w:r w:rsidRPr="000D17C3">
              <w:rPr>
                <w:rFonts w:asciiTheme="minorEastAsia" w:hAnsiTheme="minorEastAsia" w:hint="eastAsia"/>
              </w:rPr>
              <w:t>实践精神表明它是以指导人类行动为目的，形成人们正确的行为方式的具体实践活动。</w:t>
            </w:r>
          </w:p>
        </w:tc>
      </w:tr>
      <w:tr w:rsidR="00407E9D" w:rsidRPr="000D17C3" w:rsidTr="00A44E00">
        <w:tc>
          <w:tcPr>
            <w:tcW w:w="2492" w:type="dxa"/>
          </w:tcPr>
          <w:p w:rsidR="00407E9D" w:rsidRPr="000D17C3" w:rsidRDefault="00407E9D" w:rsidP="00A44E00">
            <w:r w:rsidRPr="000D17C3">
              <w:t>P</w:t>
            </w:r>
            <w:r w:rsidRPr="000D17C3">
              <w:rPr>
                <w:rFonts w:hint="eastAsia"/>
              </w:rPr>
              <w:t>15</w:t>
            </w:r>
          </w:p>
          <w:p w:rsidR="00407E9D" w:rsidRPr="000D17C3" w:rsidRDefault="00407E9D" w:rsidP="00A44E00"/>
        </w:tc>
        <w:tc>
          <w:tcPr>
            <w:tcW w:w="3092" w:type="dxa"/>
          </w:tcPr>
          <w:p w:rsidR="00407E9D" w:rsidRPr="000D17C3" w:rsidRDefault="00407E9D" w:rsidP="00A44E00">
            <w:r w:rsidRPr="000D17C3">
              <w:rPr>
                <w:rFonts w:hint="eastAsia"/>
              </w:rPr>
              <w:t>第二章医学伦理学</w:t>
            </w:r>
          </w:p>
          <w:p w:rsidR="00407E9D" w:rsidRPr="000D17C3" w:rsidRDefault="00407E9D" w:rsidP="00A44E00">
            <w:r w:rsidRPr="000D17C3">
              <w:rPr>
                <w:rFonts w:hint="eastAsia"/>
              </w:rPr>
              <w:t>（四）什么是医学伦理学</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生命伦理学则是迅速发展的生物医学对传统医学道德价值观念挑战的结果。</w:t>
            </w:r>
          </w:p>
          <w:p w:rsidR="00407E9D" w:rsidRPr="000D17C3" w:rsidRDefault="00407E9D" w:rsidP="00A44E00"/>
        </w:tc>
        <w:tc>
          <w:tcPr>
            <w:tcW w:w="2938" w:type="dxa"/>
          </w:tcPr>
          <w:p w:rsidR="00407E9D" w:rsidRPr="000D17C3" w:rsidRDefault="00407E9D" w:rsidP="00A44E00">
            <w:r w:rsidRPr="000D17C3">
              <w:rPr>
                <w:rFonts w:hint="eastAsia"/>
              </w:rPr>
              <w:t>第二章医学伦理学</w:t>
            </w:r>
          </w:p>
          <w:p w:rsidR="00407E9D" w:rsidRPr="000D17C3" w:rsidRDefault="00407E9D" w:rsidP="00A44E00">
            <w:r w:rsidRPr="000D17C3">
              <w:rPr>
                <w:rFonts w:hint="eastAsia"/>
              </w:rPr>
              <w:t>（四）什么是医学伦理学</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生命伦理学则是主要关注现代生物医学对传统医学道德价值观念挑战及其所引发的伦理问题。</w:t>
            </w:r>
          </w:p>
        </w:tc>
      </w:tr>
      <w:tr w:rsidR="00407E9D" w:rsidRPr="000D17C3" w:rsidTr="00A44E00">
        <w:tc>
          <w:tcPr>
            <w:tcW w:w="2492" w:type="dxa"/>
          </w:tcPr>
          <w:p w:rsidR="00407E9D" w:rsidRPr="000D17C3" w:rsidRDefault="00407E9D" w:rsidP="00A44E00">
            <w:r w:rsidRPr="000D17C3">
              <w:t>P</w:t>
            </w:r>
            <w:r w:rsidRPr="000D17C3">
              <w:rPr>
                <w:rFonts w:hint="eastAsia"/>
              </w:rPr>
              <w:t>16</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第二章医学伦理学</w:t>
            </w:r>
          </w:p>
          <w:p w:rsidR="00407E9D" w:rsidRPr="000D17C3" w:rsidRDefault="00407E9D" w:rsidP="00A44E00">
            <w:r w:rsidRPr="000D17C3">
              <w:rPr>
                <w:rFonts w:hint="eastAsia"/>
              </w:rPr>
              <w:t>（四）公正原则</w:t>
            </w:r>
          </w:p>
          <w:p w:rsidR="00407E9D" w:rsidRPr="000D17C3" w:rsidRDefault="00407E9D" w:rsidP="00A44E00">
            <w:r w:rsidRPr="000D17C3">
              <w:rPr>
                <w:rFonts w:asciiTheme="minorEastAsia" w:hAnsiTheme="minorEastAsia" w:hint="eastAsia"/>
              </w:rPr>
              <w:t>公正即公平与正义。公正包括报偿性公正、程序性公正和分配性公正，而分配性公正又包括形式公正和实质公正。</w:t>
            </w:r>
          </w:p>
        </w:tc>
        <w:tc>
          <w:tcPr>
            <w:tcW w:w="2938" w:type="dxa"/>
          </w:tcPr>
          <w:p w:rsidR="00407E9D" w:rsidRPr="000D17C3" w:rsidRDefault="00407E9D" w:rsidP="00A44E00">
            <w:r w:rsidRPr="000D17C3">
              <w:rPr>
                <w:rFonts w:hint="eastAsia"/>
              </w:rPr>
              <w:t>第二章医学伦理学</w:t>
            </w:r>
          </w:p>
          <w:p w:rsidR="00407E9D" w:rsidRPr="000D17C3" w:rsidRDefault="00407E9D" w:rsidP="00A44E00">
            <w:r w:rsidRPr="000D17C3">
              <w:rPr>
                <w:rFonts w:hint="eastAsia"/>
              </w:rPr>
              <w:t>（四）公正原则</w:t>
            </w:r>
          </w:p>
          <w:p w:rsidR="00407E9D" w:rsidRPr="000D17C3" w:rsidRDefault="00407E9D" w:rsidP="00A44E00">
            <w:r w:rsidRPr="000D17C3">
              <w:rPr>
                <w:rFonts w:asciiTheme="minorEastAsia" w:hAnsiTheme="minorEastAsia" w:hint="eastAsia"/>
              </w:rPr>
              <w:t>公正即公平与正义。公正又包括形式公正和实质公正。</w:t>
            </w:r>
          </w:p>
          <w:p w:rsidR="00407E9D" w:rsidRPr="000D17C3" w:rsidRDefault="00407E9D" w:rsidP="00A44E00"/>
        </w:tc>
      </w:tr>
      <w:tr w:rsidR="00407E9D" w:rsidRPr="000D17C3" w:rsidTr="00A44E00">
        <w:tc>
          <w:tcPr>
            <w:tcW w:w="2492" w:type="dxa"/>
          </w:tcPr>
          <w:p w:rsidR="00407E9D" w:rsidRPr="000D17C3" w:rsidRDefault="00407E9D" w:rsidP="00A44E00">
            <w:r w:rsidRPr="000D17C3">
              <w:t>P</w:t>
            </w:r>
            <w:r w:rsidRPr="000D17C3">
              <w:rPr>
                <w:rFonts w:hint="eastAsia"/>
              </w:rPr>
              <w:t>22</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二、健康教育理的伦理要求</w:t>
            </w:r>
          </w:p>
          <w:p w:rsidR="00407E9D" w:rsidRPr="000D17C3" w:rsidRDefault="00407E9D" w:rsidP="00A44E00"/>
        </w:tc>
        <w:tc>
          <w:tcPr>
            <w:tcW w:w="2938" w:type="dxa"/>
          </w:tcPr>
          <w:p w:rsidR="00407E9D" w:rsidRPr="000D17C3" w:rsidRDefault="00407E9D" w:rsidP="00A44E00"/>
          <w:p w:rsidR="00407E9D" w:rsidRPr="000D17C3" w:rsidRDefault="00407E9D" w:rsidP="00A44E00">
            <w:r w:rsidRPr="000D17C3">
              <w:rPr>
                <w:rFonts w:hint="eastAsia"/>
              </w:rPr>
              <w:t>二、健康教育与健康管理的伦</w:t>
            </w:r>
            <w:r w:rsidRPr="000D17C3">
              <w:rPr>
                <w:rFonts w:hint="eastAsia"/>
              </w:rPr>
              <w:lastRenderedPageBreak/>
              <w:t>理要求</w:t>
            </w:r>
          </w:p>
        </w:tc>
      </w:tr>
      <w:tr w:rsidR="00407E9D" w:rsidRPr="000D17C3" w:rsidTr="00A44E00">
        <w:tc>
          <w:tcPr>
            <w:tcW w:w="2492" w:type="dxa"/>
          </w:tcPr>
          <w:p w:rsidR="00407E9D" w:rsidRPr="000D17C3" w:rsidRDefault="00407E9D" w:rsidP="00A44E00">
            <w:r w:rsidRPr="000D17C3">
              <w:lastRenderedPageBreak/>
              <w:t>P</w:t>
            </w:r>
            <w:r w:rsidRPr="000D17C3">
              <w:rPr>
                <w:rFonts w:hint="eastAsia"/>
              </w:rPr>
              <w:t>27</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第三</w:t>
            </w:r>
            <w:proofErr w:type="gramStart"/>
            <w:r w:rsidRPr="000D17C3">
              <w:rPr>
                <w:rFonts w:hint="eastAsia"/>
              </w:rPr>
              <w:t>章卫生</w:t>
            </w:r>
            <w:proofErr w:type="gramEnd"/>
            <w:r w:rsidRPr="000D17C3">
              <w:rPr>
                <w:rFonts w:hint="eastAsia"/>
              </w:rPr>
              <w:t>法规</w:t>
            </w:r>
          </w:p>
          <w:p w:rsidR="00407E9D" w:rsidRPr="000D17C3" w:rsidRDefault="00407E9D" w:rsidP="00A44E00">
            <w:r w:rsidRPr="000D17C3">
              <w:rPr>
                <w:rFonts w:hint="eastAsia"/>
              </w:rPr>
              <w:t>第一节执业医师法</w:t>
            </w:r>
          </w:p>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cs="Times New Roman" w:hint="eastAsia"/>
              </w:rPr>
              <w:t>自</w:t>
            </w:r>
            <w:r w:rsidRPr="000D17C3">
              <w:rPr>
                <w:rFonts w:ascii="宋体" w:eastAsia="宋体" w:hAnsi="宋体" w:cs="Times New Roman"/>
              </w:rPr>
              <w:t>1999</w:t>
            </w:r>
            <w:r w:rsidRPr="000D17C3">
              <w:rPr>
                <w:rFonts w:ascii="宋体" w:eastAsia="宋体" w:hAnsi="宋体" w:cs="Times New Roman" w:hint="eastAsia"/>
              </w:rPr>
              <w:t>年</w:t>
            </w:r>
            <w:r w:rsidRPr="000D17C3">
              <w:rPr>
                <w:rFonts w:ascii="宋体" w:eastAsia="宋体" w:hAnsi="宋体" w:cs="Times New Roman"/>
              </w:rPr>
              <w:t>5</w:t>
            </w:r>
            <w:r w:rsidRPr="000D17C3">
              <w:rPr>
                <w:rFonts w:ascii="宋体" w:eastAsia="宋体" w:hAnsi="宋体" w:cs="Times New Roman" w:hint="eastAsia"/>
              </w:rPr>
              <w:t>月</w:t>
            </w:r>
            <w:r w:rsidRPr="000D17C3">
              <w:rPr>
                <w:rFonts w:ascii="宋体" w:eastAsia="宋体" w:hAnsi="宋体" w:cs="Times New Roman"/>
              </w:rPr>
              <w:t>1</w:t>
            </w:r>
            <w:r w:rsidRPr="000D17C3">
              <w:rPr>
                <w:rFonts w:ascii="宋体" w:eastAsia="宋体" w:hAnsi="宋体" w:cs="Times New Roman" w:hint="eastAsia"/>
              </w:rPr>
              <w:t>日起施行。</w:t>
            </w:r>
          </w:p>
          <w:p w:rsidR="00407E9D" w:rsidRPr="000D17C3" w:rsidRDefault="00407E9D" w:rsidP="00A44E00"/>
        </w:tc>
        <w:tc>
          <w:tcPr>
            <w:tcW w:w="2938" w:type="dxa"/>
          </w:tcPr>
          <w:p w:rsidR="00407E9D" w:rsidRPr="000D17C3" w:rsidRDefault="00407E9D" w:rsidP="00A44E00">
            <w:r w:rsidRPr="000D17C3">
              <w:rPr>
                <w:rFonts w:hint="eastAsia"/>
              </w:rPr>
              <w:t>第三</w:t>
            </w:r>
            <w:proofErr w:type="gramStart"/>
            <w:r w:rsidRPr="000D17C3">
              <w:rPr>
                <w:rFonts w:hint="eastAsia"/>
              </w:rPr>
              <w:t>章卫生</w:t>
            </w:r>
            <w:proofErr w:type="gramEnd"/>
            <w:r w:rsidRPr="000D17C3">
              <w:rPr>
                <w:rFonts w:hint="eastAsia"/>
              </w:rPr>
              <w:t>法规</w:t>
            </w:r>
          </w:p>
          <w:p w:rsidR="00407E9D" w:rsidRPr="000D17C3" w:rsidRDefault="00407E9D" w:rsidP="00A44E00">
            <w:r w:rsidRPr="000D17C3">
              <w:rPr>
                <w:rFonts w:hint="eastAsia"/>
              </w:rPr>
              <w:t>第一节执业医师法</w:t>
            </w:r>
          </w:p>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cs="Times New Roman" w:hint="eastAsia"/>
              </w:rPr>
              <w:t>自</w:t>
            </w:r>
            <w:r w:rsidRPr="000D17C3">
              <w:rPr>
                <w:rFonts w:ascii="宋体" w:eastAsia="宋体" w:hAnsi="宋体" w:cs="Times New Roman"/>
              </w:rPr>
              <w:t>1999</w:t>
            </w:r>
            <w:r w:rsidRPr="000D17C3">
              <w:rPr>
                <w:rFonts w:ascii="宋体" w:eastAsia="宋体" w:hAnsi="宋体" w:cs="Times New Roman" w:hint="eastAsia"/>
              </w:rPr>
              <w:t>年</w:t>
            </w:r>
            <w:r w:rsidRPr="000D17C3">
              <w:rPr>
                <w:rFonts w:ascii="宋体" w:eastAsia="宋体" w:hAnsi="宋体" w:cs="Times New Roman"/>
              </w:rPr>
              <w:t>5</w:t>
            </w:r>
            <w:r w:rsidRPr="000D17C3">
              <w:rPr>
                <w:rFonts w:ascii="宋体" w:eastAsia="宋体" w:hAnsi="宋体" w:cs="Times New Roman" w:hint="eastAsia"/>
              </w:rPr>
              <w:t>月</w:t>
            </w:r>
            <w:r w:rsidRPr="000D17C3">
              <w:rPr>
                <w:rFonts w:ascii="宋体" w:eastAsia="宋体" w:hAnsi="宋体" w:cs="Times New Roman"/>
              </w:rPr>
              <w:t>1</w:t>
            </w:r>
            <w:r w:rsidRPr="000D17C3">
              <w:rPr>
                <w:rFonts w:ascii="宋体" w:eastAsia="宋体" w:hAnsi="宋体" w:cs="Times New Roman" w:hint="eastAsia"/>
              </w:rPr>
              <w:t>日起施行。</w:t>
            </w:r>
          </w:p>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hint="eastAsia"/>
              </w:rPr>
              <w:t>添加：</w:t>
            </w:r>
            <w:r w:rsidRPr="000D17C3">
              <w:rPr>
                <w:rFonts w:ascii="宋体" w:eastAsia="宋体" w:hAnsi="宋体" w:cs="Times New Roman" w:hint="eastAsia"/>
              </w:rPr>
              <w:t>2009年8月27日第十一届全国人大常委会第10次会议对《执业医师法》进行了修正。</w:t>
            </w:r>
          </w:p>
        </w:tc>
      </w:tr>
      <w:tr w:rsidR="00407E9D" w:rsidRPr="000D17C3" w:rsidTr="00A44E00">
        <w:tc>
          <w:tcPr>
            <w:tcW w:w="2492" w:type="dxa"/>
          </w:tcPr>
          <w:p w:rsidR="00407E9D" w:rsidRPr="000D17C3" w:rsidRDefault="00407E9D" w:rsidP="00A44E00">
            <w:r w:rsidRPr="000D17C3">
              <w:t>P</w:t>
            </w:r>
            <w:r w:rsidRPr="000D17C3">
              <w:rPr>
                <w:rFonts w:hint="eastAsia"/>
              </w:rPr>
              <w:t>28</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第三</w:t>
            </w:r>
            <w:proofErr w:type="gramStart"/>
            <w:r w:rsidRPr="000D17C3">
              <w:rPr>
                <w:rFonts w:hint="eastAsia"/>
              </w:rPr>
              <w:t>章卫生</w:t>
            </w:r>
            <w:proofErr w:type="gramEnd"/>
            <w:r w:rsidRPr="000D17C3">
              <w:rPr>
                <w:rFonts w:hint="eastAsia"/>
              </w:rPr>
              <w:t>法规</w:t>
            </w:r>
          </w:p>
          <w:p w:rsidR="00407E9D" w:rsidRPr="000D17C3" w:rsidRDefault="00407E9D" w:rsidP="00A44E00">
            <w:r w:rsidRPr="000D17C3">
              <w:rPr>
                <w:rFonts w:hint="eastAsia"/>
              </w:rPr>
              <w:t>第二节母婴保健法</w:t>
            </w:r>
          </w:p>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cs="Times New Roman" w:hint="eastAsia"/>
              </w:rPr>
              <w:t>自</w:t>
            </w:r>
            <w:r w:rsidRPr="000D17C3">
              <w:rPr>
                <w:rFonts w:ascii="宋体" w:eastAsia="宋体" w:hAnsi="宋体" w:cs="Times New Roman"/>
              </w:rPr>
              <w:t>1995</w:t>
            </w:r>
            <w:r w:rsidRPr="000D17C3">
              <w:rPr>
                <w:rFonts w:ascii="宋体" w:eastAsia="宋体" w:hAnsi="宋体" w:cs="Times New Roman" w:hint="eastAsia"/>
              </w:rPr>
              <w:t>年</w:t>
            </w:r>
            <w:r w:rsidRPr="000D17C3">
              <w:rPr>
                <w:rFonts w:ascii="宋体" w:eastAsia="宋体" w:hAnsi="宋体" w:cs="Times New Roman"/>
              </w:rPr>
              <w:t>6</w:t>
            </w:r>
            <w:r w:rsidRPr="000D17C3">
              <w:rPr>
                <w:rFonts w:ascii="宋体" w:eastAsia="宋体" w:hAnsi="宋体" w:cs="Times New Roman" w:hint="eastAsia"/>
              </w:rPr>
              <w:t>月</w:t>
            </w:r>
            <w:r w:rsidRPr="000D17C3">
              <w:rPr>
                <w:rFonts w:ascii="宋体" w:eastAsia="宋体" w:hAnsi="宋体" w:cs="Times New Roman"/>
              </w:rPr>
              <w:t>1</w:t>
            </w:r>
            <w:r w:rsidRPr="000D17C3">
              <w:rPr>
                <w:rFonts w:ascii="宋体" w:eastAsia="宋体" w:hAnsi="宋体" w:cs="Times New Roman" w:hint="eastAsia"/>
              </w:rPr>
              <w:t>日起施行。</w:t>
            </w:r>
          </w:p>
          <w:p w:rsidR="00407E9D" w:rsidRPr="000D17C3" w:rsidRDefault="00407E9D" w:rsidP="00A44E00"/>
        </w:tc>
        <w:tc>
          <w:tcPr>
            <w:tcW w:w="2938" w:type="dxa"/>
          </w:tcPr>
          <w:p w:rsidR="00407E9D" w:rsidRPr="000D17C3" w:rsidRDefault="00407E9D" w:rsidP="00A44E00">
            <w:r w:rsidRPr="000D17C3">
              <w:rPr>
                <w:rFonts w:hint="eastAsia"/>
              </w:rPr>
              <w:t>第三</w:t>
            </w:r>
            <w:proofErr w:type="gramStart"/>
            <w:r w:rsidRPr="000D17C3">
              <w:rPr>
                <w:rFonts w:hint="eastAsia"/>
              </w:rPr>
              <w:t>章卫生</w:t>
            </w:r>
            <w:proofErr w:type="gramEnd"/>
            <w:r w:rsidRPr="000D17C3">
              <w:rPr>
                <w:rFonts w:hint="eastAsia"/>
              </w:rPr>
              <w:t>法规</w:t>
            </w:r>
          </w:p>
          <w:p w:rsidR="00407E9D" w:rsidRPr="000D17C3" w:rsidRDefault="00407E9D" w:rsidP="00A44E00">
            <w:r w:rsidRPr="000D17C3">
              <w:rPr>
                <w:rFonts w:hint="eastAsia"/>
              </w:rPr>
              <w:t>第二节母婴保健法</w:t>
            </w:r>
          </w:p>
          <w:p w:rsidR="00407E9D" w:rsidRPr="000D17C3" w:rsidRDefault="00407E9D" w:rsidP="00A44E00">
            <w:pPr>
              <w:spacing w:line="360" w:lineRule="auto"/>
              <w:rPr>
                <w:rFonts w:ascii="宋体" w:eastAsia="宋体" w:hAnsi="宋体"/>
              </w:rPr>
            </w:pPr>
            <w:r w:rsidRPr="000D17C3">
              <w:rPr>
                <w:rFonts w:ascii="宋体" w:eastAsia="宋体" w:hAnsi="宋体" w:cs="Times New Roman" w:hint="eastAsia"/>
              </w:rPr>
              <w:t>自</w:t>
            </w:r>
            <w:r w:rsidRPr="000D17C3">
              <w:rPr>
                <w:rFonts w:ascii="宋体" w:eastAsia="宋体" w:hAnsi="宋体" w:cs="Times New Roman"/>
              </w:rPr>
              <w:t>1995</w:t>
            </w:r>
            <w:r w:rsidRPr="000D17C3">
              <w:rPr>
                <w:rFonts w:ascii="宋体" w:eastAsia="宋体" w:hAnsi="宋体" w:cs="Times New Roman" w:hint="eastAsia"/>
              </w:rPr>
              <w:t>年</w:t>
            </w:r>
            <w:r w:rsidRPr="000D17C3">
              <w:rPr>
                <w:rFonts w:ascii="宋体" w:eastAsia="宋体" w:hAnsi="宋体" w:cs="Times New Roman"/>
              </w:rPr>
              <w:t>6</w:t>
            </w:r>
            <w:r w:rsidRPr="000D17C3">
              <w:rPr>
                <w:rFonts w:ascii="宋体" w:eastAsia="宋体" w:hAnsi="宋体" w:cs="Times New Roman" w:hint="eastAsia"/>
              </w:rPr>
              <w:t>月</w:t>
            </w:r>
            <w:r w:rsidRPr="000D17C3">
              <w:rPr>
                <w:rFonts w:ascii="宋体" w:eastAsia="宋体" w:hAnsi="宋体" w:cs="Times New Roman"/>
              </w:rPr>
              <w:t>1</w:t>
            </w:r>
            <w:r w:rsidRPr="000D17C3">
              <w:rPr>
                <w:rFonts w:ascii="宋体" w:eastAsia="宋体" w:hAnsi="宋体" w:cs="Times New Roman" w:hint="eastAsia"/>
              </w:rPr>
              <w:t>日起施行。</w:t>
            </w:r>
          </w:p>
          <w:p w:rsidR="00407E9D" w:rsidRPr="000D17C3" w:rsidRDefault="00407E9D" w:rsidP="00A44E00">
            <w:pPr>
              <w:spacing w:line="360" w:lineRule="auto"/>
              <w:ind w:firstLineChars="200" w:firstLine="420"/>
              <w:rPr>
                <w:rFonts w:ascii="宋体" w:eastAsia="宋体" w:hAnsi="宋体"/>
              </w:rPr>
            </w:pPr>
            <w:r w:rsidRPr="000D17C3">
              <w:rPr>
                <w:rFonts w:ascii="宋体" w:eastAsia="宋体" w:hAnsi="宋体" w:hint="eastAsia"/>
              </w:rPr>
              <w:t>添加：</w:t>
            </w:r>
          </w:p>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cs="Times New Roman" w:hint="eastAsia"/>
              </w:rPr>
              <w:t>2009年8月27日第十一届全国人大常委会第10次会议对《母婴保健法》进行了修正。</w:t>
            </w:r>
          </w:p>
        </w:tc>
      </w:tr>
      <w:tr w:rsidR="00407E9D" w:rsidRPr="000D17C3" w:rsidTr="00A44E00">
        <w:tc>
          <w:tcPr>
            <w:tcW w:w="2492" w:type="dxa"/>
          </w:tcPr>
          <w:p w:rsidR="00407E9D" w:rsidRPr="000D17C3" w:rsidRDefault="00407E9D" w:rsidP="00A44E00">
            <w:r w:rsidRPr="000D17C3">
              <w:t>P</w:t>
            </w:r>
            <w:r w:rsidRPr="000D17C3">
              <w:rPr>
                <w:rFonts w:hint="eastAsia"/>
              </w:rPr>
              <w:t>29</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第三</w:t>
            </w:r>
            <w:proofErr w:type="gramStart"/>
            <w:r w:rsidRPr="000D17C3">
              <w:rPr>
                <w:rFonts w:hint="eastAsia"/>
              </w:rPr>
              <w:t>章卫生</w:t>
            </w:r>
            <w:proofErr w:type="gramEnd"/>
            <w:r w:rsidRPr="000D17C3">
              <w:rPr>
                <w:rFonts w:hint="eastAsia"/>
              </w:rPr>
              <w:t>法规</w:t>
            </w:r>
          </w:p>
          <w:p w:rsidR="00407E9D" w:rsidRPr="000D17C3" w:rsidRDefault="00407E9D" w:rsidP="00A44E00">
            <w:r w:rsidRPr="000D17C3">
              <w:rPr>
                <w:rFonts w:hint="eastAsia"/>
              </w:rPr>
              <w:t>第二节母婴保健法</w:t>
            </w:r>
          </w:p>
          <w:p w:rsidR="00407E9D" w:rsidRPr="000D17C3" w:rsidRDefault="00407E9D" w:rsidP="00A44E00">
            <w:pPr>
              <w:spacing w:line="360" w:lineRule="auto"/>
              <w:ind w:firstLineChars="200" w:firstLine="422"/>
              <w:rPr>
                <w:rFonts w:ascii="宋体" w:eastAsia="宋体" w:hAnsi="宋体" w:cs="Times New Roman"/>
              </w:rPr>
            </w:pPr>
            <w:r w:rsidRPr="000D17C3">
              <w:rPr>
                <w:rFonts w:ascii="宋体" w:eastAsia="宋体" w:hAnsi="宋体" w:cs="Times New Roman" w:hint="eastAsia"/>
                <w:b/>
                <w:bCs/>
              </w:rPr>
              <w:t>（三）禁止性规定</w:t>
            </w:r>
          </w:p>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cs="Times New Roman" w:hint="eastAsia"/>
              </w:rPr>
              <w:t>《母婴保健法》规定，严禁采用技术手段对胎儿进行性别鉴定，但医学上确有需要的除外。</w:t>
            </w:r>
          </w:p>
          <w:p w:rsidR="00407E9D" w:rsidRPr="000D17C3" w:rsidRDefault="00407E9D" w:rsidP="00A44E00"/>
        </w:tc>
        <w:tc>
          <w:tcPr>
            <w:tcW w:w="2938" w:type="dxa"/>
          </w:tcPr>
          <w:p w:rsidR="00407E9D" w:rsidRPr="000D17C3" w:rsidRDefault="00407E9D" w:rsidP="00A44E00">
            <w:r w:rsidRPr="000D17C3">
              <w:rPr>
                <w:rFonts w:hint="eastAsia"/>
              </w:rPr>
              <w:t>第三</w:t>
            </w:r>
            <w:proofErr w:type="gramStart"/>
            <w:r w:rsidRPr="000D17C3">
              <w:rPr>
                <w:rFonts w:hint="eastAsia"/>
              </w:rPr>
              <w:t>章卫生</w:t>
            </w:r>
            <w:proofErr w:type="gramEnd"/>
            <w:r w:rsidRPr="000D17C3">
              <w:rPr>
                <w:rFonts w:hint="eastAsia"/>
              </w:rPr>
              <w:t>法规</w:t>
            </w:r>
          </w:p>
          <w:p w:rsidR="00407E9D" w:rsidRPr="000D17C3" w:rsidRDefault="00407E9D" w:rsidP="00A44E00">
            <w:r w:rsidRPr="000D17C3">
              <w:rPr>
                <w:rFonts w:hint="eastAsia"/>
              </w:rPr>
              <w:t>第二节母婴保健法</w:t>
            </w:r>
          </w:p>
          <w:p w:rsidR="00407E9D" w:rsidRPr="000D17C3" w:rsidRDefault="00407E9D" w:rsidP="00A44E00">
            <w:proofErr w:type="gramStart"/>
            <w:r w:rsidRPr="000D17C3">
              <w:rPr>
                <w:rFonts w:hint="eastAsia"/>
              </w:rPr>
              <w:t>删除此</w:t>
            </w:r>
            <w:proofErr w:type="gramEnd"/>
            <w:r w:rsidRPr="000D17C3">
              <w:rPr>
                <w:rFonts w:hint="eastAsia"/>
              </w:rPr>
              <w:t>内容</w:t>
            </w:r>
          </w:p>
        </w:tc>
      </w:tr>
      <w:tr w:rsidR="00407E9D" w:rsidRPr="000D17C3" w:rsidTr="00A44E00">
        <w:tc>
          <w:tcPr>
            <w:tcW w:w="2492" w:type="dxa"/>
          </w:tcPr>
          <w:p w:rsidR="00407E9D" w:rsidRPr="000D17C3" w:rsidRDefault="00407E9D" w:rsidP="00A44E00">
            <w:r w:rsidRPr="000D17C3">
              <w:t>P</w:t>
            </w:r>
            <w:r w:rsidRPr="000D17C3">
              <w:rPr>
                <w:rFonts w:hint="eastAsia"/>
              </w:rPr>
              <w:t>29</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第三</w:t>
            </w:r>
            <w:proofErr w:type="gramStart"/>
            <w:r w:rsidRPr="000D17C3">
              <w:rPr>
                <w:rFonts w:hint="eastAsia"/>
              </w:rPr>
              <w:t>章卫生</w:t>
            </w:r>
            <w:proofErr w:type="gramEnd"/>
            <w:r w:rsidRPr="000D17C3">
              <w:rPr>
                <w:rFonts w:hint="eastAsia"/>
              </w:rPr>
              <w:t>法规</w:t>
            </w:r>
          </w:p>
          <w:p w:rsidR="00407E9D" w:rsidRPr="000D17C3" w:rsidRDefault="00407E9D" w:rsidP="00A44E00">
            <w:r w:rsidRPr="000D17C3">
              <w:rPr>
                <w:rFonts w:hint="eastAsia"/>
              </w:rPr>
              <w:t>三、基层卫生机构对于严重精神障碍康复的义务</w:t>
            </w:r>
          </w:p>
          <w:p w:rsidR="00407E9D" w:rsidRPr="000D17C3" w:rsidRDefault="00407E9D" w:rsidP="00A44E00"/>
        </w:tc>
        <w:tc>
          <w:tcPr>
            <w:tcW w:w="2938" w:type="dxa"/>
          </w:tcPr>
          <w:p w:rsidR="00407E9D" w:rsidRPr="000D17C3" w:rsidRDefault="00407E9D" w:rsidP="00A44E00">
            <w:r w:rsidRPr="000D17C3">
              <w:rPr>
                <w:rFonts w:hint="eastAsia"/>
              </w:rPr>
              <w:t>第三</w:t>
            </w:r>
            <w:proofErr w:type="gramStart"/>
            <w:r w:rsidRPr="000D17C3">
              <w:rPr>
                <w:rFonts w:hint="eastAsia"/>
              </w:rPr>
              <w:t>章卫生</w:t>
            </w:r>
            <w:proofErr w:type="gramEnd"/>
            <w:r w:rsidRPr="000D17C3">
              <w:rPr>
                <w:rFonts w:hint="eastAsia"/>
              </w:rPr>
              <w:t>法规</w:t>
            </w:r>
          </w:p>
          <w:p w:rsidR="00407E9D" w:rsidRPr="000D17C3" w:rsidRDefault="00407E9D" w:rsidP="00A44E00">
            <w:r w:rsidRPr="000D17C3">
              <w:rPr>
                <w:rFonts w:hint="eastAsia"/>
              </w:rPr>
              <w:t>三、基层卫生机构对于严重精神障碍康复的义务</w:t>
            </w:r>
          </w:p>
          <w:p w:rsidR="00407E9D" w:rsidRPr="000D17C3" w:rsidRDefault="00407E9D" w:rsidP="00A44E00">
            <w:r w:rsidRPr="000D17C3">
              <w:rPr>
                <w:rFonts w:hint="eastAsia"/>
              </w:rPr>
              <w:t>添加：</w:t>
            </w:r>
          </w:p>
          <w:p w:rsidR="00407E9D" w:rsidRPr="000D17C3" w:rsidRDefault="00407E9D" w:rsidP="00A44E00">
            <w:pPr>
              <w:spacing w:line="360" w:lineRule="auto"/>
              <w:ind w:firstLineChars="200" w:firstLine="420"/>
              <w:rPr>
                <w:rFonts w:ascii="宋体" w:eastAsia="宋体" w:hAnsi="宋体" w:cs="Times New Roman"/>
                <w:bCs/>
              </w:rPr>
            </w:pPr>
            <w:r w:rsidRPr="000D17C3">
              <w:rPr>
                <w:rFonts w:ascii="宋体" w:eastAsia="宋体" w:hAnsi="宋体" w:cs="Times New Roman" w:hint="eastAsia"/>
                <w:bCs/>
              </w:rPr>
              <w:t>精神障碍康复，是指对精神障碍患者尽可能利用药物、社会、执业、经济和教育的方法使残疾的风险减小到最低</w:t>
            </w:r>
            <w:r w:rsidRPr="000D17C3">
              <w:rPr>
                <w:rFonts w:ascii="宋体" w:eastAsia="宋体" w:hAnsi="宋体" w:cs="Times New Roman" w:hint="eastAsia"/>
                <w:bCs/>
              </w:rPr>
              <w:lastRenderedPageBreak/>
              <w:t>程度。《精神卫生法》规定，医疗机构应当为在家居住的严重精神障碍患者提供精神</w:t>
            </w:r>
            <w:proofErr w:type="gramStart"/>
            <w:r w:rsidRPr="000D17C3">
              <w:rPr>
                <w:rFonts w:ascii="宋体" w:eastAsia="宋体" w:hAnsi="宋体" w:cs="Times New Roman" w:hint="eastAsia"/>
                <w:bCs/>
              </w:rPr>
              <w:t>科基本</w:t>
            </w:r>
            <w:proofErr w:type="gramEnd"/>
            <w:r w:rsidRPr="000D17C3">
              <w:rPr>
                <w:rFonts w:ascii="宋体" w:eastAsia="宋体" w:hAnsi="宋体" w:cs="Times New Roman" w:hint="eastAsia"/>
                <w:bCs/>
              </w:rPr>
              <w:t>药物维持治疗，并为社区康复机构提供有关精神障碍康复的技术指导和支持。</w:t>
            </w:r>
          </w:p>
        </w:tc>
      </w:tr>
      <w:tr w:rsidR="00407E9D" w:rsidRPr="000D17C3" w:rsidTr="00A44E00">
        <w:tc>
          <w:tcPr>
            <w:tcW w:w="2492" w:type="dxa"/>
          </w:tcPr>
          <w:p w:rsidR="00407E9D" w:rsidRPr="000D17C3" w:rsidRDefault="00407E9D" w:rsidP="00A44E00">
            <w:r w:rsidRPr="000D17C3">
              <w:lastRenderedPageBreak/>
              <w:t>P</w:t>
            </w:r>
            <w:r w:rsidRPr="000D17C3">
              <w:rPr>
                <w:rFonts w:hint="eastAsia"/>
              </w:rPr>
              <w:t>31</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第六节</w:t>
            </w:r>
            <w:r w:rsidRPr="000D17C3">
              <w:rPr>
                <w:rFonts w:hint="eastAsia"/>
              </w:rPr>
              <w:t xml:space="preserve"> </w:t>
            </w:r>
            <w:r w:rsidRPr="000D17C3">
              <w:rPr>
                <w:rFonts w:hint="eastAsia"/>
              </w:rPr>
              <w:t>医疗废物管理条例</w:t>
            </w:r>
          </w:p>
          <w:p w:rsidR="00407E9D" w:rsidRPr="000D17C3" w:rsidRDefault="00407E9D" w:rsidP="00A44E00">
            <w:pPr>
              <w:spacing w:line="360" w:lineRule="auto"/>
              <w:ind w:firstLineChars="200" w:firstLine="420"/>
              <w:rPr>
                <w:rFonts w:ascii="宋体" w:eastAsia="宋体" w:hAnsi="宋体"/>
              </w:rPr>
            </w:pPr>
            <w:r w:rsidRPr="000D17C3">
              <w:rPr>
                <w:rFonts w:ascii="宋体" w:eastAsia="宋体" w:hAnsi="宋体" w:cs="Times New Roman" w:hint="eastAsia"/>
              </w:rPr>
              <w:t>自公布之日起施行。</w:t>
            </w:r>
          </w:p>
          <w:p w:rsidR="00407E9D" w:rsidRPr="000D17C3" w:rsidRDefault="00407E9D" w:rsidP="00A44E00"/>
        </w:tc>
        <w:tc>
          <w:tcPr>
            <w:tcW w:w="2938" w:type="dxa"/>
          </w:tcPr>
          <w:p w:rsidR="00407E9D" w:rsidRPr="000D17C3" w:rsidRDefault="00407E9D" w:rsidP="00A44E00">
            <w:r w:rsidRPr="000D17C3">
              <w:rPr>
                <w:rFonts w:hint="eastAsia"/>
              </w:rPr>
              <w:t>第六节</w:t>
            </w:r>
            <w:r w:rsidRPr="000D17C3">
              <w:rPr>
                <w:rFonts w:hint="eastAsia"/>
              </w:rPr>
              <w:t xml:space="preserve"> </w:t>
            </w:r>
            <w:r w:rsidRPr="000D17C3">
              <w:rPr>
                <w:rFonts w:hint="eastAsia"/>
              </w:rPr>
              <w:t>医疗废物管理条例</w:t>
            </w:r>
          </w:p>
          <w:p w:rsidR="00407E9D" w:rsidRPr="000D17C3" w:rsidRDefault="00407E9D" w:rsidP="00A44E00">
            <w:pPr>
              <w:spacing w:line="360" w:lineRule="auto"/>
              <w:ind w:firstLineChars="200" w:firstLine="420"/>
              <w:rPr>
                <w:rFonts w:ascii="宋体" w:eastAsia="宋体" w:hAnsi="宋体"/>
              </w:rPr>
            </w:pPr>
            <w:r w:rsidRPr="000D17C3">
              <w:rPr>
                <w:rFonts w:ascii="宋体" w:eastAsia="宋体" w:hAnsi="宋体" w:cs="Times New Roman" w:hint="eastAsia"/>
              </w:rPr>
              <w:t>自公布之日起施行。</w:t>
            </w:r>
          </w:p>
          <w:p w:rsidR="00407E9D" w:rsidRPr="000D17C3" w:rsidRDefault="00407E9D" w:rsidP="00A44E00">
            <w:pPr>
              <w:spacing w:line="360" w:lineRule="auto"/>
              <w:ind w:firstLineChars="200" w:firstLine="420"/>
              <w:rPr>
                <w:rFonts w:ascii="宋体" w:eastAsia="宋体" w:hAnsi="宋体"/>
              </w:rPr>
            </w:pPr>
            <w:r w:rsidRPr="000D17C3">
              <w:rPr>
                <w:rFonts w:ascii="宋体" w:eastAsia="宋体" w:hAnsi="宋体" w:hint="eastAsia"/>
              </w:rPr>
              <w:t>添加：</w:t>
            </w:r>
          </w:p>
          <w:p w:rsidR="00407E9D" w:rsidRPr="000D17C3" w:rsidRDefault="00407E9D" w:rsidP="00A44E00">
            <w:pPr>
              <w:spacing w:line="360" w:lineRule="auto"/>
              <w:ind w:firstLineChars="200" w:firstLine="420"/>
              <w:rPr>
                <w:rFonts w:ascii="宋体" w:eastAsia="宋体" w:hAnsi="宋体"/>
              </w:rPr>
            </w:pPr>
            <w:r w:rsidRPr="000D17C3">
              <w:rPr>
                <w:rFonts w:ascii="宋体" w:eastAsia="宋体" w:hAnsi="宋体" w:cs="Times New Roman" w:hint="eastAsia"/>
              </w:rPr>
              <w:t>2011年1月8日国务院对《医疗废物管理条例》进行了修订</w:t>
            </w:r>
          </w:p>
        </w:tc>
      </w:tr>
      <w:tr w:rsidR="00407E9D" w:rsidRPr="000D17C3" w:rsidTr="00A44E00">
        <w:tc>
          <w:tcPr>
            <w:tcW w:w="2492" w:type="dxa"/>
          </w:tcPr>
          <w:p w:rsidR="00407E9D" w:rsidRPr="000D17C3" w:rsidRDefault="00407E9D" w:rsidP="00A44E00">
            <w:r w:rsidRPr="000D17C3">
              <w:t>P</w:t>
            </w:r>
            <w:r w:rsidRPr="000D17C3">
              <w:rPr>
                <w:rFonts w:hint="eastAsia"/>
              </w:rPr>
              <w:t>37</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二、严格执行医疗器械、器具的消毒工作技术规范</w:t>
            </w:r>
          </w:p>
          <w:p w:rsidR="00407E9D" w:rsidRPr="000D17C3" w:rsidRDefault="00407E9D" w:rsidP="00A44E00"/>
        </w:tc>
        <w:tc>
          <w:tcPr>
            <w:tcW w:w="2938" w:type="dxa"/>
          </w:tcPr>
          <w:p w:rsidR="00407E9D" w:rsidRPr="000D17C3" w:rsidRDefault="00407E9D" w:rsidP="00A44E00">
            <w:r w:rsidRPr="000D17C3">
              <w:rPr>
                <w:rFonts w:hint="eastAsia"/>
              </w:rPr>
              <w:t>二、严格执行医疗器械、器具的消毒工作技术规范</w:t>
            </w:r>
          </w:p>
          <w:p w:rsidR="00407E9D" w:rsidRPr="000D17C3" w:rsidRDefault="00407E9D" w:rsidP="00A44E00">
            <w:r w:rsidRPr="000D17C3">
              <w:rPr>
                <w:rFonts w:hint="eastAsia"/>
              </w:rPr>
              <w:t>添加：</w:t>
            </w:r>
          </w:p>
          <w:p w:rsidR="00407E9D" w:rsidRPr="000D17C3" w:rsidRDefault="00407E9D" w:rsidP="00A44E00">
            <w:r w:rsidRPr="000D17C3">
              <w:rPr>
                <w:rFonts w:ascii="宋体" w:eastAsia="宋体" w:hAnsi="宋体" w:cs="Times New Roman" w:hint="eastAsia"/>
              </w:rPr>
              <w:t>消毒，是指用化学、物理、生物的方法杀灭或者消除环境中的病原微生物。灭菌，是指杀灭或者消除传播媒介上的一切微生物，包括致病微生物和非致病微生物，也包括细菌</w:t>
            </w:r>
            <w:proofErr w:type="gramStart"/>
            <w:r w:rsidRPr="000D17C3">
              <w:rPr>
                <w:rFonts w:ascii="宋体" w:eastAsia="宋体" w:hAnsi="宋体" w:cs="Times New Roman" w:hint="eastAsia"/>
              </w:rPr>
              <w:t>芽胞和真菌</w:t>
            </w:r>
            <w:proofErr w:type="gramEnd"/>
            <w:r w:rsidRPr="000D17C3">
              <w:rPr>
                <w:rFonts w:ascii="宋体" w:eastAsia="宋体" w:hAnsi="宋体" w:cs="Times New Roman" w:hint="eastAsia"/>
              </w:rPr>
              <w:t>孢子。</w:t>
            </w:r>
          </w:p>
        </w:tc>
      </w:tr>
      <w:tr w:rsidR="00407E9D" w:rsidRPr="000D17C3" w:rsidTr="00A44E00">
        <w:tc>
          <w:tcPr>
            <w:tcW w:w="2492" w:type="dxa"/>
          </w:tcPr>
          <w:p w:rsidR="00407E9D" w:rsidRPr="000D17C3" w:rsidRDefault="00407E9D" w:rsidP="00A44E00">
            <w:r w:rsidRPr="000D17C3">
              <w:t>P</w:t>
            </w:r>
            <w:r w:rsidRPr="000D17C3">
              <w:rPr>
                <w:rFonts w:hint="eastAsia"/>
              </w:rPr>
              <w:t>37</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第十节传染病防治法</w:t>
            </w:r>
          </w:p>
          <w:p w:rsidR="00407E9D" w:rsidRPr="000D17C3" w:rsidRDefault="00407E9D" w:rsidP="00A44E00">
            <w:pPr>
              <w:rPr>
                <w:rFonts w:ascii="宋体" w:eastAsia="宋体" w:hAnsi="宋体"/>
              </w:rPr>
            </w:pPr>
            <w:r w:rsidRPr="000D17C3">
              <w:rPr>
                <w:rFonts w:ascii="宋体" w:eastAsia="宋体" w:hAnsi="宋体" w:cs="Times New Roman" w:hint="eastAsia"/>
              </w:rPr>
              <w:t>自</w:t>
            </w:r>
            <w:r w:rsidRPr="000D17C3">
              <w:rPr>
                <w:rFonts w:ascii="宋体" w:eastAsia="宋体" w:hAnsi="宋体" w:cs="Times New Roman"/>
              </w:rPr>
              <w:t>2004</w:t>
            </w:r>
            <w:r w:rsidRPr="000D17C3">
              <w:rPr>
                <w:rFonts w:ascii="宋体" w:eastAsia="宋体" w:hAnsi="宋体" w:cs="Times New Roman" w:hint="eastAsia"/>
              </w:rPr>
              <w:t>年</w:t>
            </w:r>
            <w:r w:rsidRPr="000D17C3">
              <w:rPr>
                <w:rFonts w:ascii="宋体" w:eastAsia="宋体" w:hAnsi="宋体" w:cs="Times New Roman"/>
              </w:rPr>
              <w:t>12</w:t>
            </w:r>
            <w:r w:rsidRPr="000D17C3">
              <w:rPr>
                <w:rFonts w:ascii="宋体" w:eastAsia="宋体" w:hAnsi="宋体" w:cs="Times New Roman" w:hint="eastAsia"/>
              </w:rPr>
              <w:t>月</w:t>
            </w:r>
            <w:r w:rsidRPr="000D17C3">
              <w:rPr>
                <w:rFonts w:ascii="宋体" w:eastAsia="宋体" w:hAnsi="宋体" w:cs="Times New Roman"/>
              </w:rPr>
              <w:t>1</w:t>
            </w:r>
            <w:r w:rsidRPr="000D17C3">
              <w:rPr>
                <w:rFonts w:ascii="宋体" w:eastAsia="宋体" w:hAnsi="宋体" w:cs="Times New Roman" w:hint="eastAsia"/>
              </w:rPr>
              <w:t>日起施行。</w:t>
            </w:r>
          </w:p>
          <w:p w:rsidR="00407E9D" w:rsidRPr="000D17C3" w:rsidRDefault="00407E9D" w:rsidP="00A44E00"/>
        </w:tc>
        <w:tc>
          <w:tcPr>
            <w:tcW w:w="2938" w:type="dxa"/>
          </w:tcPr>
          <w:p w:rsidR="00407E9D" w:rsidRPr="000D17C3" w:rsidRDefault="00407E9D" w:rsidP="00A44E00">
            <w:r w:rsidRPr="000D17C3">
              <w:rPr>
                <w:rFonts w:hint="eastAsia"/>
              </w:rPr>
              <w:t>第十节传染病防治法</w:t>
            </w:r>
          </w:p>
          <w:p w:rsidR="00407E9D" w:rsidRPr="000D17C3" w:rsidRDefault="00407E9D" w:rsidP="00A44E00">
            <w:pPr>
              <w:rPr>
                <w:rFonts w:ascii="宋体" w:eastAsia="宋体" w:hAnsi="宋体"/>
              </w:rPr>
            </w:pPr>
            <w:r w:rsidRPr="000D17C3">
              <w:rPr>
                <w:rFonts w:ascii="宋体" w:eastAsia="宋体" w:hAnsi="宋体" w:cs="Times New Roman" w:hint="eastAsia"/>
              </w:rPr>
              <w:t>自</w:t>
            </w:r>
            <w:r w:rsidRPr="000D17C3">
              <w:rPr>
                <w:rFonts w:ascii="宋体" w:eastAsia="宋体" w:hAnsi="宋体" w:cs="Times New Roman"/>
              </w:rPr>
              <w:t>2004</w:t>
            </w:r>
            <w:r w:rsidRPr="000D17C3">
              <w:rPr>
                <w:rFonts w:ascii="宋体" w:eastAsia="宋体" w:hAnsi="宋体" w:cs="Times New Roman" w:hint="eastAsia"/>
              </w:rPr>
              <w:t>年</w:t>
            </w:r>
            <w:r w:rsidRPr="000D17C3">
              <w:rPr>
                <w:rFonts w:ascii="宋体" w:eastAsia="宋体" w:hAnsi="宋体" w:cs="Times New Roman"/>
              </w:rPr>
              <w:t>12</w:t>
            </w:r>
            <w:r w:rsidRPr="000D17C3">
              <w:rPr>
                <w:rFonts w:ascii="宋体" w:eastAsia="宋体" w:hAnsi="宋体" w:cs="Times New Roman" w:hint="eastAsia"/>
              </w:rPr>
              <w:t>月</w:t>
            </w:r>
            <w:r w:rsidRPr="000D17C3">
              <w:rPr>
                <w:rFonts w:ascii="宋体" w:eastAsia="宋体" w:hAnsi="宋体" w:cs="Times New Roman"/>
              </w:rPr>
              <w:t>1</w:t>
            </w:r>
            <w:r w:rsidRPr="000D17C3">
              <w:rPr>
                <w:rFonts w:ascii="宋体" w:eastAsia="宋体" w:hAnsi="宋体" w:cs="Times New Roman" w:hint="eastAsia"/>
              </w:rPr>
              <w:t>日起施行。</w:t>
            </w:r>
          </w:p>
          <w:p w:rsidR="00407E9D" w:rsidRPr="000D17C3" w:rsidRDefault="00407E9D" w:rsidP="00A44E00">
            <w:pPr>
              <w:rPr>
                <w:rFonts w:ascii="宋体" w:eastAsia="宋体" w:hAnsi="宋体"/>
              </w:rPr>
            </w:pPr>
            <w:r w:rsidRPr="000D17C3">
              <w:rPr>
                <w:rFonts w:ascii="宋体" w:eastAsia="宋体" w:hAnsi="宋体" w:hint="eastAsia"/>
              </w:rPr>
              <w:t>添加：</w:t>
            </w:r>
          </w:p>
          <w:p w:rsidR="00407E9D" w:rsidRPr="000D17C3" w:rsidRDefault="00407E9D" w:rsidP="00A44E00">
            <w:r w:rsidRPr="000D17C3">
              <w:rPr>
                <w:rFonts w:ascii="宋体" w:eastAsia="宋体" w:hAnsi="宋体" w:cs="Times New Roman" w:hint="eastAsia"/>
              </w:rPr>
              <w:t>2013年6月29日第十二届全国人大常委会第3次会议对《传染病防治法》进行了修正。</w:t>
            </w:r>
          </w:p>
          <w:p w:rsidR="00407E9D" w:rsidRPr="000D17C3" w:rsidRDefault="00407E9D" w:rsidP="00A44E00"/>
        </w:tc>
      </w:tr>
      <w:tr w:rsidR="00407E9D" w:rsidRPr="000D17C3" w:rsidTr="00A44E00">
        <w:tc>
          <w:tcPr>
            <w:tcW w:w="2492" w:type="dxa"/>
          </w:tcPr>
          <w:p w:rsidR="00407E9D" w:rsidRPr="000D17C3" w:rsidRDefault="00407E9D" w:rsidP="00A44E00">
            <w:r w:rsidRPr="000D17C3">
              <w:t>P</w:t>
            </w:r>
            <w:r w:rsidRPr="000D17C3">
              <w:rPr>
                <w:rFonts w:hint="eastAsia"/>
              </w:rPr>
              <w:t>38</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三、医疗机构在传染病预防中的职责</w:t>
            </w:r>
          </w:p>
          <w:p w:rsidR="00407E9D" w:rsidRPr="000D17C3" w:rsidRDefault="00407E9D" w:rsidP="00A44E00"/>
          <w:p w:rsidR="00407E9D" w:rsidRPr="000D17C3" w:rsidRDefault="00407E9D" w:rsidP="00A44E00"/>
        </w:tc>
        <w:tc>
          <w:tcPr>
            <w:tcW w:w="2938" w:type="dxa"/>
          </w:tcPr>
          <w:p w:rsidR="00407E9D" w:rsidRPr="000D17C3" w:rsidRDefault="00407E9D" w:rsidP="00A44E00">
            <w:r w:rsidRPr="000D17C3">
              <w:rPr>
                <w:rFonts w:hint="eastAsia"/>
              </w:rPr>
              <w:t>三、医疗机构在传染病预防中的职责</w:t>
            </w:r>
          </w:p>
          <w:p w:rsidR="00407E9D" w:rsidRPr="000D17C3" w:rsidRDefault="00407E9D" w:rsidP="00A44E00">
            <w:r w:rsidRPr="000D17C3">
              <w:rPr>
                <w:rFonts w:hint="eastAsia"/>
              </w:rPr>
              <w:t>添加：</w:t>
            </w:r>
          </w:p>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cs="Times New Roman" w:hint="eastAsia"/>
                <w:bCs/>
              </w:rPr>
              <w:t>《传染病防治法》规定，医疗机构承担与医疗救治有关的传染病防治工作和责任区域内传染病预防工作。城市</w:t>
            </w:r>
            <w:r w:rsidRPr="000D17C3">
              <w:rPr>
                <w:rFonts w:ascii="宋体" w:eastAsia="宋体" w:hAnsi="宋体" w:cs="Times New Roman" w:hint="eastAsia"/>
                <w:bCs/>
              </w:rPr>
              <w:lastRenderedPageBreak/>
              <w:t>社会和农村基层医疗机构在疾病预防控制机构的指导下，承担城市社会、农村基层相应的传染病防治工作。</w:t>
            </w:r>
          </w:p>
        </w:tc>
      </w:tr>
      <w:tr w:rsidR="00407E9D" w:rsidRPr="000D17C3" w:rsidTr="00A44E00">
        <w:tc>
          <w:tcPr>
            <w:tcW w:w="2492" w:type="dxa"/>
          </w:tcPr>
          <w:p w:rsidR="00407E9D" w:rsidRPr="000D17C3" w:rsidRDefault="00407E9D" w:rsidP="00A44E00">
            <w:r w:rsidRPr="000D17C3">
              <w:lastRenderedPageBreak/>
              <w:t>P</w:t>
            </w:r>
            <w:r w:rsidRPr="000D17C3">
              <w:rPr>
                <w:rFonts w:hint="eastAsia"/>
              </w:rPr>
              <w:t>39</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六、医疗机构应当开展的医疗救治活动</w:t>
            </w:r>
          </w:p>
          <w:p w:rsidR="00407E9D" w:rsidRPr="000D17C3" w:rsidRDefault="00407E9D" w:rsidP="00A44E00"/>
        </w:tc>
        <w:tc>
          <w:tcPr>
            <w:tcW w:w="2938" w:type="dxa"/>
          </w:tcPr>
          <w:p w:rsidR="00407E9D" w:rsidRPr="000D17C3" w:rsidRDefault="00407E9D" w:rsidP="00A44E00">
            <w:r w:rsidRPr="000D17C3">
              <w:rPr>
                <w:rFonts w:hint="eastAsia"/>
              </w:rPr>
              <w:t>六、医疗机构应当开展的医疗救治活动</w:t>
            </w:r>
          </w:p>
          <w:p w:rsidR="00407E9D" w:rsidRPr="000D17C3" w:rsidRDefault="00407E9D" w:rsidP="00A44E00">
            <w:r w:rsidRPr="000D17C3">
              <w:rPr>
                <w:rFonts w:hint="eastAsia"/>
              </w:rPr>
              <w:t>添加：</w:t>
            </w:r>
          </w:p>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cs="Times New Roman" w:hint="eastAsia"/>
              </w:rPr>
              <w:t>《传染病防治法》规定，国家和社会关心、帮助传染病病人，病原携带者和意思传染病病人，使其得到及时救治。任何单位和个人不得歧视传染病病人、病原携带者和疑似传染病病人。</w:t>
            </w:r>
          </w:p>
        </w:tc>
      </w:tr>
      <w:tr w:rsidR="00407E9D" w:rsidRPr="000D17C3" w:rsidTr="00A44E00">
        <w:tc>
          <w:tcPr>
            <w:tcW w:w="2492" w:type="dxa"/>
          </w:tcPr>
          <w:p w:rsidR="00407E9D" w:rsidRPr="000D17C3" w:rsidRDefault="00407E9D" w:rsidP="00A44E00">
            <w:r w:rsidRPr="000D17C3">
              <w:t>P</w:t>
            </w:r>
            <w:r w:rsidRPr="000D17C3">
              <w:rPr>
                <w:rFonts w:hint="eastAsia"/>
              </w:rPr>
              <w:t>39</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第十一节</w:t>
            </w:r>
            <w:r w:rsidRPr="000D17C3">
              <w:rPr>
                <w:rFonts w:hint="eastAsia"/>
              </w:rPr>
              <w:t xml:space="preserve"> </w:t>
            </w:r>
            <w:r w:rsidRPr="000D17C3">
              <w:rPr>
                <w:rFonts w:hint="eastAsia"/>
              </w:rPr>
              <w:t>疫苗流通和预防接种管理条例</w:t>
            </w:r>
          </w:p>
          <w:p w:rsidR="00407E9D" w:rsidRPr="000D17C3" w:rsidRDefault="00407E9D" w:rsidP="00A44E00">
            <w:pPr>
              <w:spacing w:line="360" w:lineRule="auto"/>
              <w:rPr>
                <w:rFonts w:ascii="宋体" w:eastAsia="宋体" w:hAnsi="宋体"/>
              </w:rPr>
            </w:pPr>
            <w:r w:rsidRPr="000D17C3">
              <w:rPr>
                <w:rFonts w:ascii="宋体" w:eastAsia="宋体" w:hAnsi="宋体" w:cs="Times New Roman" w:hint="eastAsia"/>
              </w:rPr>
              <w:t>自</w:t>
            </w:r>
            <w:r w:rsidRPr="000D17C3">
              <w:rPr>
                <w:rFonts w:ascii="宋体" w:eastAsia="宋体" w:hAnsi="宋体" w:cs="Times New Roman"/>
              </w:rPr>
              <w:t>2005</w:t>
            </w:r>
            <w:r w:rsidRPr="000D17C3">
              <w:rPr>
                <w:rFonts w:ascii="宋体" w:eastAsia="宋体" w:hAnsi="宋体" w:cs="Times New Roman" w:hint="eastAsia"/>
              </w:rPr>
              <w:t>年</w:t>
            </w:r>
            <w:r w:rsidRPr="000D17C3">
              <w:rPr>
                <w:rFonts w:ascii="宋体" w:eastAsia="宋体" w:hAnsi="宋体" w:cs="Times New Roman"/>
              </w:rPr>
              <w:t>6</w:t>
            </w:r>
            <w:r w:rsidRPr="000D17C3">
              <w:rPr>
                <w:rFonts w:ascii="宋体" w:eastAsia="宋体" w:hAnsi="宋体" w:cs="Times New Roman" w:hint="eastAsia"/>
              </w:rPr>
              <w:t>月</w:t>
            </w:r>
            <w:r w:rsidRPr="000D17C3">
              <w:rPr>
                <w:rFonts w:ascii="宋体" w:eastAsia="宋体" w:hAnsi="宋体" w:cs="Times New Roman"/>
              </w:rPr>
              <w:t>1</w:t>
            </w:r>
            <w:r w:rsidRPr="000D17C3">
              <w:rPr>
                <w:rFonts w:ascii="宋体" w:eastAsia="宋体" w:hAnsi="宋体" w:cs="Times New Roman" w:hint="eastAsia"/>
              </w:rPr>
              <w:t>日起施行。</w:t>
            </w:r>
          </w:p>
          <w:p w:rsidR="00407E9D" w:rsidRPr="000D17C3" w:rsidRDefault="00407E9D" w:rsidP="00A44E00"/>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cs="Times New Roman" w:hint="eastAsia"/>
              </w:rPr>
              <w:t>《疫苗流通和预防接种管理条例》有总则、疫苗流通、疫苗接种、保障措施、预防接种异常反应的处理、监督管理、法律责任、附则</w:t>
            </w:r>
            <w:r w:rsidRPr="000D17C3">
              <w:rPr>
                <w:rFonts w:ascii="宋体" w:eastAsia="宋体" w:hAnsi="宋体" w:cs="Times New Roman"/>
              </w:rPr>
              <w:t>8</w:t>
            </w:r>
            <w:r w:rsidRPr="000D17C3">
              <w:rPr>
                <w:rFonts w:ascii="宋体" w:eastAsia="宋体" w:hAnsi="宋体" w:cs="Times New Roman" w:hint="eastAsia"/>
              </w:rPr>
              <w:t>章，共</w:t>
            </w:r>
            <w:r w:rsidRPr="000D17C3">
              <w:rPr>
                <w:rFonts w:ascii="宋体" w:eastAsia="宋体" w:hAnsi="宋体" w:cs="Times New Roman"/>
              </w:rPr>
              <w:t>73</w:t>
            </w:r>
            <w:r w:rsidRPr="000D17C3">
              <w:rPr>
                <w:rFonts w:ascii="宋体" w:eastAsia="宋体" w:hAnsi="宋体" w:cs="Times New Roman" w:hint="eastAsia"/>
              </w:rPr>
              <w:t>条。</w:t>
            </w:r>
          </w:p>
          <w:p w:rsidR="00407E9D" w:rsidRPr="000D17C3" w:rsidRDefault="00407E9D" w:rsidP="00A44E00"/>
        </w:tc>
        <w:tc>
          <w:tcPr>
            <w:tcW w:w="2938" w:type="dxa"/>
          </w:tcPr>
          <w:p w:rsidR="00407E9D" w:rsidRPr="000D17C3" w:rsidRDefault="00407E9D" w:rsidP="00A44E00">
            <w:r w:rsidRPr="000D17C3">
              <w:rPr>
                <w:rFonts w:hint="eastAsia"/>
              </w:rPr>
              <w:t>第十一节</w:t>
            </w:r>
            <w:r w:rsidRPr="000D17C3">
              <w:rPr>
                <w:rFonts w:hint="eastAsia"/>
              </w:rPr>
              <w:t xml:space="preserve"> </w:t>
            </w:r>
            <w:r w:rsidRPr="000D17C3">
              <w:rPr>
                <w:rFonts w:hint="eastAsia"/>
              </w:rPr>
              <w:t>疫苗流通和预防接种管理条例</w:t>
            </w:r>
          </w:p>
          <w:p w:rsidR="00407E9D" w:rsidRPr="000D17C3" w:rsidRDefault="00407E9D" w:rsidP="00A44E00">
            <w:pPr>
              <w:spacing w:line="360" w:lineRule="auto"/>
              <w:rPr>
                <w:rFonts w:ascii="宋体" w:eastAsia="宋体" w:hAnsi="宋体"/>
              </w:rPr>
            </w:pPr>
            <w:r w:rsidRPr="000D17C3">
              <w:rPr>
                <w:rFonts w:ascii="宋体" w:eastAsia="宋体" w:hAnsi="宋体" w:cs="Times New Roman" w:hint="eastAsia"/>
              </w:rPr>
              <w:t>自</w:t>
            </w:r>
            <w:r w:rsidRPr="000D17C3">
              <w:rPr>
                <w:rFonts w:ascii="宋体" w:eastAsia="宋体" w:hAnsi="宋体" w:cs="Times New Roman"/>
              </w:rPr>
              <w:t>2005</w:t>
            </w:r>
            <w:r w:rsidRPr="000D17C3">
              <w:rPr>
                <w:rFonts w:ascii="宋体" w:eastAsia="宋体" w:hAnsi="宋体" w:cs="Times New Roman" w:hint="eastAsia"/>
              </w:rPr>
              <w:t>年</w:t>
            </w:r>
            <w:r w:rsidRPr="000D17C3">
              <w:rPr>
                <w:rFonts w:ascii="宋体" w:eastAsia="宋体" w:hAnsi="宋体" w:cs="Times New Roman"/>
              </w:rPr>
              <w:t>6</w:t>
            </w:r>
            <w:r w:rsidRPr="000D17C3">
              <w:rPr>
                <w:rFonts w:ascii="宋体" w:eastAsia="宋体" w:hAnsi="宋体" w:cs="Times New Roman" w:hint="eastAsia"/>
              </w:rPr>
              <w:t>月</w:t>
            </w:r>
            <w:r w:rsidRPr="000D17C3">
              <w:rPr>
                <w:rFonts w:ascii="宋体" w:eastAsia="宋体" w:hAnsi="宋体" w:cs="Times New Roman"/>
              </w:rPr>
              <w:t>1</w:t>
            </w:r>
            <w:r w:rsidRPr="000D17C3">
              <w:rPr>
                <w:rFonts w:ascii="宋体" w:eastAsia="宋体" w:hAnsi="宋体" w:cs="Times New Roman" w:hint="eastAsia"/>
              </w:rPr>
              <w:t>日起施行。</w:t>
            </w:r>
          </w:p>
          <w:p w:rsidR="00407E9D" w:rsidRPr="000D17C3" w:rsidRDefault="00407E9D" w:rsidP="00A44E00">
            <w:pPr>
              <w:spacing w:line="360" w:lineRule="auto"/>
              <w:ind w:firstLineChars="200" w:firstLine="420"/>
              <w:rPr>
                <w:rFonts w:ascii="宋体" w:eastAsia="宋体" w:hAnsi="宋体"/>
              </w:rPr>
            </w:pPr>
            <w:r w:rsidRPr="000D17C3">
              <w:rPr>
                <w:rFonts w:ascii="宋体" w:eastAsia="宋体" w:hAnsi="宋体" w:hint="eastAsia"/>
              </w:rPr>
              <w:t>添加：</w:t>
            </w:r>
          </w:p>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cs="Times New Roman" w:hint="eastAsia"/>
              </w:rPr>
              <w:t>2016年4月23日国务院对《疫苗流通和预防接种管理条例》进行了修订。</w:t>
            </w:r>
          </w:p>
          <w:p w:rsidR="00407E9D" w:rsidRPr="000D17C3" w:rsidRDefault="00407E9D" w:rsidP="00A44E00">
            <w:r w:rsidRPr="000D17C3">
              <w:rPr>
                <w:rFonts w:hint="eastAsia"/>
              </w:rPr>
              <w:t>调整：</w:t>
            </w:r>
          </w:p>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cs="Times New Roman" w:hint="eastAsia"/>
              </w:rPr>
              <w:t>《疫苗流通和预防接种管理条例》有总则、疫苗流通、疫苗接种、保障措施、预防接种异常反应的处理、监督管理、法律责任、附则</w:t>
            </w:r>
            <w:r w:rsidRPr="000D17C3">
              <w:rPr>
                <w:rFonts w:ascii="宋体" w:eastAsia="宋体" w:hAnsi="宋体" w:cs="Times New Roman"/>
              </w:rPr>
              <w:t>8</w:t>
            </w:r>
            <w:r w:rsidRPr="000D17C3">
              <w:rPr>
                <w:rFonts w:ascii="宋体" w:eastAsia="宋体" w:hAnsi="宋体" w:cs="Times New Roman" w:hint="eastAsia"/>
              </w:rPr>
              <w:t>章，共</w:t>
            </w:r>
            <w:r w:rsidRPr="000D17C3">
              <w:rPr>
                <w:rFonts w:ascii="宋体" w:eastAsia="宋体" w:hAnsi="宋体" w:cs="Times New Roman"/>
              </w:rPr>
              <w:t>7</w:t>
            </w:r>
            <w:r w:rsidRPr="000D17C3">
              <w:rPr>
                <w:rFonts w:ascii="宋体" w:eastAsia="宋体" w:hAnsi="宋体" w:cs="Times New Roman" w:hint="eastAsia"/>
              </w:rPr>
              <w:t>6条。</w:t>
            </w:r>
          </w:p>
        </w:tc>
      </w:tr>
      <w:tr w:rsidR="00407E9D" w:rsidRPr="000D17C3" w:rsidTr="00A44E00">
        <w:tc>
          <w:tcPr>
            <w:tcW w:w="2492" w:type="dxa"/>
          </w:tcPr>
          <w:p w:rsidR="00407E9D" w:rsidRPr="000D17C3" w:rsidRDefault="00407E9D" w:rsidP="00A44E00">
            <w:r w:rsidRPr="000D17C3">
              <w:t>P</w:t>
            </w:r>
            <w:r w:rsidRPr="000D17C3">
              <w:rPr>
                <w:rFonts w:hint="eastAsia"/>
              </w:rPr>
              <w:t>40</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第十一节</w:t>
            </w:r>
            <w:r w:rsidRPr="000D17C3">
              <w:rPr>
                <w:rFonts w:hint="eastAsia"/>
              </w:rPr>
              <w:t xml:space="preserve"> </w:t>
            </w:r>
            <w:r w:rsidRPr="000D17C3">
              <w:rPr>
                <w:rFonts w:hint="eastAsia"/>
              </w:rPr>
              <w:t>疫苗流通和预防接种管理条例</w:t>
            </w:r>
          </w:p>
          <w:p w:rsidR="00407E9D" w:rsidRPr="000D17C3" w:rsidRDefault="00407E9D" w:rsidP="00A44E00"/>
        </w:tc>
        <w:tc>
          <w:tcPr>
            <w:tcW w:w="2938" w:type="dxa"/>
          </w:tcPr>
          <w:p w:rsidR="00407E9D" w:rsidRPr="000D17C3" w:rsidRDefault="00407E9D" w:rsidP="00A44E00">
            <w:r w:rsidRPr="000D17C3">
              <w:rPr>
                <w:rFonts w:hint="eastAsia"/>
              </w:rPr>
              <w:t>第十一节</w:t>
            </w:r>
            <w:r w:rsidRPr="000D17C3">
              <w:rPr>
                <w:rFonts w:hint="eastAsia"/>
              </w:rPr>
              <w:t xml:space="preserve"> </w:t>
            </w:r>
            <w:r w:rsidRPr="000D17C3">
              <w:rPr>
                <w:rFonts w:hint="eastAsia"/>
              </w:rPr>
              <w:t>疫苗流通和预防接种管理条例</w:t>
            </w:r>
          </w:p>
          <w:p w:rsidR="00407E9D" w:rsidRPr="000D17C3" w:rsidRDefault="00407E9D" w:rsidP="00A44E00">
            <w:r w:rsidRPr="000D17C3">
              <w:rPr>
                <w:rFonts w:hint="eastAsia"/>
              </w:rPr>
              <w:t>二、疫苗的分类</w:t>
            </w:r>
          </w:p>
          <w:p w:rsidR="00407E9D" w:rsidRPr="000D17C3" w:rsidRDefault="00407E9D" w:rsidP="00A44E00">
            <w:r w:rsidRPr="000D17C3">
              <w:rPr>
                <w:rFonts w:hint="eastAsia"/>
              </w:rPr>
              <w:t>添加</w:t>
            </w:r>
          </w:p>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cs="Times New Roman" w:hint="eastAsia"/>
              </w:rPr>
              <w:t>（二）第一类疫苗的分发</w:t>
            </w:r>
          </w:p>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cs="Times New Roman" w:hint="eastAsia"/>
              </w:rPr>
              <w:lastRenderedPageBreak/>
              <w:t>省级疾病预防控制机构应做好</w:t>
            </w:r>
            <w:proofErr w:type="gramStart"/>
            <w:r w:rsidRPr="000D17C3">
              <w:rPr>
                <w:rFonts w:ascii="宋体" w:eastAsia="宋体" w:hAnsi="宋体" w:cs="Times New Roman" w:hint="eastAsia"/>
              </w:rPr>
              <w:t>分发第</w:t>
            </w:r>
            <w:proofErr w:type="gramEnd"/>
            <w:r w:rsidRPr="000D17C3">
              <w:rPr>
                <w:rFonts w:ascii="宋体" w:eastAsia="宋体" w:hAnsi="宋体" w:cs="Times New Roman" w:hint="eastAsia"/>
              </w:rPr>
              <w:t>一类疫苗的组织工作，并按照使用计划将第一类疫苗组织分发到设区的市级疾病预防控制或者县级疾病预防控制机构。县级疾病预防控制机构应当按照使用计划将第一类疫苗分发接种单位和乡级医疗卫生机构。乡级医疗卫生机构应当将第一类疫苗分发到承担预防接种工作的村医疗卫生机构。医疗卫生机构不得向其他单位或者个人</w:t>
            </w:r>
            <w:proofErr w:type="gramStart"/>
            <w:r w:rsidRPr="000D17C3">
              <w:rPr>
                <w:rFonts w:ascii="宋体" w:eastAsia="宋体" w:hAnsi="宋体" w:cs="Times New Roman" w:hint="eastAsia"/>
              </w:rPr>
              <w:t>分发第</w:t>
            </w:r>
            <w:proofErr w:type="gramEnd"/>
            <w:r w:rsidRPr="000D17C3">
              <w:rPr>
                <w:rFonts w:ascii="宋体" w:eastAsia="宋体" w:hAnsi="宋体" w:cs="Times New Roman" w:hint="eastAsia"/>
              </w:rPr>
              <w:t>一类疫苗；</w:t>
            </w:r>
            <w:proofErr w:type="gramStart"/>
            <w:r w:rsidRPr="000D17C3">
              <w:rPr>
                <w:rFonts w:ascii="宋体" w:eastAsia="宋体" w:hAnsi="宋体" w:cs="Times New Roman" w:hint="eastAsia"/>
              </w:rPr>
              <w:t>分发第</w:t>
            </w:r>
            <w:proofErr w:type="gramEnd"/>
            <w:r w:rsidRPr="000D17C3">
              <w:rPr>
                <w:rFonts w:ascii="宋体" w:eastAsia="宋体" w:hAnsi="宋体" w:cs="Times New Roman" w:hint="eastAsia"/>
              </w:rPr>
              <w:t>一类疫苗，不得收取任何费用。</w:t>
            </w:r>
          </w:p>
          <w:p w:rsidR="00407E9D" w:rsidRPr="000D17C3" w:rsidRDefault="00407E9D" w:rsidP="00A44E00"/>
        </w:tc>
      </w:tr>
      <w:tr w:rsidR="00407E9D" w:rsidRPr="000D17C3" w:rsidTr="00A44E00">
        <w:tc>
          <w:tcPr>
            <w:tcW w:w="2492" w:type="dxa"/>
          </w:tcPr>
          <w:p w:rsidR="00407E9D" w:rsidRPr="000D17C3" w:rsidRDefault="00407E9D" w:rsidP="00A44E00">
            <w:r w:rsidRPr="000D17C3">
              <w:lastRenderedPageBreak/>
              <w:t>P</w:t>
            </w:r>
            <w:r w:rsidRPr="000D17C3">
              <w:rPr>
                <w:rFonts w:hint="eastAsia"/>
              </w:rPr>
              <w:t>40</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第十一节</w:t>
            </w:r>
            <w:r w:rsidRPr="000D17C3">
              <w:rPr>
                <w:rFonts w:hint="eastAsia"/>
              </w:rPr>
              <w:t xml:space="preserve"> </w:t>
            </w:r>
            <w:r w:rsidRPr="000D17C3">
              <w:rPr>
                <w:rFonts w:hint="eastAsia"/>
              </w:rPr>
              <w:t>疫苗流通和预防接种管理条例</w:t>
            </w:r>
          </w:p>
          <w:p w:rsidR="00407E9D" w:rsidRPr="000D17C3" w:rsidRDefault="00407E9D" w:rsidP="00A44E00">
            <w:r w:rsidRPr="000D17C3">
              <w:rPr>
                <w:rFonts w:hint="eastAsia"/>
              </w:rPr>
              <w:t>三、疫苗接种</w:t>
            </w:r>
          </w:p>
          <w:p w:rsidR="00407E9D" w:rsidRPr="000D17C3" w:rsidRDefault="00407E9D" w:rsidP="00A44E00">
            <w:r w:rsidRPr="000D17C3">
              <w:rPr>
                <w:rFonts w:hint="eastAsia"/>
              </w:rPr>
              <w:t>（一）预防接种单位</w:t>
            </w:r>
          </w:p>
          <w:p w:rsidR="00407E9D" w:rsidRPr="000D17C3" w:rsidRDefault="00407E9D" w:rsidP="00A44E00">
            <w:r w:rsidRPr="000D17C3">
              <w:rPr>
                <w:rFonts w:hint="eastAsia"/>
              </w:rPr>
              <w:t>只有两点</w:t>
            </w:r>
          </w:p>
        </w:tc>
        <w:tc>
          <w:tcPr>
            <w:tcW w:w="2938" w:type="dxa"/>
          </w:tcPr>
          <w:p w:rsidR="00407E9D" w:rsidRPr="000D17C3" w:rsidRDefault="00407E9D" w:rsidP="00A44E00">
            <w:r w:rsidRPr="000D17C3">
              <w:rPr>
                <w:rFonts w:hint="eastAsia"/>
              </w:rPr>
              <w:t>第十一节</w:t>
            </w:r>
            <w:r w:rsidRPr="000D17C3">
              <w:rPr>
                <w:rFonts w:hint="eastAsia"/>
              </w:rPr>
              <w:t xml:space="preserve"> </w:t>
            </w:r>
            <w:r w:rsidRPr="000D17C3">
              <w:rPr>
                <w:rFonts w:hint="eastAsia"/>
              </w:rPr>
              <w:t>疫苗流通和预防接种管理条例</w:t>
            </w:r>
          </w:p>
          <w:p w:rsidR="00407E9D" w:rsidRPr="000D17C3" w:rsidRDefault="00407E9D" w:rsidP="00A44E00">
            <w:r w:rsidRPr="000D17C3">
              <w:rPr>
                <w:rFonts w:hint="eastAsia"/>
              </w:rPr>
              <w:t>三、疫苗接种</w:t>
            </w:r>
          </w:p>
          <w:p w:rsidR="00407E9D" w:rsidRPr="000D17C3" w:rsidRDefault="00407E9D" w:rsidP="00A44E00">
            <w:r w:rsidRPr="000D17C3">
              <w:rPr>
                <w:rFonts w:hint="eastAsia"/>
              </w:rPr>
              <w:t>（一）预防接种单位</w:t>
            </w:r>
          </w:p>
          <w:p w:rsidR="00407E9D" w:rsidRPr="000D17C3" w:rsidRDefault="00407E9D" w:rsidP="00A44E00">
            <w:r w:rsidRPr="000D17C3">
              <w:rPr>
                <w:rFonts w:hint="eastAsia"/>
              </w:rPr>
              <w:t>添加</w:t>
            </w:r>
          </w:p>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cs="Times New Roman" w:hint="eastAsia"/>
              </w:rPr>
              <w:t>2.疫苗的接收和购进  《疫苗流通和预防接种管理条件》规定，接种单位接收第一类疫苗或者购进第二类疫苗，应当索要疫苗储存、运输全过程的温度监测记录，建立并保存真实、完整的接收、购进记录，做到票、帐、货、款一致。对不能提供全过程温度</w:t>
            </w:r>
            <w:r w:rsidRPr="000D17C3">
              <w:rPr>
                <w:rFonts w:ascii="宋体" w:eastAsia="宋体" w:hAnsi="宋体" w:cs="Times New Roman" w:hint="eastAsia"/>
              </w:rPr>
              <w:lastRenderedPageBreak/>
              <w:t>监测记录或者温度控制不符合要求的，接种单位不得接收或者购进，并应当立即向所在地县级人民政府药品监督管理部门、卫生主管部门报告。</w:t>
            </w:r>
          </w:p>
          <w:p w:rsidR="00407E9D" w:rsidRPr="000D17C3" w:rsidRDefault="00407E9D" w:rsidP="00A44E00"/>
        </w:tc>
      </w:tr>
      <w:tr w:rsidR="00407E9D" w:rsidRPr="000D17C3" w:rsidTr="00A44E00">
        <w:tc>
          <w:tcPr>
            <w:tcW w:w="2492" w:type="dxa"/>
          </w:tcPr>
          <w:p w:rsidR="00407E9D" w:rsidRPr="000D17C3" w:rsidRDefault="00407E9D" w:rsidP="00A44E00">
            <w:r w:rsidRPr="000D17C3">
              <w:lastRenderedPageBreak/>
              <w:t>P</w:t>
            </w:r>
            <w:r w:rsidRPr="000D17C3">
              <w:rPr>
                <w:rFonts w:hint="eastAsia"/>
              </w:rPr>
              <w:t>40</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第十一节</w:t>
            </w:r>
            <w:r w:rsidRPr="000D17C3">
              <w:rPr>
                <w:rFonts w:hint="eastAsia"/>
              </w:rPr>
              <w:t xml:space="preserve"> </w:t>
            </w:r>
            <w:r w:rsidRPr="000D17C3">
              <w:rPr>
                <w:rFonts w:hint="eastAsia"/>
              </w:rPr>
              <w:t>疫苗流通和预防接种管理条例</w:t>
            </w:r>
          </w:p>
          <w:p w:rsidR="00407E9D" w:rsidRPr="000D17C3" w:rsidRDefault="00407E9D" w:rsidP="00A44E00">
            <w:r w:rsidRPr="000D17C3">
              <w:rPr>
                <w:rFonts w:hint="eastAsia"/>
              </w:rPr>
              <w:t>三、疫苗接种</w:t>
            </w:r>
          </w:p>
          <w:p w:rsidR="00407E9D" w:rsidRPr="000D17C3" w:rsidRDefault="00407E9D" w:rsidP="00A44E00">
            <w:r w:rsidRPr="000D17C3">
              <w:rPr>
                <w:rFonts w:hint="eastAsia"/>
              </w:rPr>
              <w:t>（二）医疗卫生人员</w:t>
            </w:r>
          </w:p>
          <w:p w:rsidR="00407E9D" w:rsidRPr="000D17C3" w:rsidRDefault="00407E9D" w:rsidP="00A44E00"/>
        </w:tc>
        <w:tc>
          <w:tcPr>
            <w:tcW w:w="2938" w:type="dxa"/>
          </w:tcPr>
          <w:p w:rsidR="00407E9D" w:rsidRPr="000D17C3" w:rsidRDefault="00407E9D" w:rsidP="00A44E00">
            <w:r w:rsidRPr="000D17C3">
              <w:rPr>
                <w:rFonts w:hint="eastAsia"/>
              </w:rPr>
              <w:t>第十一节</w:t>
            </w:r>
            <w:r w:rsidRPr="000D17C3">
              <w:rPr>
                <w:rFonts w:hint="eastAsia"/>
              </w:rPr>
              <w:t xml:space="preserve"> </w:t>
            </w:r>
            <w:r w:rsidRPr="000D17C3">
              <w:rPr>
                <w:rFonts w:hint="eastAsia"/>
              </w:rPr>
              <w:t>疫苗流通和预防接种管理条例</w:t>
            </w:r>
          </w:p>
          <w:p w:rsidR="00407E9D" w:rsidRPr="000D17C3" w:rsidRDefault="00407E9D" w:rsidP="00A44E00">
            <w:r w:rsidRPr="000D17C3">
              <w:rPr>
                <w:rFonts w:hint="eastAsia"/>
              </w:rPr>
              <w:t>三、疫苗接种</w:t>
            </w:r>
          </w:p>
          <w:p w:rsidR="00407E9D" w:rsidRPr="000D17C3" w:rsidRDefault="00407E9D" w:rsidP="00A44E00">
            <w:r w:rsidRPr="000D17C3">
              <w:rPr>
                <w:rFonts w:hint="eastAsia"/>
              </w:rPr>
              <w:t>（二）医疗卫生人员</w:t>
            </w:r>
          </w:p>
          <w:p w:rsidR="00407E9D" w:rsidRPr="000D17C3" w:rsidRDefault="00407E9D" w:rsidP="00A44E00">
            <w:r w:rsidRPr="000D17C3">
              <w:rPr>
                <w:rFonts w:hint="eastAsia"/>
              </w:rPr>
              <w:t>添加：</w:t>
            </w:r>
          </w:p>
          <w:p w:rsidR="00407E9D" w:rsidRPr="000D17C3" w:rsidRDefault="00407E9D" w:rsidP="00A44E00">
            <w:pPr>
              <w:spacing w:line="360" w:lineRule="auto"/>
              <w:ind w:firstLineChars="200" w:firstLine="420"/>
              <w:rPr>
                <w:rFonts w:ascii="宋体" w:eastAsia="宋体" w:hAnsi="宋体" w:cs="Times New Roman"/>
              </w:rPr>
            </w:pPr>
            <w:r w:rsidRPr="000D17C3">
              <w:rPr>
                <w:rFonts w:ascii="宋体" w:eastAsia="宋体" w:hAnsi="宋体" w:cs="Times New Roman" w:hint="eastAsia"/>
              </w:rPr>
              <w:t>医疗卫生人员应当对符合接种条件的受种者实施接种，并依照国务院卫生主管部门的规定，记录疫苗的品种、生产企业、最小包装单位的识别信息、有效期、接种时间、实施接种的医疗卫生人员、受种者等内容。接种记录保存时间不得少于5年。</w:t>
            </w:r>
          </w:p>
          <w:p w:rsidR="00407E9D" w:rsidRPr="000D17C3" w:rsidRDefault="00407E9D" w:rsidP="00A44E00"/>
        </w:tc>
      </w:tr>
      <w:tr w:rsidR="00407E9D" w:rsidRPr="000D17C3" w:rsidTr="00A44E00">
        <w:tc>
          <w:tcPr>
            <w:tcW w:w="2492" w:type="dxa"/>
          </w:tcPr>
          <w:p w:rsidR="00407E9D" w:rsidRPr="000D17C3" w:rsidRDefault="00407E9D" w:rsidP="00A44E00">
            <w:r w:rsidRPr="000D17C3">
              <w:t>P</w:t>
            </w:r>
            <w:r w:rsidRPr="000D17C3">
              <w:rPr>
                <w:rFonts w:hint="eastAsia"/>
              </w:rPr>
              <w:t>41</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第十一节</w:t>
            </w:r>
            <w:r w:rsidRPr="000D17C3">
              <w:rPr>
                <w:rFonts w:hint="eastAsia"/>
              </w:rPr>
              <w:t xml:space="preserve"> </w:t>
            </w:r>
            <w:r w:rsidRPr="000D17C3">
              <w:rPr>
                <w:rFonts w:hint="eastAsia"/>
              </w:rPr>
              <w:t>疫苗流通和预防接种管理条例</w:t>
            </w:r>
          </w:p>
          <w:p w:rsidR="00407E9D" w:rsidRPr="000D17C3" w:rsidRDefault="00407E9D" w:rsidP="00A44E00">
            <w:r w:rsidRPr="000D17C3">
              <w:rPr>
                <w:rFonts w:hint="eastAsia"/>
              </w:rPr>
              <w:t>四、不属于疫苗接种异常反应的情形</w:t>
            </w:r>
          </w:p>
          <w:p w:rsidR="00407E9D" w:rsidRPr="000D17C3" w:rsidRDefault="00407E9D" w:rsidP="00A44E00"/>
        </w:tc>
        <w:tc>
          <w:tcPr>
            <w:tcW w:w="2938" w:type="dxa"/>
          </w:tcPr>
          <w:p w:rsidR="00407E9D" w:rsidRPr="000D17C3" w:rsidRDefault="00407E9D" w:rsidP="00A44E00">
            <w:r w:rsidRPr="000D17C3">
              <w:rPr>
                <w:rFonts w:hint="eastAsia"/>
              </w:rPr>
              <w:t>第十一节</w:t>
            </w:r>
            <w:r w:rsidRPr="000D17C3">
              <w:rPr>
                <w:rFonts w:hint="eastAsia"/>
              </w:rPr>
              <w:t xml:space="preserve"> </w:t>
            </w:r>
            <w:r w:rsidRPr="000D17C3">
              <w:rPr>
                <w:rFonts w:hint="eastAsia"/>
              </w:rPr>
              <w:t>疫苗流通和预防接种管理条例</w:t>
            </w:r>
          </w:p>
          <w:p w:rsidR="00407E9D" w:rsidRPr="000D17C3" w:rsidRDefault="00407E9D" w:rsidP="00A44E00">
            <w:r w:rsidRPr="000D17C3">
              <w:rPr>
                <w:rFonts w:hint="eastAsia"/>
              </w:rPr>
              <w:t>四、不属于疫苗接种异常反应的情形</w:t>
            </w:r>
          </w:p>
          <w:p w:rsidR="00407E9D" w:rsidRPr="000D17C3" w:rsidRDefault="00407E9D" w:rsidP="00A44E00">
            <w:r w:rsidRPr="000D17C3">
              <w:rPr>
                <w:rFonts w:hint="eastAsia"/>
              </w:rPr>
              <w:t>添加</w:t>
            </w:r>
          </w:p>
          <w:p w:rsidR="00407E9D" w:rsidRPr="000D17C3" w:rsidRDefault="00407E9D" w:rsidP="00A44E00">
            <w:pPr>
              <w:spacing w:line="360" w:lineRule="auto"/>
              <w:rPr>
                <w:rFonts w:asciiTheme="minorEastAsia" w:hAnsiTheme="minorEastAsia"/>
              </w:rPr>
            </w:pPr>
            <w:r w:rsidRPr="000D17C3">
              <w:rPr>
                <w:rFonts w:asciiTheme="minorEastAsia" w:hAnsiTheme="minorEastAsia" w:hint="eastAsia"/>
              </w:rPr>
              <w:t>（三）预防接种异常</w:t>
            </w:r>
            <w:proofErr w:type="gramStart"/>
            <w:r w:rsidRPr="000D17C3">
              <w:rPr>
                <w:rFonts w:asciiTheme="minorEastAsia" w:hAnsiTheme="minorEastAsia" w:hint="eastAsia"/>
              </w:rPr>
              <w:t>反应受</w:t>
            </w:r>
            <w:proofErr w:type="gramEnd"/>
            <w:r w:rsidRPr="000D17C3">
              <w:rPr>
                <w:rFonts w:asciiTheme="minorEastAsia" w:hAnsiTheme="minorEastAsia" w:hint="eastAsia"/>
              </w:rPr>
              <w:t>种者的补偿</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《疫苗流通和预防接种管理条例》规定，因预防接种异常反应造成受种者死亡、严重残疾或者器官组织损伤的，应当给予一次性补偿。因接种</w:t>
            </w:r>
            <w:r w:rsidRPr="000D17C3">
              <w:rPr>
                <w:rFonts w:asciiTheme="minorEastAsia" w:hAnsiTheme="minorEastAsia" w:hint="eastAsia"/>
              </w:rPr>
              <w:lastRenderedPageBreak/>
              <w:t>第一类疫苗引起预防接种异常反应需要对受种者予以补偿的，补偿费用由省、自治区、直辖市人民政府财政部门在预防接种工作经费中安排。因接种第二类疫苗引起预防接种异常反应需要对受种者予以补偿的，补偿费用由相关的疫苗生产企业承担。国家鼓励建立通过商业保险等形式对预防接种异常</w:t>
            </w:r>
            <w:proofErr w:type="gramStart"/>
            <w:r w:rsidRPr="000D17C3">
              <w:rPr>
                <w:rFonts w:asciiTheme="minorEastAsia" w:hAnsiTheme="minorEastAsia" w:hint="eastAsia"/>
              </w:rPr>
              <w:t>反应受</w:t>
            </w:r>
            <w:proofErr w:type="gramEnd"/>
            <w:r w:rsidRPr="000D17C3">
              <w:rPr>
                <w:rFonts w:asciiTheme="minorEastAsia" w:hAnsiTheme="minorEastAsia" w:hint="eastAsia"/>
              </w:rPr>
              <w:t>种者予以补偿的机制。</w:t>
            </w:r>
          </w:p>
        </w:tc>
      </w:tr>
      <w:tr w:rsidR="00407E9D" w:rsidRPr="000D17C3" w:rsidTr="00A44E00">
        <w:tc>
          <w:tcPr>
            <w:tcW w:w="2492" w:type="dxa"/>
          </w:tcPr>
          <w:p w:rsidR="00407E9D" w:rsidRPr="000D17C3" w:rsidRDefault="00407E9D" w:rsidP="00A44E00">
            <w:r w:rsidRPr="000D17C3">
              <w:lastRenderedPageBreak/>
              <w:t>P</w:t>
            </w:r>
            <w:r w:rsidRPr="000D17C3">
              <w:rPr>
                <w:rFonts w:hint="eastAsia"/>
              </w:rPr>
              <w:t>42</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第十二节</w:t>
            </w:r>
            <w:r w:rsidRPr="000D17C3">
              <w:rPr>
                <w:rFonts w:hint="eastAsia"/>
              </w:rPr>
              <w:t xml:space="preserve"> </w:t>
            </w:r>
            <w:r w:rsidRPr="000D17C3">
              <w:rPr>
                <w:rFonts w:hint="eastAsia"/>
              </w:rPr>
              <w:t>突发公共卫生事件应急条例</w:t>
            </w:r>
          </w:p>
          <w:p w:rsidR="00407E9D" w:rsidRPr="000D17C3" w:rsidRDefault="00407E9D" w:rsidP="00A44E00">
            <w:r w:rsidRPr="000D17C3">
              <w:rPr>
                <w:rFonts w:asciiTheme="minorEastAsia" w:hAnsiTheme="minorEastAsia" w:hint="eastAsia"/>
              </w:rPr>
              <w:t>自公布之日起施行。</w:t>
            </w:r>
          </w:p>
        </w:tc>
        <w:tc>
          <w:tcPr>
            <w:tcW w:w="2938" w:type="dxa"/>
          </w:tcPr>
          <w:p w:rsidR="00407E9D" w:rsidRPr="000D17C3" w:rsidRDefault="00407E9D" w:rsidP="00A44E00">
            <w:r w:rsidRPr="000D17C3">
              <w:rPr>
                <w:rFonts w:hint="eastAsia"/>
              </w:rPr>
              <w:t>第十二节</w:t>
            </w:r>
            <w:r w:rsidRPr="000D17C3">
              <w:rPr>
                <w:rFonts w:hint="eastAsia"/>
              </w:rPr>
              <w:t xml:space="preserve"> </w:t>
            </w:r>
            <w:r w:rsidRPr="000D17C3">
              <w:rPr>
                <w:rFonts w:hint="eastAsia"/>
              </w:rPr>
              <w:t>突发公共卫生事件应急条例</w:t>
            </w:r>
          </w:p>
          <w:p w:rsidR="00407E9D" w:rsidRPr="000D17C3" w:rsidRDefault="00407E9D" w:rsidP="00A44E00">
            <w:pPr>
              <w:spacing w:line="360" w:lineRule="auto"/>
              <w:rPr>
                <w:rFonts w:asciiTheme="minorEastAsia" w:hAnsiTheme="minorEastAsia"/>
              </w:rPr>
            </w:pPr>
            <w:r w:rsidRPr="000D17C3">
              <w:rPr>
                <w:rFonts w:asciiTheme="minorEastAsia" w:hAnsiTheme="minorEastAsia" w:hint="eastAsia"/>
              </w:rPr>
              <w:t>自公布之日起施行。</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添加</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2011年1月8日国务院对《突发公共卫生事件应急条例》进行了修订。</w:t>
            </w:r>
          </w:p>
        </w:tc>
      </w:tr>
      <w:tr w:rsidR="00407E9D" w:rsidRPr="000D17C3" w:rsidTr="00A44E00">
        <w:tc>
          <w:tcPr>
            <w:tcW w:w="2492" w:type="dxa"/>
          </w:tcPr>
          <w:p w:rsidR="00407E9D" w:rsidRPr="000D17C3" w:rsidRDefault="00407E9D" w:rsidP="00A44E00">
            <w:r w:rsidRPr="000D17C3">
              <w:t>P</w:t>
            </w:r>
            <w:r w:rsidRPr="000D17C3">
              <w:rPr>
                <w:rFonts w:hint="eastAsia"/>
              </w:rPr>
              <w:t>42</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第十三节</w:t>
            </w:r>
            <w:r w:rsidRPr="000D17C3">
              <w:rPr>
                <w:rFonts w:hint="eastAsia"/>
              </w:rPr>
              <w:t xml:space="preserve"> </w:t>
            </w:r>
            <w:r w:rsidRPr="000D17C3">
              <w:rPr>
                <w:rFonts w:hint="eastAsia"/>
              </w:rPr>
              <w:t>药品管理法</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自</w:t>
            </w:r>
            <w:r w:rsidRPr="000D17C3">
              <w:rPr>
                <w:rFonts w:asciiTheme="minorEastAsia" w:hAnsiTheme="minorEastAsia"/>
              </w:rPr>
              <w:t>2001</w:t>
            </w:r>
            <w:r w:rsidRPr="000D17C3">
              <w:rPr>
                <w:rFonts w:asciiTheme="minorEastAsia" w:hAnsiTheme="minorEastAsia" w:hint="eastAsia"/>
              </w:rPr>
              <w:t>年</w:t>
            </w:r>
            <w:r w:rsidRPr="000D17C3">
              <w:rPr>
                <w:rFonts w:asciiTheme="minorEastAsia" w:hAnsiTheme="minorEastAsia"/>
              </w:rPr>
              <w:t>12</w:t>
            </w:r>
            <w:r w:rsidRPr="000D17C3">
              <w:rPr>
                <w:rFonts w:asciiTheme="minorEastAsia" w:hAnsiTheme="minorEastAsia" w:hint="eastAsia"/>
              </w:rPr>
              <w:t>月</w:t>
            </w:r>
            <w:r w:rsidRPr="000D17C3">
              <w:rPr>
                <w:rFonts w:asciiTheme="minorEastAsia" w:hAnsiTheme="minorEastAsia"/>
              </w:rPr>
              <w:t>1</w:t>
            </w:r>
            <w:r w:rsidRPr="000D17C3">
              <w:rPr>
                <w:rFonts w:asciiTheme="minorEastAsia" w:hAnsiTheme="minorEastAsia" w:hint="eastAsia"/>
              </w:rPr>
              <w:t>日起施行。</w:t>
            </w:r>
          </w:p>
          <w:p w:rsidR="00407E9D" w:rsidRPr="000D17C3" w:rsidRDefault="00407E9D" w:rsidP="00A44E00"/>
        </w:tc>
        <w:tc>
          <w:tcPr>
            <w:tcW w:w="2938" w:type="dxa"/>
          </w:tcPr>
          <w:p w:rsidR="00407E9D" w:rsidRPr="000D17C3" w:rsidRDefault="00407E9D" w:rsidP="00A44E00">
            <w:r w:rsidRPr="000D17C3">
              <w:rPr>
                <w:rFonts w:hint="eastAsia"/>
              </w:rPr>
              <w:t>第十三节</w:t>
            </w:r>
            <w:r w:rsidRPr="000D17C3">
              <w:rPr>
                <w:rFonts w:hint="eastAsia"/>
              </w:rPr>
              <w:t xml:space="preserve"> </w:t>
            </w:r>
            <w:r w:rsidRPr="000D17C3">
              <w:rPr>
                <w:rFonts w:hint="eastAsia"/>
              </w:rPr>
              <w:t>药品管理法</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自</w:t>
            </w:r>
            <w:r w:rsidRPr="000D17C3">
              <w:rPr>
                <w:rFonts w:asciiTheme="minorEastAsia" w:hAnsiTheme="minorEastAsia"/>
              </w:rPr>
              <w:t>2001</w:t>
            </w:r>
            <w:r w:rsidRPr="000D17C3">
              <w:rPr>
                <w:rFonts w:asciiTheme="minorEastAsia" w:hAnsiTheme="minorEastAsia" w:hint="eastAsia"/>
              </w:rPr>
              <w:t>年</w:t>
            </w:r>
            <w:r w:rsidRPr="000D17C3">
              <w:rPr>
                <w:rFonts w:asciiTheme="minorEastAsia" w:hAnsiTheme="minorEastAsia"/>
              </w:rPr>
              <w:t>12</w:t>
            </w:r>
            <w:r w:rsidRPr="000D17C3">
              <w:rPr>
                <w:rFonts w:asciiTheme="minorEastAsia" w:hAnsiTheme="minorEastAsia" w:hint="eastAsia"/>
              </w:rPr>
              <w:t>月</w:t>
            </w:r>
            <w:r w:rsidRPr="000D17C3">
              <w:rPr>
                <w:rFonts w:asciiTheme="minorEastAsia" w:hAnsiTheme="minorEastAsia"/>
              </w:rPr>
              <w:t>1</w:t>
            </w:r>
            <w:r w:rsidRPr="000D17C3">
              <w:rPr>
                <w:rFonts w:asciiTheme="minorEastAsia" w:hAnsiTheme="minorEastAsia" w:hint="eastAsia"/>
              </w:rPr>
              <w:t>日起施行。</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添加：</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2013年12月28日、2015年4月24日全国人民人大常委会对《药品管理法》进行了修订。</w:t>
            </w:r>
          </w:p>
        </w:tc>
      </w:tr>
      <w:tr w:rsidR="00407E9D" w:rsidRPr="000D17C3" w:rsidTr="00A44E00">
        <w:tc>
          <w:tcPr>
            <w:tcW w:w="2492" w:type="dxa"/>
          </w:tcPr>
          <w:p w:rsidR="00407E9D" w:rsidRPr="000D17C3" w:rsidRDefault="00407E9D" w:rsidP="00A44E00">
            <w:r w:rsidRPr="000D17C3">
              <w:t>P</w:t>
            </w:r>
            <w:r w:rsidRPr="000D17C3">
              <w:rPr>
                <w:rFonts w:hint="eastAsia"/>
              </w:rPr>
              <w:t>44</w:t>
            </w:r>
          </w:p>
          <w:p w:rsidR="00407E9D" w:rsidRPr="000D17C3" w:rsidRDefault="00407E9D" w:rsidP="00A44E00"/>
        </w:tc>
        <w:tc>
          <w:tcPr>
            <w:tcW w:w="3092" w:type="dxa"/>
          </w:tcPr>
          <w:p w:rsidR="00407E9D" w:rsidRPr="000D17C3" w:rsidRDefault="00407E9D" w:rsidP="00A44E00"/>
          <w:p w:rsidR="00407E9D" w:rsidRPr="000D17C3" w:rsidRDefault="00407E9D" w:rsidP="00A44E00">
            <w:pPr>
              <w:spacing w:line="360" w:lineRule="auto"/>
              <w:rPr>
                <w:rFonts w:asciiTheme="minorEastAsia" w:hAnsiTheme="minorEastAsia"/>
                <w:bCs/>
              </w:rPr>
            </w:pPr>
            <w:r w:rsidRPr="000D17C3">
              <w:rPr>
                <w:rFonts w:asciiTheme="minorEastAsia" w:hAnsiTheme="minorEastAsia" w:hint="eastAsia"/>
                <w:bCs/>
              </w:rPr>
              <w:t>第十四节  人口与计划生育法</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自</w:t>
            </w:r>
            <w:r w:rsidRPr="000D17C3">
              <w:rPr>
                <w:rFonts w:asciiTheme="minorEastAsia" w:hAnsiTheme="minorEastAsia"/>
              </w:rPr>
              <w:t>2016</w:t>
            </w:r>
            <w:r w:rsidRPr="000D17C3">
              <w:rPr>
                <w:rFonts w:asciiTheme="minorEastAsia" w:hAnsiTheme="minorEastAsia" w:hint="eastAsia"/>
              </w:rPr>
              <w:t>年</w:t>
            </w:r>
            <w:r w:rsidRPr="000D17C3">
              <w:rPr>
                <w:rFonts w:asciiTheme="minorEastAsia" w:hAnsiTheme="minorEastAsia"/>
              </w:rPr>
              <w:t>1</w:t>
            </w:r>
            <w:r w:rsidRPr="000D17C3">
              <w:rPr>
                <w:rFonts w:asciiTheme="minorEastAsia" w:hAnsiTheme="minorEastAsia" w:hint="eastAsia"/>
              </w:rPr>
              <w:t>月</w:t>
            </w:r>
            <w:r w:rsidRPr="000D17C3">
              <w:rPr>
                <w:rFonts w:asciiTheme="minorEastAsia" w:hAnsiTheme="minorEastAsia"/>
              </w:rPr>
              <w:t>1</w:t>
            </w:r>
            <w:r w:rsidRPr="000D17C3">
              <w:rPr>
                <w:rFonts w:asciiTheme="minorEastAsia" w:hAnsiTheme="minorEastAsia" w:hint="eastAsia"/>
              </w:rPr>
              <w:t>日起施行。</w:t>
            </w:r>
          </w:p>
          <w:p w:rsidR="00407E9D" w:rsidRPr="000D17C3" w:rsidRDefault="00407E9D" w:rsidP="00A44E00"/>
        </w:tc>
        <w:tc>
          <w:tcPr>
            <w:tcW w:w="2938" w:type="dxa"/>
          </w:tcPr>
          <w:p w:rsidR="00407E9D" w:rsidRPr="000D17C3" w:rsidRDefault="00407E9D" w:rsidP="00A44E00">
            <w:pPr>
              <w:spacing w:line="360" w:lineRule="auto"/>
              <w:rPr>
                <w:rFonts w:asciiTheme="minorEastAsia" w:hAnsiTheme="minorEastAsia"/>
                <w:bCs/>
              </w:rPr>
            </w:pPr>
            <w:r w:rsidRPr="000D17C3">
              <w:rPr>
                <w:rFonts w:asciiTheme="minorEastAsia" w:hAnsiTheme="minorEastAsia" w:hint="eastAsia"/>
                <w:bCs/>
              </w:rPr>
              <w:t>第十四节  人口与计划生育法</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自</w:t>
            </w:r>
            <w:r w:rsidRPr="000D17C3">
              <w:rPr>
                <w:rFonts w:asciiTheme="minorEastAsia" w:hAnsiTheme="minorEastAsia"/>
              </w:rPr>
              <w:t>2016</w:t>
            </w:r>
            <w:r w:rsidRPr="000D17C3">
              <w:rPr>
                <w:rFonts w:asciiTheme="minorEastAsia" w:hAnsiTheme="minorEastAsia" w:hint="eastAsia"/>
              </w:rPr>
              <w:t>年</w:t>
            </w:r>
            <w:r w:rsidRPr="000D17C3">
              <w:rPr>
                <w:rFonts w:asciiTheme="minorEastAsia" w:hAnsiTheme="minorEastAsia"/>
              </w:rPr>
              <w:t>1</w:t>
            </w:r>
            <w:r w:rsidRPr="000D17C3">
              <w:rPr>
                <w:rFonts w:asciiTheme="minorEastAsia" w:hAnsiTheme="minorEastAsia" w:hint="eastAsia"/>
              </w:rPr>
              <w:t>月</w:t>
            </w:r>
            <w:r w:rsidRPr="000D17C3">
              <w:rPr>
                <w:rFonts w:asciiTheme="minorEastAsia" w:hAnsiTheme="minorEastAsia"/>
              </w:rPr>
              <w:t>1</w:t>
            </w:r>
            <w:r w:rsidRPr="000D17C3">
              <w:rPr>
                <w:rFonts w:asciiTheme="minorEastAsia" w:hAnsiTheme="minorEastAsia" w:hint="eastAsia"/>
              </w:rPr>
              <w:t>日起施</w:t>
            </w:r>
            <w:r w:rsidRPr="000D17C3">
              <w:rPr>
                <w:rFonts w:asciiTheme="minorEastAsia" w:hAnsiTheme="minorEastAsia" w:hint="eastAsia"/>
              </w:rPr>
              <w:lastRenderedPageBreak/>
              <w:t>行。</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添加：</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2015年12月27日，第十二届全国人大常委会第18次会议，对《人口与计划生育法》进行了修正。</w:t>
            </w:r>
          </w:p>
        </w:tc>
      </w:tr>
      <w:tr w:rsidR="00407E9D" w:rsidRPr="000D17C3" w:rsidTr="00A44E00">
        <w:tc>
          <w:tcPr>
            <w:tcW w:w="2492" w:type="dxa"/>
          </w:tcPr>
          <w:p w:rsidR="00407E9D" w:rsidRPr="000D17C3" w:rsidRDefault="00407E9D" w:rsidP="00A44E00">
            <w:r w:rsidRPr="000D17C3">
              <w:lastRenderedPageBreak/>
              <w:t>P</w:t>
            </w:r>
            <w:r w:rsidRPr="000D17C3">
              <w:rPr>
                <w:rFonts w:hint="eastAsia"/>
              </w:rPr>
              <w:t>44</w:t>
            </w:r>
          </w:p>
          <w:p w:rsidR="00407E9D" w:rsidRPr="000D17C3" w:rsidRDefault="00407E9D" w:rsidP="00A44E00"/>
        </w:tc>
        <w:tc>
          <w:tcPr>
            <w:tcW w:w="3092" w:type="dxa"/>
          </w:tcPr>
          <w:p w:rsidR="00407E9D" w:rsidRPr="000D17C3" w:rsidRDefault="00407E9D" w:rsidP="00A44E00"/>
          <w:p w:rsidR="00407E9D" w:rsidRPr="000D17C3" w:rsidRDefault="00407E9D" w:rsidP="00A44E00">
            <w:pPr>
              <w:spacing w:line="360" w:lineRule="auto"/>
              <w:rPr>
                <w:rFonts w:asciiTheme="minorEastAsia" w:hAnsiTheme="minorEastAsia"/>
                <w:bCs/>
              </w:rPr>
            </w:pPr>
            <w:r w:rsidRPr="000D17C3">
              <w:rPr>
                <w:rFonts w:asciiTheme="minorEastAsia" w:hAnsiTheme="minorEastAsia" w:hint="eastAsia"/>
                <w:bCs/>
              </w:rPr>
              <w:t>第十四节  人口与计划生育法</w:t>
            </w:r>
          </w:p>
          <w:p w:rsidR="00407E9D" w:rsidRPr="000D17C3" w:rsidRDefault="00407E9D" w:rsidP="00A44E00">
            <w:pPr>
              <w:spacing w:line="360" w:lineRule="auto"/>
              <w:rPr>
                <w:rFonts w:asciiTheme="minorEastAsia" w:hAnsiTheme="minorEastAsia"/>
                <w:bCs/>
              </w:rPr>
            </w:pPr>
            <w:r w:rsidRPr="000D17C3">
              <w:rPr>
                <w:rFonts w:asciiTheme="minorEastAsia" w:hAnsiTheme="minorEastAsia" w:hint="eastAsia"/>
                <w:bCs/>
              </w:rPr>
              <w:t>二、医疗保健机构计划生育技术服务</w:t>
            </w:r>
          </w:p>
          <w:p w:rsidR="00407E9D" w:rsidRPr="000D17C3" w:rsidRDefault="00407E9D" w:rsidP="00A44E00"/>
        </w:tc>
        <w:tc>
          <w:tcPr>
            <w:tcW w:w="2938" w:type="dxa"/>
          </w:tcPr>
          <w:p w:rsidR="00407E9D" w:rsidRPr="000D17C3" w:rsidRDefault="00407E9D" w:rsidP="00A44E00">
            <w:pPr>
              <w:spacing w:line="360" w:lineRule="auto"/>
              <w:rPr>
                <w:rFonts w:asciiTheme="minorEastAsia" w:hAnsiTheme="minorEastAsia"/>
                <w:bCs/>
              </w:rPr>
            </w:pPr>
            <w:r w:rsidRPr="000D17C3">
              <w:rPr>
                <w:rFonts w:asciiTheme="minorEastAsia" w:hAnsiTheme="minorEastAsia" w:hint="eastAsia"/>
                <w:bCs/>
              </w:rPr>
              <w:t>第十四节  人口与计划生育法</w:t>
            </w:r>
          </w:p>
          <w:p w:rsidR="00407E9D" w:rsidRPr="000D17C3" w:rsidRDefault="00407E9D" w:rsidP="00A44E00">
            <w:pPr>
              <w:spacing w:line="360" w:lineRule="auto"/>
              <w:rPr>
                <w:rFonts w:asciiTheme="minorEastAsia" w:hAnsiTheme="minorEastAsia"/>
                <w:bCs/>
              </w:rPr>
            </w:pPr>
            <w:r w:rsidRPr="000D17C3">
              <w:rPr>
                <w:rFonts w:asciiTheme="minorEastAsia" w:hAnsiTheme="minorEastAsia" w:hint="eastAsia"/>
                <w:bCs/>
              </w:rPr>
              <w:t>二、医疗保健机构计划生育技术服务</w:t>
            </w:r>
          </w:p>
          <w:p w:rsidR="00407E9D" w:rsidRPr="000D17C3" w:rsidRDefault="00407E9D" w:rsidP="00A44E00">
            <w:pPr>
              <w:spacing w:line="360" w:lineRule="auto"/>
              <w:rPr>
                <w:rFonts w:asciiTheme="minorEastAsia" w:hAnsiTheme="minorEastAsia"/>
                <w:bCs/>
              </w:rPr>
            </w:pPr>
            <w:r w:rsidRPr="000D17C3">
              <w:rPr>
                <w:rFonts w:asciiTheme="minorEastAsia" w:hAnsiTheme="minorEastAsia" w:hint="eastAsia"/>
                <w:bCs/>
              </w:rPr>
              <w:t>添加：</w:t>
            </w:r>
          </w:p>
          <w:p w:rsidR="00407E9D" w:rsidRPr="000D17C3" w:rsidRDefault="00407E9D" w:rsidP="00A44E00">
            <w:pPr>
              <w:spacing w:line="360" w:lineRule="auto"/>
              <w:rPr>
                <w:rFonts w:asciiTheme="minorEastAsia" w:hAnsiTheme="minorEastAsia"/>
                <w:bCs/>
              </w:rPr>
            </w:pPr>
            <w:r w:rsidRPr="000D17C3">
              <w:rPr>
                <w:rFonts w:asciiTheme="minorEastAsia" w:hAnsiTheme="minorEastAsia" w:hint="eastAsia"/>
              </w:rPr>
              <w:t>对已生育子女的夫妻，提倡选择长效避孕措施。</w:t>
            </w:r>
          </w:p>
        </w:tc>
      </w:tr>
      <w:tr w:rsidR="00407E9D" w:rsidRPr="000D17C3" w:rsidTr="00A44E00">
        <w:tc>
          <w:tcPr>
            <w:tcW w:w="2492" w:type="dxa"/>
          </w:tcPr>
          <w:p w:rsidR="00407E9D" w:rsidRPr="000D17C3" w:rsidRDefault="00407E9D" w:rsidP="00A44E00">
            <w:r w:rsidRPr="000D17C3">
              <w:t>P</w:t>
            </w:r>
            <w:r w:rsidRPr="000D17C3">
              <w:rPr>
                <w:rFonts w:hint="eastAsia"/>
              </w:rPr>
              <w:t>44</w:t>
            </w:r>
          </w:p>
          <w:p w:rsidR="00407E9D" w:rsidRPr="000D17C3" w:rsidRDefault="00407E9D" w:rsidP="00A44E00"/>
        </w:tc>
        <w:tc>
          <w:tcPr>
            <w:tcW w:w="3092" w:type="dxa"/>
          </w:tcPr>
          <w:p w:rsidR="00407E9D" w:rsidRPr="000D17C3" w:rsidRDefault="00407E9D" w:rsidP="00A44E00"/>
          <w:p w:rsidR="00407E9D" w:rsidRPr="000D17C3" w:rsidRDefault="00407E9D" w:rsidP="00A44E00">
            <w:pPr>
              <w:spacing w:line="360" w:lineRule="auto"/>
              <w:rPr>
                <w:rFonts w:asciiTheme="minorEastAsia" w:hAnsiTheme="minorEastAsia"/>
                <w:bCs/>
              </w:rPr>
            </w:pPr>
            <w:r w:rsidRPr="000D17C3">
              <w:rPr>
                <w:rFonts w:asciiTheme="minorEastAsia" w:hAnsiTheme="minorEastAsia" w:hint="eastAsia"/>
                <w:bCs/>
              </w:rPr>
              <w:t>第十四节  人口与计划生育法</w:t>
            </w:r>
          </w:p>
          <w:p w:rsidR="00407E9D" w:rsidRPr="000D17C3" w:rsidRDefault="00407E9D" w:rsidP="00A44E00">
            <w:pPr>
              <w:spacing w:line="360" w:lineRule="auto"/>
              <w:rPr>
                <w:rFonts w:asciiTheme="minorEastAsia" w:hAnsiTheme="minorEastAsia"/>
                <w:bCs/>
              </w:rPr>
            </w:pPr>
            <w:r w:rsidRPr="000D17C3">
              <w:rPr>
                <w:rFonts w:asciiTheme="minorEastAsia" w:hAnsiTheme="minorEastAsia" w:hint="eastAsia"/>
                <w:bCs/>
              </w:rPr>
              <w:t>三、严禁非医学需要的胎儿性别鉴定和选择性别的人工终止妊娠</w:t>
            </w:r>
          </w:p>
          <w:p w:rsidR="00407E9D" w:rsidRPr="000D17C3" w:rsidRDefault="00407E9D" w:rsidP="00A44E00"/>
        </w:tc>
        <w:tc>
          <w:tcPr>
            <w:tcW w:w="2938" w:type="dxa"/>
          </w:tcPr>
          <w:p w:rsidR="00407E9D" w:rsidRPr="000D17C3" w:rsidRDefault="00407E9D" w:rsidP="00A44E00">
            <w:pPr>
              <w:spacing w:line="360" w:lineRule="auto"/>
              <w:rPr>
                <w:rFonts w:asciiTheme="minorEastAsia" w:hAnsiTheme="minorEastAsia"/>
                <w:bCs/>
              </w:rPr>
            </w:pPr>
            <w:r w:rsidRPr="000D17C3">
              <w:rPr>
                <w:rFonts w:asciiTheme="minorEastAsia" w:hAnsiTheme="minorEastAsia" w:hint="eastAsia"/>
                <w:bCs/>
              </w:rPr>
              <w:t>第十四节  人口与计划生育法</w:t>
            </w:r>
          </w:p>
          <w:p w:rsidR="00407E9D" w:rsidRPr="000D17C3" w:rsidRDefault="00407E9D" w:rsidP="00A44E00">
            <w:pPr>
              <w:spacing w:line="360" w:lineRule="auto"/>
              <w:rPr>
                <w:rFonts w:asciiTheme="minorEastAsia" w:hAnsiTheme="minorEastAsia"/>
                <w:bCs/>
              </w:rPr>
            </w:pPr>
            <w:r w:rsidRPr="000D17C3">
              <w:rPr>
                <w:rFonts w:asciiTheme="minorEastAsia" w:hAnsiTheme="minorEastAsia" w:hint="eastAsia"/>
                <w:bCs/>
              </w:rPr>
              <w:t>三、严禁非医学需要的胎儿性别鉴定和选择性别的人工终止妊娠</w:t>
            </w:r>
          </w:p>
          <w:p w:rsidR="00407E9D" w:rsidRPr="000D17C3" w:rsidRDefault="00407E9D" w:rsidP="00A44E00">
            <w:pPr>
              <w:spacing w:line="360" w:lineRule="auto"/>
              <w:rPr>
                <w:rFonts w:asciiTheme="minorEastAsia" w:hAnsiTheme="minorEastAsia"/>
                <w:bCs/>
              </w:rPr>
            </w:pPr>
            <w:r w:rsidRPr="000D17C3">
              <w:rPr>
                <w:rFonts w:asciiTheme="minorEastAsia" w:hAnsiTheme="minorEastAsia" w:hint="eastAsia"/>
                <w:bCs/>
              </w:rPr>
              <w:t>添加：</w:t>
            </w:r>
          </w:p>
          <w:p w:rsidR="00407E9D" w:rsidRPr="000D17C3" w:rsidRDefault="00407E9D" w:rsidP="00A44E00">
            <w:pPr>
              <w:spacing w:line="360" w:lineRule="auto"/>
              <w:ind w:firstLineChars="200" w:firstLine="420"/>
              <w:rPr>
                <w:rFonts w:asciiTheme="minorEastAsia" w:hAnsiTheme="minorEastAsia"/>
                <w:bCs/>
              </w:rPr>
            </w:pPr>
            <w:r w:rsidRPr="000D17C3">
              <w:rPr>
                <w:rFonts w:asciiTheme="minorEastAsia" w:hAnsiTheme="minorEastAsia" w:hint="eastAsia"/>
                <w:bCs/>
              </w:rPr>
              <w:t>非医学需要的胎儿性别鉴定和选择性别人工终止妊娠，是指经医学诊断胎儿可能为伴遗传病等需要进行胎儿性别鉴别和选择性别人工终止妊娠以外，所进行的胎儿性别鉴定和选择性别人工终止妊娠。</w:t>
            </w:r>
          </w:p>
        </w:tc>
      </w:tr>
      <w:tr w:rsidR="00407E9D" w:rsidRPr="000D17C3" w:rsidTr="00A44E00">
        <w:tc>
          <w:tcPr>
            <w:tcW w:w="2492" w:type="dxa"/>
          </w:tcPr>
          <w:p w:rsidR="00407E9D" w:rsidRPr="000D17C3" w:rsidRDefault="00407E9D" w:rsidP="00A44E00">
            <w:r w:rsidRPr="000D17C3">
              <w:t>P</w:t>
            </w:r>
            <w:r w:rsidRPr="000D17C3">
              <w:rPr>
                <w:rFonts w:hint="eastAsia"/>
              </w:rPr>
              <w:t>47</w:t>
            </w:r>
          </w:p>
          <w:p w:rsidR="00407E9D" w:rsidRPr="000D17C3" w:rsidRDefault="00407E9D" w:rsidP="00A44E00"/>
        </w:tc>
        <w:tc>
          <w:tcPr>
            <w:tcW w:w="3092" w:type="dxa"/>
          </w:tcPr>
          <w:p w:rsidR="00407E9D" w:rsidRPr="000D17C3" w:rsidRDefault="00407E9D" w:rsidP="00A44E00"/>
          <w:p w:rsidR="00407E9D" w:rsidRPr="000D17C3" w:rsidRDefault="00407E9D" w:rsidP="00A44E00">
            <w:r w:rsidRPr="000D17C3">
              <w:rPr>
                <w:rFonts w:hint="eastAsia"/>
              </w:rPr>
              <w:t>第十七节中医药条例</w:t>
            </w:r>
          </w:p>
          <w:p w:rsidR="00407E9D" w:rsidRPr="000D17C3" w:rsidRDefault="00407E9D" w:rsidP="00A44E00">
            <w:pPr>
              <w:rPr>
                <w:rFonts w:asciiTheme="minorEastAsia" w:hAnsiTheme="minorEastAsia"/>
              </w:rPr>
            </w:pPr>
            <w:r w:rsidRPr="000D17C3">
              <w:rPr>
                <w:rFonts w:asciiTheme="minorEastAsia" w:hAnsiTheme="minorEastAsia" w:hint="eastAsia"/>
              </w:rPr>
              <w:t>以师承方式学习中医学的人员以及确有专长的人员，应当按照</w:t>
            </w:r>
            <w:r w:rsidRPr="000D17C3">
              <w:rPr>
                <w:rFonts w:asciiTheme="minorEastAsia" w:hAnsiTheme="minorEastAsia" w:hint="eastAsia"/>
              </w:rPr>
              <w:lastRenderedPageBreak/>
              <w:t>国务院卫生行政部门的规定，通过执业医师或者执业助理医师资格考核考试，并经注册取得医师执业证书后，方可从事中医医疗活动。</w:t>
            </w:r>
          </w:p>
          <w:p w:rsidR="00407E9D" w:rsidRPr="000D17C3" w:rsidRDefault="00407E9D" w:rsidP="00A44E00"/>
        </w:tc>
        <w:tc>
          <w:tcPr>
            <w:tcW w:w="2938" w:type="dxa"/>
          </w:tcPr>
          <w:p w:rsidR="00407E9D" w:rsidRPr="000D17C3" w:rsidRDefault="00407E9D" w:rsidP="00A44E00">
            <w:r w:rsidRPr="000D17C3">
              <w:rPr>
                <w:rFonts w:hint="eastAsia"/>
              </w:rPr>
              <w:lastRenderedPageBreak/>
              <w:t>第十七节中医药条例</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以师承方式学习中医学的人员以及确有专长的人员，</w:t>
            </w:r>
            <w:r w:rsidRPr="000D17C3">
              <w:rPr>
                <w:rFonts w:asciiTheme="minorEastAsia" w:hAnsiTheme="minorEastAsia" w:hint="eastAsia"/>
              </w:rPr>
              <w:lastRenderedPageBreak/>
              <w:t>应当按照国务院卫生行政部门的规定，通过执业医师或者执业助理医师资格考核考试，并经注册取得医师执业证书后，方可从事中医医疗活动。</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添加：</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国家鼓励开展中医药专家学术经验和技术专长继承工作，培养高层次的中医临床人才和重要技术人才。</w:t>
            </w:r>
          </w:p>
          <w:p w:rsidR="00407E9D" w:rsidRPr="000D17C3" w:rsidRDefault="00407E9D" w:rsidP="00A44E00">
            <w:pPr>
              <w:spacing w:line="360" w:lineRule="auto"/>
              <w:ind w:firstLineChars="200" w:firstLine="420"/>
              <w:rPr>
                <w:rFonts w:asciiTheme="minorEastAsia" w:hAnsiTheme="minorEastAsia"/>
              </w:rPr>
            </w:pPr>
            <w:r w:rsidRPr="000D17C3">
              <w:rPr>
                <w:rFonts w:asciiTheme="minorEastAsia" w:hAnsiTheme="minorEastAsia" w:hint="eastAsia"/>
              </w:rPr>
              <w:t>承担中医药专业学术经验和技术专长继承工作的指导老师应当具备下列条件：具有较高学术水平和丰富的实战经验、技术专长和良好的职业品德；从事中医药专业工作30年以上并担任高级专业技术职务10年以上。</w:t>
            </w:r>
          </w:p>
          <w:p w:rsidR="00407E9D" w:rsidRPr="000D17C3" w:rsidRDefault="00407E9D" w:rsidP="00A44E00">
            <w:r w:rsidRPr="000D17C3">
              <w:rPr>
                <w:rFonts w:asciiTheme="minorEastAsia" w:hAnsiTheme="minorEastAsia" w:hint="eastAsia"/>
              </w:rPr>
              <w:t>中医药专家学术经验和技术专长继承工作的继承人应当具备下列条件：具有大学本科以上学历和良好的职业品德；受聘于医疗卫生机构或者医学教育、科研机构从事中医药工作，并担任中级以上专业技术职务。</w:t>
            </w:r>
          </w:p>
        </w:tc>
      </w:tr>
    </w:tbl>
    <w:p w:rsidR="00173C44" w:rsidRPr="000D17C3" w:rsidRDefault="00173C44" w:rsidP="00407E9D">
      <w:pPr>
        <w:rPr>
          <w:b/>
        </w:rPr>
      </w:pPr>
    </w:p>
    <w:p w:rsidR="00407E9D" w:rsidRPr="000D17C3" w:rsidRDefault="00407E9D" w:rsidP="00407E9D">
      <w:pPr>
        <w:rPr>
          <w:b/>
        </w:rPr>
      </w:pPr>
      <w:r w:rsidRPr="000D17C3">
        <w:rPr>
          <w:rFonts w:hint="eastAsia"/>
          <w:b/>
        </w:rPr>
        <w:t>公共卫生</w:t>
      </w:r>
    </w:p>
    <w:tbl>
      <w:tblPr>
        <w:tblStyle w:val="a5"/>
        <w:tblW w:w="0" w:type="auto"/>
        <w:tblLook w:val="04A0"/>
      </w:tblPr>
      <w:tblGrid>
        <w:gridCol w:w="2492"/>
        <w:gridCol w:w="348"/>
        <w:gridCol w:w="2744"/>
        <w:gridCol w:w="97"/>
        <w:gridCol w:w="2841"/>
      </w:tblGrid>
      <w:tr w:rsidR="00907E3F" w:rsidRPr="000D17C3" w:rsidTr="00907E3F">
        <w:tc>
          <w:tcPr>
            <w:tcW w:w="2492" w:type="dxa"/>
          </w:tcPr>
          <w:p w:rsidR="00907E3F" w:rsidRPr="000D17C3" w:rsidRDefault="00907E3F" w:rsidP="00A44E00">
            <w:pPr>
              <w:spacing w:line="360" w:lineRule="auto"/>
              <w:rPr>
                <w:rFonts w:asciiTheme="minorEastAsia" w:hAnsiTheme="minorEastAsia"/>
                <w:sz w:val="24"/>
                <w:szCs w:val="24"/>
              </w:rPr>
            </w:pPr>
            <w:r w:rsidRPr="000D17C3">
              <w:rPr>
                <w:rFonts w:asciiTheme="minorEastAsia" w:hAnsiTheme="minorEastAsia" w:hint="eastAsia"/>
                <w:sz w:val="24"/>
                <w:szCs w:val="24"/>
              </w:rPr>
              <w:t>页码</w:t>
            </w:r>
          </w:p>
        </w:tc>
        <w:tc>
          <w:tcPr>
            <w:tcW w:w="3092" w:type="dxa"/>
            <w:gridSpan w:val="2"/>
          </w:tcPr>
          <w:p w:rsidR="00907E3F" w:rsidRPr="000D17C3" w:rsidRDefault="00907E3F" w:rsidP="00A44E00">
            <w:pPr>
              <w:spacing w:line="360" w:lineRule="auto"/>
              <w:rPr>
                <w:rFonts w:asciiTheme="minorEastAsia" w:hAnsiTheme="minorEastAsia"/>
                <w:sz w:val="24"/>
                <w:szCs w:val="24"/>
              </w:rPr>
            </w:pPr>
            <w:r w:rsidRPr="000D17C3">
              <w:rPr>
                <w:rFonts w:asciiTheme="minorEastAsia" w:hAnsiTheme="minorEastAsia" w:hint="eastAsia"/>
                <w:sz w:val="24"/>
                <w:szCs w:val="24"/>
              </w:rPr>
              <w:t>2016</w:t>
            </w:r>
          </w:p>
        </w:tc>
        <w:tc>
          <w:tcPr>
            <w:tcW w:w="2938" w:type="dxa"/>
            <w:gridSpan w:val="2"/>
          </w:tcPr>
          <w:p w:rsidR="00907E3F" w:rsidRPr="000D17C3" w:rsidRDefault="00907E3F" w:rsidP="00A44E00">
            <w:pPr>
              <w:spacing w:line="360" w:lineRule="auto"/>
              <w:rPr>
                <w:rFonts w:asciiTheme="minorEastAsia" w:hAnsiTheme="minorEastAsia"/>
                <w:sz w:val="24"/>
                <w:szCs w:val="24"/>
              </w:rPr>
            </w:pPr>
            <w:r w:rsidRPr="000D17C3">
              <w:rPr>
                <w:rFonts w:asciiTheme="minorEastAsia" w:hAnsiTheme="minorEastAsia" w:hint="eastAsia"/>
                <w:sz w:val="24"/>
                <w:szCs w:val="24"/>
              </w:rPr>
              <w:t>2017</w:t>
            </w:r>
          </w:p>
        </w:tc>
      </w:tr>
      <w:tr w:rsidR="00407E9D" w:rsidRPr="000D17C3" w:rsidTr="00A44E00">
        <w:tc>
          <w:tcPr>
            <w:tcW w:w="2492" w:type="dxa"/>
          </w:tcPr>
          <w:p w:rsidR="00407E9D" w:rsidRPr="000D17C3" w:rsidRDefault="00407E9D" w:rsidP="00A44E00">
            <w:r w:rsidRPr="000D17C3">
              <w:t>P</w:t>
            </w:r>
            <w:r w:rsidRPr="000D17C3">
              <w:rPr>
                <w:rFonts w:hint="eastAsia"/>
              </w:rPr>
              <w:t>56</w:t>
            </w:r>
          </w:p>
          <w:p w:rsidR="00407E9D" w:rsidRPr="000D17C3" w:rsidRDefault="00407E9D" w:rsidP="00A44E00"/>
        </w:tc>
        <w:tc>
          <w:tcPr>
            <w:tcW w:w="3092" w:type="dxa"/>
            <w:gridSpan w:val="2"/>
          </w:tcPr>
          <w:p w:rsidR="00407E9D" w:rsidRPr="000D17C3" w:rsidRDefault="00407E9D" w:rsidP="00A44E00"/>
          <w:p w:rsidR="00407E9D" w:rsidRPr="000D17C3" w:rsidRDefault="00407E9D" w:rsidP="00A44E00">
            <w:r w:rsidRPr="000D17C3">
              <w:rPr>
                <w:rFonts w:hint="eastAsia"/>
              </w:rPr>
              <w:t>第四节中医预防与养生保健</w:t>
            </w:r>
          </w:p>
          <w:p w:rsidR="00407E9D" w:rsidRPr="000D17C3" w:rsidRDefault="00407E9D" w:rsidP="00A44E00">
            <w:r w:rsidRPr="000D17C3">
              <w:rPr>
                <w:rFonts w:hint="eastAsia"/>
              </w:rPr>
              <w:t>二、服务方式</w:t>
            </w:r>
          </w:p>
          <w:p w:rsidR="00407E9D" w:rsidRPr="000D17C3" w:rsidRDefault="00407E9D" w:rsidP="00A44E00"/>
        </w:tc>
        <w:tc>
          <w:tcPr>
            <w:tcW w:w="2938" w:type="dxa"/>
            <w:gridSpan w:val="2"/>
          </w:tcPr>
          <w:p w:rsidR="00407E9D" w:rsidRPr="000D17C3" w:rsidRDefault="00407E9D" w:rsidP="00A44E00"/>
          <w:p w:rsidR="00407E9D" w:rsidRPr="000D17C3" w:rsidRDefault="00407E9D" w:rsidP="00A44E00">
            <w:r w:rsidRPr="000D17C3">
              <w:rPr>
                <w:rFonts w:hint="eastAsia"/>
              </w:rPr>
              <w:t>第四节中医预防与养生保健</w:t>
            </w:r>
          </w:p>
          <w:p w:rsidR="00407E9D" w:rsidRPr="000D17C3" w:rsidRDefault="00407E9D" w:rsidP="00A44E00">
            <w:r w:rsidRPr="000D17C3">
              <w:rPr>
                <w:rFonts w:hint="eastAsia"/>
              </w:rPr>
              <w:t>二、服务方式</w:t>
            </w:r>
          </w:p>
          <w:p w:rsidR="00407E9D" w:rsidRPr="000D17C3" w:rsidRDefault="00407E9D" w:rsidP="00A44E00">
            <w:r w:rsidRPr="000D17C3">
              <w:rPr>
                <w:rFonts w:hint="eastAsia"/>
              </w:rPr>
              <w:t>添加：</w:t>
            </w:r>
          </w:p>
          <w:p w:rsidR="00407E9D" w:rsidRPr="000D17C3" w:rsidRDefault="00407E9D" w:rsidP="00A44E00">
            <w:r w:rsidRPr="000D17C3">
              <w:rPr>
                <w:rFonts w:hint="eastAsia"/>
              </w:rPr>
              <w:t>6.</w:t>
            </w:r>
            <w:r w:rsidRPr="000D17C3">
              <w:rPr>
                <w:rFonts w:hint="eastAsia"/>
              </w:rPr>
              <w:t>调摄情志</w:t>
            </w:r>
          </w:p>
        </w:tc>
      </w:tr>
      <w:tr w:rsidR="001D7972" w:rsidRPr="000D17C3" w:rsidTr="00A44E00">
        <w:tc>
          <w:tcPr>
            <w:tcW w:w="2840" w:type="dxa"/>
            <w:gridSpan w:val="2"/>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lastRenderedPageBreak/>
              <w:t>P92</w:t>
            </w:r>
          </w:p>
        </w:tc>
        <w:tc>
          <w:tcPr>
            <w:tcW w:w="2841" w:type="dxa"/>
            <w:gridSpan w:val="2"/>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t>国家卫生计生委决定列入乙类、丙类传染病管理的其他传染病和按照甲类管理开展应急监测报告的其他传染病。</w:t>
            </w:r>
          </w:p>
        </w:tc>
        <w:tc>
          <w:tcPr>
            <w:tcW w:w="2841" w:type="dxa"/>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t>国家卫生计生委决定列入乙类、丙类传染病管理的其他传染病和按照甲类管理开展应急监测报告的其他传染病。</w:t>
            </w:r>
          </w:p>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t>添加“目前，乙类按甲类管理的传染病为传染性非典型肺炎和炭疽。”</w:t>
            </w:r>
          </w:p>
        </w:tc>
      </w:tr>
      <w:tr w:rsidR="001D7972" w:rsidRPr="000D17C3" w:rsidTr="00A44E00">
        <w:tc>
          <w:tcPr>
            <w:tcW w:w="2840" w:type="dxa"/>
            <w:gridSpan w:val="2"/>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t>P93</w:t>
            </w:r>
          </w:p>
        </w:tc>
        <w:tc>
          <w:tcPr>
            <w:tcW w:w="2841" w:type="dxa"/>
            <w:gridSpan w:val="2"/>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t>表2-4-1</w:t>
            </w:r>
          </w:p>
        </w:tc>
        <w:tc>
          <w:tcPr>
            <w:tcW w:w="2841" w:type="dxa"/>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t>表2-4-1——原来甲类和乙类传染病是在一起，今年分开了</w:t>
            </w:r>
          </w:p>
        </w:tc>
      </w:tr>
      <w:tr w:rsidR="001D7972" w:rsidRPr="000D17C3" w:rsidTr="00A44E00">
        <w:tc>
          <w:tcPr>
            <w:tcW w:w="2840" w:type="dxa"/>
            <w:gridSpan w:val="2"/>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t>P101</w:t>
            </w:r>
          </w:p>
        </w:tc>
        <w:tc>
          <w:tcPr>
            <w:tcW w:w="2841" w:type="dxa"/>
            <w:gridSpan w:val="2"/>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t>它引起的免疫反应通常是体液免疫，很少引起细胞免疫。</w:t>
            </w:r>
          </w:p>
        </w:tc>
        <w:tc>
          <w:tcPr>
            <w:tcW w:w="2841" w:type="dxa"/>
          </w:tcPr>
          <w:p w:rsidR="001D7972" w:rsidRPr="000D17C3" w:rsidRDefault="001D7972" w:rsidP="00A44E00">
            <w:pPr>
              <w:spacing w:line="360" w:lineRule="auto"/>
              <w:ind w:firstLineChars="200" w:firstLine="480"/>
              <w:rPr>
                <w:sz w:val="24"/>
                <w:szCs w:val="24"/>
              </w:rPr>
            </w:pPr>
            <w:r w:rsidRPr="000D17C3">
              <w:rPr>
                <w:rFonts w:hint="eastAsia"/>
                <w:sz w:val="24"/>
                <w:szCs w:val="24"/>
              </w:rPr>
              <w:t>它引起的免疫反应通常是体液免疫，很少引起细胞免疫。</w:t>
            </w:r>
          </w:p>
          <w:p w:rsidR="001D7972" w:rsidRPr="000D17C3" w:rsidRDefault="001D7972" w:rsidP="00A44E00">
            <w:pPr>
              <w:spacing w:line="360" w:lineRule="auto"/>
              <w:ind w:firstLineChars="200" w:firstLine="480"/>
              <w:rPr>
                <w:sz w:val="24"/>
                <w:szCs w:val="24"/>
              </w:rPr>
            </w:pPr>
            <w:r w:rsidRPr="000D17C3">
              <w:rPr>
                <w:rFonts w:hint="eastAsia"/>
                <w:sz w:val="24"/>
                <w:szCs w:val="24"/>
              </w:rPr>
              <w:t>此句话下面添加“（四）接种单位应具备的条件</w:t>
            </w:r>
          </w:p>
          <w:p w:rsidR="001D7972" w:rsidRPr="000D17C3" w:rsidRDefault="001D7972" w:rsidP="00A44E00">
            <w:pPr>
              <w:spacing w:line="360" w:lineRule="auto"/>
              <w:ind w:firstLineChars="200" w:firstLine="480"/>
              <w:rPr>
                <w:sz w:val="24"/>
                <w:szCs w:val="24"/>
              </w:rPr>
            </w:pPr>
            <w:r w:rsidRPr="000D17C3">
              <w:rPr>
                <w:rFonts w:hint="eastAsia"/>
                <w:sz w:val="24"/>
                <w:szCs w:val="24"/>
              </w:rPr>
              <w:t>1.</w:t>
            </w:r>
            <w:r w:rsidRPr="000D17C3">
              <w:rPr>
                <w:rFonts w:hint="eastAsia"/>
                <w:sz w:val="24"/>
                <w:szCs w:val="24"/>
              </w:rPr>
              <w:t>具有医疗机构执业许可证书。</w:t>
            </w:r>
          </w:p>
          <w:p w:rsidR="001D7972" w:rsidRPr="000D17C3" w:rsidRDefault="001D7972" w:rsidP="00A44E00">
            <w:pPr>
              <w:spacing w:line="360" w:lineRule="auto"/>
              <w:ind w:firstLineChars="200" w:firstLine="480"/>
              <w:rPr>
                <w:sz w:val="24"/>
                <w:szCs w:val="24"/>
              </w:rPr>
            </w:pPr>
            <w:r w:rsidRPr="000D17C3">
              <w:rPr>
                <w:rFonts w:hint="eastAsia"/>
                <w:sz w:val="24"/>
                <w:szCs w:val="24"/>
              </w:rPr>
              <w:t>2.</w:t>
            </w:r>
            <w:r w:rsidRPr="000D17C3">
              <w:rPr>
                <w:rFonts w:hint="eastAsia"/>
                <w:sz w:val="24"/>
                <w:szCs w:val="24"/>
              </w:rPr>
              <w:t>具有经过县级人民政府卫生主管部门组织的预防接种专业培训并考核合格执业医师、执业助理医师、护士或乡村医生。</w:t>
            </w:r>
          </w:p>
          <w:p w:rsidR="001D7972" w:rsidRPr="000D17C3" w:rsidRDefault="001D7972" w:rsidP="00A44E00">
            <w:pPr>
              <w:spacing w:line="360" w:lineRule="auto"/>
              <w:ind w:firstLineChars="200" w:firstLine="480"/>
              <w:rPr>
                <w:sz w:val="24"/>
                <w:szCs w:val="24"/>
              </w:rPr>
            </w:pPr>
            <w:r w:rsidRPr="000D17C3">
              <w:rPr>
                <w:rFonts w:hint="eastAsia"/>
                <w:sz w:val="24"/>
                <w:szCs w:val="24"/>
              </w:rPr>
              <w:t>3.</w:t>
            </w:r>
            <w:r w:rsidRPr="000D17C3">
              <w:rPr>
                <w:rFonts w:hint="eastAsia"/>
                <w:sz w:val="24"/>
                <w:szCs w:val="24"/>
              </w:rPr>
              <w:t>具有符合疫苗储存、运输管理规范的冷藏设施、设备和冷藏保管制度。</w:t>
            </w:r>
          </w:p>
          <w:p w:rsidR="001D7972" w:rsidRPr="000D17C3" w:rsidRDefault="001D7972" w:rsidP="00A44E00">
            <w:pPr>
              <w:spacing w:line="360" w:lineRule="auto"/>
              <w:ind w:firstLineChars="200" w:firstLine="480"/>
              <w:rPr>
                <w:sz w:val="24"/>
                <w:szCs w:val="24"/>
              </w:rPr>
            </w:pPr>
            <w:r w:rsidRPr="000D17C3">
              <w:rPr>
                <w:rFonts w:hint="eastAsia"/>
                <w:sz w:val="24"/>
                <w:szCs w:val="24"/>
              </w:rPr>
              <w:lastRenderedPageBreak/>
              <w:t>4.</w:t>
            </w:r>
            <w:r w:rsidRPr="000D17C3">
              <w:rPr>
                <w:rFonts w:hint="eastAsia"/>
                <w:sz w:val="24"/>
                <w:szCs w:val="24"/>
              </w:rPr>
              <w:t>承担预防接种工作的城镇医疗卫生机构，应当设立预防接种门诊。”</w:t>
            </w:r>
          </w:p>
        </w:tc>
      </w:tr>
      <w:tr w:rsidR="001D7972" w:rsidRPr="000D17C3" w:rsidTr="00A44E00">
        <w:tc>
          <w:tcPr>
            <w:tcW w:w="2840" w:type="dxa"/>
            <w:gridSpan w:val="2"/>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lastRenderedPageBreak/>
              <w:t>P102</w:t>
            </w:r>
          </w:p>
        </w:tc>
        <w:tc>
          <w:tcPr>
            <w:tcW w:w="2841" w:type="dxa"/>
            <w:gridSpan w:val="2"/>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t>2018年，将全部使用灭活脊髓灰质炎疫苗进行预防接种。</w:t>
            </w:r>
          </w:p>
        </w:tc>
        <w:tc>
          <w:tcPr>
            <w:tcW w:w="2841" w:type="dxa"/>
          </w:tcPr>
          <w:p w:rsidR="001D7972" w:rsidRPr="000D17C3" w:rsidRDefault="001D7972" w:rsidP="00A44E00">
            <w:pPr>
              <w:spacing w:line="360" w:lineRule="auto"/>
              <w:rPr>
                <w:sz w:val="24"/>
                <w:szCs w:val="24"/>
              </w:rPr>
            </w:pPr>
            <w:r w:rsidRPr="000D17C3">
              <w:rPr>
                <w:rFonts w:hint="eastAsia"/>
                <w:sz w:val="24"/>
                <w:szCs w:val="24"/>
              </w:rPr>
              <w:t>改为“自</w:t>
            </w:r>
            <w:r w:rsidRPr="000D17C3">
              <w:rPr>
                <w:rFonts w:hint="eastAsia"/>
                <w:sz w:val="24"/>
                <w:szCs w:val="24"/>
              </w:rPr>
              <w:t>2016</w:t>
            </w:r>
            <w:r w:rsidRPr="000D17C3">
              <w:rPr>
                <w:rFonts w:hint="eastAsia"/>
                <w:sz w:val="24"/>
                <w:szCs w:val="24"/>
              </w:rPr>
              <w:t>年</w:t>
            </w:r>
            <w:r w:rsidRPr="000D17C3">
              <w:rPr>
                <w:rFonts w:hint="eastAsia"/>
                <w:sz w:val="24"/>
                <w:szCs w:val="24"/>
              </w:rPr>
              <w:t>5</w:t>
            </w:r>
            <w:r w:rsidRPr="000D17C3">
              <w:rPr>
                <w:rFonts w:hint="eastAsia"/>
                <w:sz w:val="24"/>
                <w:szCs w:val="24"/>
              </w:rPr>
              <w:t>月</w:t>
            </w:r>
            <w:r w:rsidRPr="000D17C3">
              <w:rPr>
                <w:rFonts w:hint="eastAsia"/>
                <w:sz w:val="24"/>
                <w:szCs w:val="24"/>
              </w:rPr>
              <w:t>1</w:t>
            </w:r>
            <w:r w:rsidRPr="000D17C3">
              <w:rPr>
                <w:rFonts w:hint="eastAsia"/>
                <w:sz w:val="24"/>
                <w:szCs w:val="24"/>
              </w:rPr>
              <w:t>日起在全国阀内实施新的脊髓灰质炎（脊灰）疫苗免疫策略，停用三价脊灰减毒活疫苗，用二价脊灰减毒活疫苗替代三价脊灰减毒活疫苗，并将脊灰灭活疫苗（</w:t>
            </w:r>
            <w:r w:rsidRPr="000D17C3">
              <w:rPr>
                <w:rFonts w:hint="eastAsia"/>
                <w:sz w:val="24"/>
                <w:szCs w:val="24"/>
              </w:rPr>
              <w:t>IPV</w:t>
            </w:r>
            <w:r w:rsidRPr="000D17C3">
              <w:rPr>
                <w:rFonts w:hint="eastAsia"/>
                <w:sz w:val="24"/>
                <w:szCs w:val="24"/>
              </w:rPr>
              <w:t>）至纳入国家免疫计划。”</w:t>
            </w:r>
          </w:p>
        </w:tc>
      </w:tr>
      <w:tr w:rsidR="001D7972" w:rsidRPr="000D17C3" w:rsidTr="00A44E00">
        <w:tc>
          <w:tcPr>
            <w:tcW w:w="2840" w:type="dxa"/>
            <w:gridSpan w:val="2"/>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t>P102</w:t>
            </w:r>
          </w:p>
        </w:tc>
        <w:tc>
          <w:tcPr>
            <w:tcW w:w="2841" w:type="dxa"/>
            <w:gridSpan w:val="2"/>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t>(1)接种对象:满2月龄的正常儿童。根据免疫程序规定，出生满2个</w:t>
            </w:r>
          </w:p>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t>月开始服糖丸，每次</w:t>
            </w:r>
            <w:r w:rsidRPr="000D17C3">
              <w:rPr>
                <w:rFonts w:asciiTheme="minorEastAsia" w:hAnsiTheme="minorEastAsia"/>
                <w:sz w:val="24"/>
                <w:szCs w:val="24"/>
              </w:rPr>
              <w:t>1</w:t>
            </w:r>
            <w:r w:rsidRPr="000D17C3">
              <w:rPr>
                <w:rFonts w:asciiTheme="minorEastAsia" w:hAnsiTheme="minorEastAsia" w:hint="eastAsia"/>
                <w:sz w:val="24"/>
                <w:szCs w:val="24"/>
              </w:rPr>
              <w:t>粒，连服三次</w:t>
            </w:r>
            <w:r w:rsidRPr="000D17C3">
              <w:rPr>
                <w:rFonts w:asciiTheme="minorEastAsia" w:hAnsiTheme="minorEastAsia"/>
                <w:sz w:val="24"/>
                <w:szCs w:val="24"/>
              </w:rPr>
              <w:t>(2</w:t>
            </w:r>
            <w:r w:rsidRPr="000D17C3">
              <w:rPr>
                <w:rFonts w:asciiTheme="minorEastAsia" w:hAnsiTheme="minorEastAsia" w:hint="eastAsia"/>
                <w:sz w:val="24"/>
                <w:szCs w:val="24"/>
              </w:rPr>
              <w:t>、</w:t>
            </w:r>
            <w:r w:rsidRPr="000D17C3">
              <w:rPr>
                <w:rFonts w:asciiTheme="minorEastAsia" w:hAnsiTheme="minorEastAsia"/>
                <w:sz w:val="24"/>
                <w:szCs w:val="24"/>
              </w:rPr>
              <w:t>3</w:t>
            </w:r>
            <w:r w:rsidRPr="000D17C3">
              <w:rPr>
                <w:rFonts w:asciiTheme="minorEastAsia" w:hAnsiTheme="minorEastAsia" w:hint="eastAsia"/>
                <w:sz w:val="24"/>
                <w:szCs w:val="24"/>
              </w:rPr>
              <w:t>、</w:t>
            </w:r>
            <w:r w:rsidRPr="000D17C3">
              <w:rPr>
                <w:rFonts w:asciiTheme="minorEastAsia" w:hAnsiTheme="minorEastAsia"/>
                <w:sz w:val="24"/>
                <w:szCs w:val="24"/>
              </w:rPr>
              <w:t>4</w:t>
            </w:r>
            <w:r w:rsidRPr="000D17C3">
              <w:rPr>
                <w:rFonts w:asciiTheme="minorEastAsia" w:hAnsiTheme="minorEastAsia" w:hint="eastAsia"/>
                <w:sz w:val="24"/>
                <w:szCs w:val="24"/>
              </w:rPr>
              <w:t>月龄</w:t>
            </w:r>
            <w:r w:rsidRPr="000D17C3">
              <w:rPr>
                <w:rFonts w:asciiTheme="minorEastAsia" w:hAnsiTheme="minorEastAsia"/>
                <w:sz w:val="24"/>
                <w:szCs w:val="24"/>
              </w:rPr>
              <w:t>)</w:t>
            </w:r>
            <w:r w:rsidRPr="000D17C3">
              <w:rPr>
                <w:rFonts w:asciiTheme="minorEastAsia" w:hAnsiTheme="minorEastAsia" w:hint="eastAsia"/>
                <w:sz w:val="24"/>
                <w:szCs w:val="24"/>
              </w:rPr>
              <w:t>，每次间隔不少于</w:t>
            </w:r>
            <w:r w:rsidRPr="000D17C3">
              <w:rPr>
                <w:rFonts w:asciiTheme="minorEastAsia" w:hAnsiTheme="minorEastAsia"/>
                <w:sz w:val="24"/>
                <w:szCs w:val="24"/>
              </w:rPr>
              <w:t>28</w:t>
            </w:r>
            <w:r w:rsidRPr="000D17C3">
              <w:rPr>
                <w:rFonts w:asciiTheme="minorEastAsia" w:hAnsiTheme="minorEastAsia" w:hint="eastAsia"/>
                <w:sz w:val="24"/>
                <w:szCs w:val="24"/>
              </w:rPr>
              <w:t>天（</w:t>
            </w:r>
            <w:r w:rsidRPr="000D17C3">
              <w:rPr>
                <w:rFonts w:asciiTheme="minorEastAsia" w:hAnsiTheme="minorEastAsia"/>
                <w:sz w:val="24"/>
                <w:szCs w:val="24"/>
              </w:rPr>
              <w:t>28</w:t>
            </w:r>
            <w:r w:rsidRPr="000D17C3">
              <w:rPr>
                <w:rFonts w:ascii="MS Mincho" w:eastAsia="MS Mincho" w:hAnsi="MS Mincho" w:cs="MS Mincho" w:hint="eastAsia"/>
                <w:sz w:val="24"/>
                <w:szCs w:val="24"/>
              </w:rPr>
              <w:t>〜</w:t>
            </w:r>
            <w:r w:rsidRPr="000D17C3">
              <w:rPr>
                <w:rFonts w:asciiTheme="minorEastAsia" w:hAnsiTheme="minorEastAsia"/>
                <w:sz w:val="24"/>
                <w:szCs w:val="24"/>
              </w:rPr>
              <w:t>60</w:t>
            </w:r>
            <w:r w:rsidRPr="000D17C3">
              <w:rPr>
                <w:rFonts w:asciiTheme="minorEastAsia" w:hAnsiTheme="minorEastAsia" w:hint="eastAsia"/>
                <w:sz w:val="24"/>
                <w:szCs w:val="24"/>
              </w:rPr>
              <w:t>天</w:t>
            </w:r>
            <w:r w:rsidRPr="000D17C3">
              <w:rPr>
                <w:rFonts w:asciiTheme="minorEastAsia" w:hAnsiTheme="minorEastAsia"/>
                <w:sz w:val="24"/>
                <w:szCs w:val="24"/>
              </w:rPr>
              <w:t>)</w:t>
            </w:r>
            <w:r w:rsidRPr="000D17C3">
              <w:rPr>
                <w:rFonts w:asciiTheme="minorEastAsia" w:hAnsiTheme="minorEastAsia" w:hint="eastAsia"/>
                <w:sz w:val="24"/>
                <w:szCs w:val="24"/>
              </w:rPr>
              <w:t>。</w:t>
            </w:r>
            <w:r w:rsidRPr="000D17C3">
              <w:rPr>
                <w:rFonts w:asciiTheme="minorEastAsia" w:hAnsiTheme="minorEastAsia"/>
                <w:sz w:val="24"/>
                <w:szCs w:val="24"/>
              </w:rPr>
              <w:t>4</w:t>
            </w:r>
            <w:r w:rsidRPr="000D17C3">
              <w:rPr>
                <w:rFonts w:asciiTheme="minorEastAsia" w:hAnsiTheme="minorEastAsia" w:hint="eastAsia"/>
                <w:sz w:val="24"/>
                <w:szCs w:val="24"/>
              </w:rPr>
              <w:t>岁加强一次。</w:t>
            </w:r>
          </w:p>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t>(2)</w:t>
            </w:r>
            <w:r w:rsidRPr="000D17C3">
              <w:rPr>
                <w:rFonts w:asciiTheme="minorEastAsia" w:hAnsiTheme="minorEastAsia" w:hint="eastAsia"/>
                <w:sz w:val="24"/>
                <w:szCs w:val="24"/>
              </w:rPr>
              <w:tab/>
              <w:t>接种方法:糖丸疫苗可以直接含服，也可以溶在凉开水中服用。忌用热水或其他饮料溶化送服，以免影响疫苗效果。</w:t>
            </w:r>
          </w:p>
        </w:tc>
        <w:tc>
          <w:tcPr>
            <w:tcW w:w="2841" w:type="dxa"/>
          </w:tcPr>
          <w:p w:rsidR="001D7972" w:rsidRPr="000D17C3" w:rsidRDefault="001D7972" w:rsidP="00A44E00">
            <w:pPr>
              <w:spacing w:line="360" w:lineRule="auto"/>
              <w:rPr>
                <w:sz w:val="24"/>
                <w:szCs w:val="24"/>
              </w:rPr>
            </w:pPr>
            <w:r w:rsidRPr="000D17C3">
              <w:rPr>
                <w:rFonts w:hint="eastAsia"/>
                <w:sz w:val="24"/>
                <w:szCs w:val="24"/>
              </w:rPr>
              <w:t>改为“（</w:t>
            </w:r>
            <w:r w:rsidRPr="000D17C3">
              <w:rPr>
                <w:rFonts w:hint="eastAsia"/>
                <w:sz w:val="24"/>
                <w:szCs w:val="24"/>
              </w:rPr>
              <w:t>1</w:t>
            </w:r>
            <w:r w:rsidRPr="000D17C3">
              <w:rPr>
                <w:rFonts w:hint="eastAsia"/>
                <w:sz w:val="24"/>
                <w:szCs w:val="24"/>
              </w:rPr>
              <w:t>）接种对象</w:t>
            </w:r>
            <w:r w:rsidRPr="000D17C3">
              <w:rPr>
                <w:rFonts w:hint="eastAsia"/>
                <w:sz w:val="24"/>
                <w:szCs w:val="24"/>
              </w:rPr>
              <w:t>:</w:t>
            </w:r>
            <w:r w:rsidRPr="000D17C3">
              <w:rPr>
                <w:rFonts w:hint="eastAsia"/>
                <w:sz w:val="24"/>
                <w:szCs w:val="24"/>
              </w:rPr>
              <w:t>满</w:t>
            </w:r>
            <w:r w:rsidRPr="000D17C3">
              <w:rPr>
                <w:rFonts w:hint="eastAsia"/>
                <w:sz w:val="24"/>
                <w:szCs w:val="24"/>
              </w:rPr>
              <w:t>2</w:t>
            </w:r>
            <w:r w:rsidRPr="000D17C3">
              <w:rPr>
                <w:rFonts w:hint="eastAsia"/>
                <w:sz w:val="24"/>
                <w:szCs w:val="24"/>
              </w:rPr>
              <w:t>月龄的正常儿童。根据免疫程序规定，出生满</w:t>
            </w:r>
            <w:r w:rsidRPr="000D17C3">
              <w:rPr>
                <w:rFonts w:hint="eastAsia"/>
                <w:sz w:val="24"/>
                <w:szCs w:val="24"/>
              </w:rPr>
              <w:t>2</w:t>
            </w:r>
            <w:r w:rsidRPr="000D17C3">
              <w:rPr>
                <w:rFonts w:hint="eastAsia"/>
                <w:sz w:val="24"/>
                <w:szCs w:val="24"/>
              </w:rPr>
              <w:t>月龄</w:t>
            </w:r>
            <w:r w:rsidRPr="000D17C3">
              <w:rPr>
                <w:rFonts w:hint="eastAsia"/>
                <w:sz w:val="24"/>
                <w:szCs w:val="24"/>
              </w:rPr>
              <w:t>1</w:t>
            </w:r>
            <w:r w:rsidRPr="000D17C3">
              <w:rPr>
                <w:rFonts w:hint="eastAsia"/>
                <w:sz w:val="24"/>
                <w:szCs w:val="24"/>
              </w:rPr>
              <w:t>剂灭活脊灰活疫苗（</w:t>
            </w:r>
            <w:r w:rsidRPr="000D17C3">
              <w:rPr>
                <w:rFonts w:hint="eastAsia"/>
                <w:sz w:val="24"/>
                <w:szCs w:val="24"/>
              </w:rPr>
              <w:t>IPV</w:t>
            </w:r>
            <w:r w:rsidRPr="000D17C3">
              <w:rPr>
                <w:rFonts w:hint="eastAsia"/>
                <w:sz w:val="24"/>
                <w:szCs w:val="24"/>
              </w:rPr>
              <w:t>），</w:t>
            </w:r>
            <w:r w:rsidRPr="000D17C3">
              <w:rPr>
                <w:rFonts w:hint="eastAsia"/>
                <w:sz w:val="24"/>
                <w:szCs w:val="24"/>
              </w:rPr>
              <w:t>3</w:t>
            </w:r>
            <w:r w:rsidRPr="000D17C3">
              <w:rPr>
                <w:rFonts w:hint="eastAsia"/>
                <w:sz w:val="24"/>
                <w:szCs w:val="24"/>
              </w:rPr>
              <w:t>月龄、</w:t>
            </w:r>
            <w:r w:rsidRPr="000D17C3">
              <w:rPr>
                <w:rFonts w:hint="eastAsia"/>
                <w:sz w:val="24"/>
                <w:szCs w:val="24"/>
              </w:rPr>
              <w:t>4</w:t>
            </w:r>
            <w:r w:rsidRPr="000D17C3">
              <w:rPr>
                <w:rFonts w:hint="eastAsia"/>
                <w:sz w:val="24"/>
                <w:szCs w:val="24"/>
              </w:rPr>
              <w:t>月龄、</w:t>
            </w:r>
            <w:r w:rsidRPr="000D17C3">
              <w:rPr>
                <w:rFonts w:hint="eastAsia"/>
                <w:sz w:val="24"/>
                <w:szCs w:val="24"/>
              </w:rPr>
              <w:t>4</w:t>
            </w:r>
            <w:r w:rsidRPr="000D17C3">
              <w:rPr>
                <w:rFonts w:hint="eastAsia"/>
                <w:sz w:val="24"/>
                <w:szCs w:val="24"/>
              </w:rPr>
              <w:t>周岁各接种</w:t>
            </w:r>
            <w:r w:rsidRPr="000D17C3">
              <w:rPr>
                <w:rFonts w:hint="eastAsia"/>
                <w:sz w:val="24"/>
                <w:szCs w:val="24"/>
              </w:rPr>
              <w:t>1</w:t>
            </w:r>
            <w:r w:rsidRPr="000D17C3">
              <w:rPr>
                <w:rFonts w:hint="eastAsia"/>
                <w:sz w:val="24"/>
                <w:szCs w:val="24"/>
              </w:rPr>
              <w:t>剂二价</w:t>
            </w:r>
            <w:proofErr w:type="gramStart"/>
            <w:r w:rsidRPr="000D17C3">
              <w:rPr>
                <w:rFonts w:hint="eastAsia"/>
                <w:sz w:val="24"/>
                <w:szCs w:val="24"/>
              </w:rPr>
              <w:t>脊灰减毒</w:t>
            </w:r>
            <w:proofErr w:type="gramEnd"/>
            <w:r w:rsidRPr="000D17C3">
              <w:rPr>
                <w:rFonts w:hint="eastAsia"/>
                <w:sz w:val="24"/>
                <w:szCs w:val="24"/>
              </w:rPr>
              <w:t>活疫苗，Ⅰ型和Ⅲ型减毒株（</w:t>
            </w:r>
            <w:proofErr w:type="spellStart"/>
            <w:r w:rsidRPr="000D17C3">
              <w:rPr>
                <w:rFonts w:hint="eastAsia"/>
                <w:sz w:val="24"/>
                <w:szCs w:val="24"/>
              </w:rPr>
              <w:t>bOPV</w:t>
            </w:r>
            <w:proofErr w:type="spellEnd"/>
            <w:r w:rsidRPr="000D17C3">
              <w:rPr>
                <w:rFonts w:hint="eastAsia"/>
                <w:sz w:val="24"/>
                <w:szCs w:val="24"/>
              </w:rPr>
              <w:t>）。每次间隔不少于</w:t>
            </w:r>
            <w:r w:rsidRPr="000D17C3">
              <w:rPr>
                <w:rFonts w:hint="eastAsia"/>
                <w:sz w:val="24"/>
                <w:szCs w:val="24"/>
              </w:rPr>
              <w:t>28</w:t>
            </w:r>
            <w:r w:rsidRPr="000D17C3">
              <w:rPr>
                <w:rFonts w:hint="eastAsia"/>
                <w:sz w:val="24"/>
                <w:szCs w:val="24"/>
              </w:rPr>
              <w:t>天（</w:t>
            </w:r>
            <w:r w:rsidRPr="000D17C3">
              <w:rPr>
                <w:rFonts w:hint="eastAsia"/>
                <w:sz w:val="24"/>
                <w:szCs w:val="24"/>
              </w:rPr>
              <w:t>28</w:t>
            </w:r>
            <w:r w:rsidRPr="000D17C3">
              <w:rPr>
                <w:rFonts w:hint="eastAsia"/>
                <w:sz w:val="24"/>
                <w:szCs w:val="24"/>
              </w:rPr>
              <w:t>～</w:t>
            </w:r>
            <w:r w:rsidRPr="000D17C3">
              <w:rPr>
                <w:rFonts w:hint="eastAsia"/>
                <w:sz w:val="24"/>
                <w:szCs w:val="24"/>
              </w:rPr>
              <w:t>60</w:t>
            </w:r>
            <w:r w:rsidRPr="000D17C3">
              <w:rPr>
                <w:rFonts w:hint="eastAsia"/>
                <w:sz w:val="24"/>
                <w:szCs w:val="24"/>
              </w:rPr>
              <w:t>）天。</w:t>
            </w:r>
          </w:p>
          <w:p w:rsidR="001D7972" w:rsidRPr="000D17C3" w:rsidRDefault="001D7972" w:rsidP="00A44E00">
            <w:pPr>
              <w:spacing w:line="360" w:lineRule="auto"/>
              <w:rPr>
                <w:sz w:val="24"/>
                <w:szCs w:val="24"/>
              </w:rPr>
            </w:pPr>
            <w:r w:rsidRPr="000D17C3">
              <w:rPr>
                <w:rFonts w:hint="eastAsia"/>
                <w:sz w:val="24"/>
                <w:szCs w:val="24"/>
              </w:rPr>
              <w:t>（</w:t>
            </w:r>
            <w:r w:rsidRPr="000D17C3">
              <w:rPr>
                <w:rFonts w:hint="eastAsia"/>
                <w:sz w:val="24"/>
                <w:szCs w:val="24"/>
              </w:rPr>
              <w:t>2</w:t>
            </w:r>
            <w:r w:rsidRPr="000D17C3">
              <w:rPr>
                <w:rFonts w:hint="eastAsia"/>
                <w:sz w:val="24"/>
                <w:szCs w:val="24"/>
              </w:rPr>
              <w:t>）接种方法：第一剂</w:t>
            </w:r>
            <w:r w:rsidRPr="000D17C3">
              <w:rPr>
                <w:rFonts w:hint="eastAsia"/>
                <w:sz w:val="24"/>
                <w:szCs w:val="24"/>
              </w:rPr>
              <w:t>IPV</w:t>
            </w:r>
            <w:r w:rsidRPr="000D17C3">
              <w:rPr>
                <w:rFonts w:hint="eastAsia"/>
                <w:sz w:val="24"/>
                <w:szCs w:val="24"/>
              </w:rPr>
              <w:t>在大腿前外侧中部肌内注射，</w:t>
            </w:r>
            <w:r w:rsidRPr="000D17C3">
              <w:rPr>
                <w:rFonts w:hint="eastAsia"/>
                <w:sz w:val="24"/>
                <w:szCs w:val="24"/>
              </w:rPr>
              <w:t>0.5ml</w:t>
            </w:r>
            <w:r w:rsidRPr="000D17C3">
              <w:rPr>
                <w:rFonts w:hint="eastAsia"/>
                <w:sz w:val="24"/>
                <w:szCs w:val="24"/>
              </w:rPr>
              <w:t>。第二剂、第三剂，接种二价</w:t>
            </w:r>
            <w:proofErr w:type="gramStart"/>
            <w:r w:rsidRPr="000D17C3">
              <w:rPr>
                <w:rFonts w:hint="eastAsia"/>
                <w:sz w:val="24"/>
                <w:szCs w:val="24"/>
              </w:rPr>
              <w:t>脊灰减毒</w:t>
            </w:r>
            <w:proofErr w:type="gramEnd"/>
            <w:r w:rsidRPr="000D17C3">
              <w:rPr>
                <w:rFonts w:hint="eastAsia"/>
                <w:sz w:val="24"/>
                <w:szCs w:val="24"/>
              </w:rPr>
              <w:t>活疫苗（滴剂），滴管呈大致</w:t>
            </w:r>
            <w:r w:rsidRPr="000D17C3">
              <w:rPr>
                <w:rFonts w:hint="eastAsia"/>
                <w:sz w:val="24"/>
                <w:szCs w:val="24"/>
              </w:rPr>
              <w:t>45</w:t>
            </w:r>
            <w:r w:rsidRPr="000D17C3">
              <w:rPr>
                <w:rFonts w:hint="eastAsia"/>
                <w:sz w:val="24"/>
                <w:szCs w:val="24"/>
              </w:rPr>
              <w:t>度倾斜，适当加压滴管中段，连续滴出</w:t>
            </w:r>
            <w:r w:rsidRPr="000D17C3">
              <w:rPr>
                <w:rFonts w:hint="eastAsia"/>
                <w:sz w:val="24"/>
                <w:szCs w:val="24"/>
              </w:rPr>
              <w:lastRenderedPageBreak/>
              <w:t>2</w:t>
            </w:r>
            <w:r w:rsidRPr="000D17C3">
              <w:rPr>
                <w:rFonts w:hint="eastAsia"/>
                <w:sz w:val="24"/>
                <w:szCs w:val="24"/>
              </w:rPr>
              <w:t>滴，液体滴至婴幼儿舌面中后部位。”</w:t>
            </w:r>
          </w:p>
        </w:tc>
      </w:tr>
      <w:tr w:rsidR="001D7972" w:rsidRPr="000D17C3" w:rsidTr="00A44E00">
        <w:tc>
          <w:tcPr>
            <w:tcW w:w="2840" w:type="dxa"/>
            <w:gridSpan w:val="2"/>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lastRenderedPageBreak/>
              <w:t>P107</w:t>
            </w:r>
          </w:p>
        </w:tc>
        <w:tc>
          <w:tcPr>
            <w:tcW w:w="2841" w:type="dxa"/>
            <w:gridSpan w:val="2"/>
          </w:tcPr>
          <w:p w:rsidR="001D7972" w:rsidRPr="000D17C3" w:rsidRDefault="001D7972" w:rsidP="00A44E00">
            <w:pPr>
              <w:spacing w:line="360" w:lineRule="auto"/>
              <w:rPr>
                <w:b/>
                <w:sz w:val="24"/>
                <w:szCs w:val="24"/>
              </w:rPr>
            </w:pPr>
            <w:r w:rsidRPr="000D17C3">
              <w:rPr>
                <w:rFonts w:hint="eastAsia"/>
                <w:b/>
                <w:sz w:val="24"/>
                <w:szCs w:val="24"/>
              </w:rPr>
              <w:t>七、医务人员在预防接种中的责任</w:t>
            </w:r>
          </w:p>
          <w:p w:rsidR="001D7972" w:rsidRPr="000D17C3" w:rsidRDefault="001D7972" w:rsidP="00A44E00">
            <w:pPr>
              <w:spacing w:line="360" w:lineRule="auto"/>
              <w:rPr>
                <w:rFonts w:asciiTheme="minorEastAsia" w:hAnsiTheme="minorEastAsia"/>
                <w:sz w:val="24"/>
                <w:szCs w:val="24"/>
              </w:rPr>
            </w:pPr>
          </w:p>
        </w:tc>
        <w:tc>
          <w:tcPr>
            <w:tcW w:w="2841" w:type="dxa"/>
          </w:tcPr>
          <w:p w:rsidR="001D7972" w:rsidRPr="000D17C3" w:rsidRDefault="001D7972" w:rsidP="00A44E00">
            <w:pPr>
              <w:spacing w:line="360" w:lineRule="auto"/>
              <w:ind w:firstLineChars="200" w:firstLine="482"/>
              <w:rPr>
                <w:b/>
                <w:sz w:val="24"/>
                <w:szCs w:val="24"/>
              </w:rPr>
            </w:pPr>
            <w:r w:rsidRPr="000D17C3">
              <w:rPr>
                <w:rFonts w:hint="eastAsia"/>
                <w:b/>
                <w:sz w:val="24"/>
                <w:szCs w:val="24"/>
              </w:rPr>
              <w:t>七、医务人员在预防接种中的责任</w:t>
            </w:r>
          </w:p>
          <w:p w:rsidR="001D7972" w:rsidRPr="000D17C3" w:rsidRDefault="001D7972" w:rsidP="00A44E00">
            <w:pPr>
              <w:spacing w:line="360" w:lineRule="auto"/>
              <w:ind w:firstLineChars="200" w:firstLine="480"/>
              <w:rPr>
                <w:sz w:val="24"/>
                <w:szCs w:val="24"/>
              </w:rPr>
            </w:pPr>
            <w:r w:rsidRPr="000D17C3">
              <w:rPr>
                <w:rFonts w:hint="eastAsia"/>
                <w:sz w:val="24"/>
                <w:szCs w:val="24"/>
              </w:rPr>
              <w:t>此句话下面添加“医疗卫生在实施接种前，应当告知接种者或其监护人所接种疫苗的品种、作用、禁忌、不良反应及注意事项，询问受种者的健康状况以及是否有接种禁忌等情况，并如实记录告知和询问情况。受种者或者其监护人应当了解预防接种的相关知识，并如实提供受种者的健康状况和接种禁忌情况。</w:t>
            </w:r>
          </w:p>
          <w:p w:rsidR="001D7972" w:rsidRPr="000D17C3" w:rsidRDefault="001D7972" w:rsidP="00A44E00">
            <w:pPr>
              <w:spacing w:line="360" w:lineRule="auto"/>
              <w:ind w:firstLineChars="200" w:firstLine="480"/>
              <w:rPr>
                <w:sz w:val="24"/>
                <w:szCs w:val="24"/>
              </w:rPr>
            </w:pPr>
            <w:r w:rsidRPr="000D17C3">
              <w:rPr>
                <w:rFonts w:hint="eastAsia"/>
                <w:sz w:val="24"/>
                <w:szCs w:val="24"/>
              </w:rPr>
              <w:t>医疗卫生人员应当对符合接种条件的受种者实施接种，并依照国务院卫生主管部门的规定，记录疫苗的品种、生产企业、最小包装单位的识别信息、有效期、接种时间、实施接种的医疗卫生人员、受种者等内容。接种记录保存时间不得少于</w:t>
            </w:r>
            <w:r w:rsidRPr="000D17C3">
              <w:rPr>
                <w:rFonts w:hint="eastAsia"/>
                <w:sz w:val="24"/>
                <w:szCs w:val="24"/>
              </w:rPr>
              <w:t>5</w:t>
            </w:r>
            <w:r w:rsidRPr="000D17C3">
              <w:rPr>
                <w:rFonts w:hint="eastAsia"/>
                <w:sz w:val="24"/>
                <w:szCs w:val="24"/>
              </w:rPr>
              <w:t>年。</w:t>
            </w:r>
          </w:p>
          <w:p w:rsidR="001D7972" w:rsidRPr="000D17C3" w:rsidRDefault="001D7972" w:rsidP="00A44E00">
            <w:pPr>
              <w:spacing w:line="360" w:lineRule="auto"/>
              <w:rPr>
                <w:sz w:val="24"/>
                <w:szCs w:val="24"/>
              </w:rPr>
            </w:pPr>
            <w:r w:rsidRPr="000D17C3">
              <w:rPr>
                <w:rFonts w:hint="eastAsia"/>
                <w:sz w:val="24"/>
                <w:szCs w:val="24"/>
              </w:rPr>
              <w:t>对于因有接种禁忌二不</w:t>
            </w:r>
            <w:r w:rsidRPr="000D17C3">
              <w:rPr>
                <w:rFonts w:hint="eastAsia"/>
                <w:sz w:val="24"/>
                <w:szCs w:val="24"/>
              </w:rPr>
              <w:lastRenderedPageBreak/>
              <w:t>能</w:t>
            </w:r>
            <w:proofErr w:type="gramStart"/>
            <w:r w:rsidRPr="000D17C3">
              <w:rPr>
                <w:rFonts w:hint="eastAsia"/>
                <w:sz w:val="24"/>
                <w:szCs w:val="24"/>
              </w:rPr>
              <w:t>接种受</w:t>
            </w:r>
            <w:proofErr w:type="gramEnd"/>
            <w:r w:rsidRPr="000D17C3">
              <w:rPr>
                <w:rFonts w:hint="eastAsia"/>
                <w:sz w:val="24"/>
                <w:szCs w:val="24"/>
              </w:rPr>
              <w:t>种者，医疗卫生人员应对受种者或其监护人提出医学建议。”</w:t>
            </w:r>
          </w:p>
        </w:tc>
      </w:tr>
      <w:tr w:rsidR="001D7972" w:rsidRPr="000D17C3" w:rsidTr="00A44E00">
        <w:tc>
          <w:tcPr>
            <w:tcW w:w="2840" w:type="dxa"/>
            <w:gridSpan w:val="2"/>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lastRenderedPageBreak/>
              <w:t>P109</w:t>
            </w:r>
          </w:p>
        </w:tc>
        <w:tc>
          <w:tcPr>
            <w:tcW w:w="2841" w:type="dxa"/>
            <w:gridSpan w:val="2"/>
          </w:tcPr>
          <w:p w:rsidR="001D7972" w:rsidRPr="000D17C3" w:rsidRDefault="001D7972" w:rsidP="00A44E00">
            <w:pPr>
              <w:spacing w:line="360" w:lineRule="auto"/>
              <w:ind w:firstLineChars="200" w:firstLine="480"/>
              <w:rPr>
                <w:sz w:val="24"/>
                <w:szCs w:val="24"/>
              </w:rPr>
            </w:pPr>
            <w:r w:rsidRPr="000D17C3">
              <w:rPr>
                <w:rFonts w:hint="eastAsia"/>
                <w:sz w:val="24"/>
                <w:szCs w:val="24"/>
              </w:rPr>
              <w:t>是指合格的疫苗在实施规范接种过程中或者实施规范接种后，造成受种者机体组织器官、功能损伤，相关各方均无过错的药品不良反应。</w:t>
            </w:r>
          </w:p>
          <w:p w:rsidR="001D7972" w:rsidRPr="000D17C3" w:rsidRDefault="001D7972" w:rsidP="00A44E00">
            <w:pPr>
              <w:spacing w:line="360" w:lineRule="auto"/>
              <w:rPr>
                <w:b/>
                <w:sz w:val="24"/>
                <w:szCs w:val="24"/>
              </w:rPr>
            </w:pPr>
          </w:p>
        </w:tc>
        <w:tc>
          <w:tcPr>
            <w:tcW w:w="2841" w:type="dxa"/>
          </w:tcPr>
          <w:p w:rsidR="001D7972" w:rsidRPr="000D17C3" w:rsidRDefault="001D7972" w:rsidP="00A44E00">
            <w:pPr>
              <w:spacing w:line="360" w:lineRule="auto"/>
              <w:ind w:firstLineChars="200" w:firstLine="480"/>
              <w:rPr>
                <w:sz w:val="24"/>
                <w:szCs w:val="24"/>
              </w:rPr>
            </w:pPr>
            <w:r w:rsidRPr="000D17C3">
              <w:rPr>
                <w:rFonts w:hint="eastAsia"/>
                <w:sz w:val="24"/>
                <w:szCs w:val="24"/>
              </w:rPr>
              <w:t>是指合格的疫苗在实施规范接种过程中或者实施规范接种后，造成受种者机体组织器官、功能损伤，相关各方均无过错的药品不良反应。</w:t>
            </w:r>
          </w:p>
          <w:p w:rsidR="001D7972" w:rsidRPr="000D17C3" w:rsidRDefault="001D7972" w:rsidP="00A44E00">
            <w:pPr>
              <w:spacing w:line="360" w:lineRule="auto"/>
              <w:ind w:firstLineChars="200" w:firstLine="480"/>
              <w:rPr>
                <w:sz w:val="24"/>
                <w:szCs w:val="24"/>
              </w:rPr>
            </w:pPr>
            <w:r w:rsidRPr="000D17C3">
              <w:rPr>
                <w:rFonts w:hint="eastAsia"/>
                <w:sz w:val="24"/>
                <w:szCs w:val="24"/>
              </w:rPr>
              <w:t>此句话下面添加“下列情况不属于预防接种反应：</w:t>
            </w:r>
          </w:p>
          <w:p w:rsidR="001D7972" w:rsidRPr="000D17C3" w:rsidRDefault="001D7972" w:rsidP="00A44E00">
            <w:pPr>
              <w:spacing w:line="360" w:lineRule="auto"/>
              <w:ind w:firstLineChars="200" w:firstLine="480"/>
              <w:rPr>
                <w:sz w:val="24"/>
                <w:szCs w:val="24"/>
              </w:rPr>
            </w:pPr>
            <w:r w:rsidRPr="000D17C3">
              <w:rPr>
                <w:rFonts w:hint="eastAsia"/>
                <w:sz w:val="24"/>
                <w:szCs w:val="24"/>
              </w:rPr>
              <w:t>1.</w:t>
            </w:r>
            <w:r w:rsidRPr="000D17C3">
              <w:rPr>
                <w:rFonts w:hint="eastAsia"/>
                <w:sz w:val="24"/>
                <w:szCs w:val="24"/>
              </w:rPr>
              <w:t>因疫苗本身特性引起的接种后一般反应；</w:t>
            </w:r>
          </w:p>
          <w:p w:rsidR="001D7972" w:rsidRPr="000D17C3" w:rsidRDefault="001D7972" w:rsidP="00A44E00">
            <w:pPr>
              <w:spacing w:line="360" w:lineRule="auto"/>
              <w:ind w:firstLineChars="200" w:firstLine="480"/>
              <w:rPr>
                <w:sz w:val="24"/>
                <w:szCs w:val="24"/>
              </w:rPr>
            </w:pPr>
            <w:r w:rsidRPr="000D17C3">
              <w:rPr>
                <w:rFonts w:hint="eastAsia"/>
                <w:sz w:val="24"/>
                <w:szCs w:val="24"/>
              </w:rPr>
              <w:t>2.</w:t>
            </w:r>
            <w:r w:rsidRPr="000D17C3">
              <w:rPr>
                <w:rFonts w:hint="eastAsia"/>
                <w:sz w:val="24"/>
                <w:szCs w:val="24"/>
              </w:rPr>
              <w:t>因疫苗质量不合格受种者造成的损害；</w:t>
            </w:r>
          </w:p>
          <w:p w:rsidR="001D7972" w:rsidRPr="000D17C3" w:rsidRDefault="001D7972" w:rsidP="00A44E00">
            <w:pPr>
              <w:spacing w:line="360" w:lineRule="auto"/>
              <w:ind w:firstLineChars="200" w:firstLine="480"/>
              <w:rPr>
                <w:sz w:val="24"/>
                <w:szCs w:val="24"/>
              </w:rPr>
            </w:pPr>
            <w:r w:rsidRPr="000D17C3">
              <w:rPr>
                <w:rFonts w:hint="eastAsia"/>
                <w:sz w:val="24"/>
                <w:szCs w:val="24"/>
              </w:rPr>
              <w:t>3.</w:t>
            </w:r>
            <w:r w:rsidRPr="000D17C3">
              <w:rPr>
                <w:rFonts w:hint="eastAsia"/>
                <w:sz w:val="24"/>
                <w:szCs w:val="24"/>
              </w:rPr>
              <w:t>因接种单位违反预防接种工作规范、免疫程序、疫苗使用指导原则、接种方案给受种者造成的损害；</w:t>
            </w:r>
          </w:p>
          <w:p w:rsidR="001D7972" w:rsidRPr="000D17C3" w:rsidRDefault="001D7972" w:rsidP="00A44E00">
            <w:pPr>
              <w:spacing w:line="360" w:lineRule="auto"/>
              <w:ind w:firstLineChars="200" w:firstLine="480"/>
              <w:rPr>
                <w:sz w:val="24"/>
                <w:szCs w:val="24"/>
              </w:rPr>
            </w:pPr>
            <w:r w:rsidRPr="000D17C3">
              <w:rPr>
                <w:rFonts w:hint="eastAsia"/>
                <w:sz w:val="24"/>
                <w:szCs w:val="24"/>
              </w:rPr>
              <w:t>4.</w:t>
            </w:r>
            <w:r w:rsidRPr="000D17C3">
              <w:rPr>
                <w:rFonts w:hint="eastAsia"/>
                <w:sz w:val="24"/>
                <w:szCs w:val="24"/>
              </w:rPr>
              <w:t>受种者在接种时正处于某种疾病的潜伏期或者前驱期，接种后偶合发病；</w:t>
            </w:r>
          </w:p>
          <w:p w:rsidR="001D7972" w:rsidRPr="000D17C3" w:rsidRDefault="001D7972" w:rsidP="00A44E00">
            <w:pPr>
              <w:spacing w:line="360" w:lineRule="auto"/>
              <w:ind w:firstLineChars="200" w:firstLine="480"/>
              <w:rPr>
                <w:sz w:val="24"/>
                <w:szCs w:val="24"/>
              </w:rPr>
            </w:pPr>
            <w:r w:rsidRPr="000D17C3">
              <w:rPr>
                <w:rFonts w:hint="eastAsia"/>
                <w:sz w:val="24"/>
                <w:szCs w:val="24"/>
              </w:rPr>
              <w:t>5.</w:t>
            </w:r>
            <w:r w:rsidRPr="000D17C3">
              <w:rPr>
                <w:rFonts w:hint="eastAsia"/>
                <w:sz w:val="24"/>
                <w:szCs w:val="24"/>
              </w:rPr>
              <w:t>受种者有</w:t>
            </w:r>
            <w:proofErr w:type="gramStart"/>
            <w:r w:rsidRPr="000D17C3">
              <w:rPr>
                <w:rFonts w:hint="eastAsia"/>
                <w:sz w:val="24"/>
                <w:szCs w:val="24"/>
              </w:rPr>
              <w:t>疫苗数明书</w:t>
            </w:r>
            <w:proofErr w:type="gramEnd"/>
            <w:r w:rsidRPr="000D17C3">
              <w:rPr>
                <w:rFonts w:hint="eastAsia"/>
                <w:sz w:val="24"/>
                <w:szCs w:val="24"/>
              </w:rPr>
              <w:t>规定的接种禁忌，在接种前受种者或其监护人未如实提供受种者的健</w:t>
            </w:r>
            <w:r w:rsidRPr="000D17C3">
              <w:rPr>
                <w:rFonts w:hint="eastAsia"/>
                <w:sz w:val="24"/>
                <w:szCs w:val="24"/>
              </w:rPr>
              <w:lastRenderedPageBreak/>
              <w:t>康状况和接种禁忌等情况，接种后受种者原有疾病复发或者病情加重；</w:t>
            </w:r>
          </w:p>
          <w:p w:rsidR="001D7972" w:rsidRPr="000D17C3" w:rsidRDefault="001D7972" w:rsidP="00A44E00">
            <w:pPr>
              <w:spacing w:line="360" w:lineRule="auto"/>
              <w:rPr>
                <w:sz w:val="24"/>
                <w:szCs w:val="24"/>
              </w:rPr>
            </w:pPr>
            <w:r w:rsidRPr="000D17C3">
              <w:rPr>
                <w:rFonts w:hint="eastAsia"/>
                <w:sz w:val="24"/>
                <w:szCs w:val="24"/>
              </w:rPr>
              <w:t>6.</w:t>
            </w:r>
            <w:r w:rsidRPr="000D17C3">
              <w:rPr>
                <w:rFonts w:hint="eastAsia"/>
                <w:sz w:val="24"/>
                <w:szCs w:val="24"/>
              </w:rPr>
              <w:t>因心理因素发生的个体或者群体的心因性反应。”</w:t>
            </w:r>
          </w:p>
        </w:tc>
      </w:tr>
      <w:tr w:rsidR="001D7972" w:rsidRPr="000D17C3" w:rsidTr="00A44E00">
        <w:tc>
          <w:tcPr>
            <w:tcW w:w="2840" w:type="dxa"/>
            <w:gridSpan w:val="2"/>
          </w:tcPr>
          <w:p w:rsidR="001D7972" w:rsidRPr="000D17C3" w:rsidRDefault="001D7972" w:rsidP="00A44E00">
            <w:pPr>
              <w:spacing w:line="360" w:lineRule="auto"/>
              <w:rPr>
                <w:rFonts w:asciiTheme="minorEastAsia" w:hAnsiTheme="minorEastAsia"/>
                <w:sz w:val="24"/>
                <w:szCs w:val="24"/>
              </w:rPr>
            </w:pPr>
            <w:r w:rsidRPr="000D17C3">
              <w:rPr>
                <w:rFonts w:asciiTheme="minorEastAsia" w:hAnsiTheme="minorEastAsia" w:hint="eastAsia"/>
                <w:sz w:val="24"/>
                <w:szCs w:val="24"/>
              </w:rPr>
              <w:lastRenderedPageBreak/>
              <w:t>P126</w:t>
            </w:r>
          </w:p>
        </w:tc>
        <w:tc>
          <w:tcPr>
            <w:tcW w:w="2841" w:type="dxa"/>
            <w:gridSpan w:val="2"/>
          </w:tcPr>
          <w:p w:rsidR="001D7972" w:rsidRPr="000D17C3" w:rsidRDefault="001D7972" w:rsidP="00A44E00">
            <w:pPr>
              <w:spacing w:line="360" w:lineRule="auto"/>
              <w:ind w:firstLineChars="200" w:firstLine="480"/>
              <w:rPr>
                <w:sz w:val="24"/>
                <w:szCs w:val="24"/>
              </w:rPr>
            </w:pPr>
            <w:proofErr w:type="gramStart"/>
            <w:r w:rsidRPr="000D17C3">
              <w:rPr>
                <w:rFonts w:asciiTheme="minorEastAsia" w:hAnsiTheme="minorEastAsia" w:cs="宋体" w:hint="eastAsia"/>
                <w:sz w:val="24"/>
                <w:szCs w:val="24"/>
              </w:rPr>
              <w:t>痹</w:t>
            </w:r>
            <w:proofErr w:type="gramEnd"/>
            <w:r w:rsidRPr="000D17C3">
              <w:rPr>
                <w:rFonts w:asciiTheme="minorEastAsia" w:hAnsiTheme="minorEastAsia" w:cs="宋体" w:hint="eastAsia"/>
                <w:sz w:val="24"/>
                <w:szCs w:val="24"/>
              </w:rPr>
              <w:t>证的治疗应以祛邪通络为基本原则，并根据邪气的偏盛，分别予以祛风、</w:t>
            </w:r>
            <w:r w:rsidRPr="000D17C3">
              <w:rPr>
                <w:rFonts w:asciiTheme="minorEastAsia" w:hAnsiTheme="minorEastAsia"/>
                <w:sz w:val="24"/>
                <w:szCs w:val="24"/>
              </w:rPr>
              <w:t xml:space="preserve"> </w:t>
            </w:r>
            <w:r w:rsidRPr="000D17C3">
              <w:rPr>
                <w:rFonts w:asciiTheme="minorEastAsia" w:hAnsiTheme="minorEastAsia" w:cs="宋体" w:hint="eastAsia"/>
                <w:sz w:val="24"/>
                <w:szCs w:val="24"/>
              </w:rPr>
              <w:t>散寒、胜湿、清热、祛痰、化</w:t>
            </w:r>
            <w:proofErr w:type="gramStart"/>
            <w:r w:rsidRPr="000D17C3">
              <w:rPr>
                <w:rFonts w:asciiTheme="minorEastAsia" w:hAnsiTheme="minorEastAsia" w:cs="宋体" w:hint="eastAsia"/>
                <w:sz w:val="24"/>
                <w:szCs w:val="24"/>
              </w:rPr>
              <w:t>瘀</w:t>
            </w:r>
            <w:proofErr w:type="gramEnd"/>
            <w:r w:rsidRPr="000D17C3">
              <w:rPr>
                <w:rFonts w:asciiTheme="minorEastAsia" w:hAnsiTheme="minorEastAsia" w:cs="宋体" w:hint="eastAsia"/>
                <w:sz w:val="24"/>
                <w:szCs w:val="24"/>
              </w:rPr>
              <w:t>。</w:t>
            </w:r>
          </w:p>
        </w:tc>
        <w:tc>
          <w:tcPr>
            <w:tcW w:w="2841" w:type="dxa"/>
          </w:tcPr>
          <w:p w:rsidR="001D7972" w:rsidRPr="000D17C3" w:rsidRDefault="001D7972" w:rsidP="00A44E00">
            <w:pPr>
              <w:spacing w:line="360" w:lineRule="auto"/>
              <w:ind w:firstLineChars="200" w:firstLine="480"/>
              <w:rPr>
                <w:rFonts w:asciiTheme="minorEastAsia" w:hAnsiTheme="minorEastAsia" w:cs="宋体"/>
                <w:sz w:val="24"/>
                <w:szCs w:val="24"/>
              </w:rPr>
            </w:pPr>
            <w:proofErr w:type="gramStart"/>
            <w:r w:rsidRPr="000D17C3">
              <w:rPr>
                <w:rFonts w:asciiTheme="minorEastAsia" w:hAnsiTheme="minorEastAsia" w:cs="宋体" w:hint="eastAsia"/>
                <w:sz w:val="24"/>
                <w:szCs w:val="24"/>
              </w:rPr>
              <w:t>痹</w:t>
            </w:r>
            <w:proofErr w:type="gramEnd"/>
            <w:r w:rsidRPr="000D17C3">
              <w:rPr>
                <w:rFonts w:asciiTheme="minorEastAsia" w:hAnsiTheme="minorEastAsia" w:cs="宋体" w:hint="eastAsia"/>
                <w:sz w:val="24"/>
                <w:szCs w:val="24"/>
              </w:rPr>
              <w:t>证的治疗应以祛邪通络为基本原则，并根据邪气的偏盛，分别予以祛风、</w:t>
            </w:r>
            <w:r w:rsidRPr="000D17C3">
              <w:rPr>
                <w:rFonts w:asciiTheme="minorEastAsia" w:hAnsiTheme="minorEastAsia"/>
                <w:sz w:val="24"/>
                <w:szCs w:val="24"/>
              </w:rPr>
              <w:t xml:space="preserve"> </w:t>
            </w:r>
            <w:r w:rsidRPr="000D17C3">
              <w:rPr>
                <w:rFonts w:asciiTheme="minorEastAsia" w:hAnsiTheme="minorEastAsia" w:cs="宋体" w:hint="eastAsia"/>
                <w:sz w:val="24"/>
                <w:szCs w:val="24"/>
              </w:rPr>
              <w:t>散寒、胜湿、清热、祛痰、化</w:t>
            </w:r>
            <w:proofErr w:type="gramStart"/>
            <w:r w:rsidRPr="000D17C3">
              <w:rPr>
                <w:rFonts w:asciiTheme="minorEastAsia" w:hAnsiTheme="minorEastAsia" w:cs="宋体" w:hint="eastAsia"/>
                <w:sz w:val="24"/>
                <w:szCs w:val="24"/>
              </w:rPr>
              <w:t>瘀</w:t>
            </w:r>
            <w:proofErr w:type="gramEnd"/>
            <w:r w:rsidRPr="000D17C3">
              <w:rPr>
                <w:rFonts w:asciiTheme="minorEastAsia" w:hAnsiTheme="minorEastAsia" w:cs="宋体" w:hint="eastAsia"/>
                <w:sz w:val="24"/>
                <w:szCs w:val="24"/>
              </w:rPr>
              <w:t>。</w:t>
            </w:r>
          </w:p>
          <w:p w:rsidR="001D7972" w:rsidRPr="000D17C3" w:rsidRDefault="001D7972" w:rsidP="00A44E00">
            <w:pPr>
              <w:spacing w:line="360" w:lineRule="auto"/>
              <w:ind w:firstLineChars="200" w:firstLine="480"/>
              <w:rPr>
                <w:b/>
                <w:sz w:val="24"/>
                <w:szCs w:val="24"/>
              </w:rPr>
            </w:pPr>
            <w:r w:rsidRPr="000D17C3">
              <w:rPr>
                <w:rFonts w:asciiTheme="minorEastAsia" w:hAnsiTheme="minorEastAsia" w:cs="宋体" w:hint="eastAsia"/>
                <w:sz w:val="24"/>
                <w:szCs w:val="24"/>
              </w:rPr>
              <w:t>此句话前面添加“</w:t>
            </w:r>
            <w:proofErr w:type="gramStart"/>
            <w:r w:rsidRPr="000D17C3">
              <w:rPr>
                <w:rFonts w:asciiTheme="minorEastAsia" w:hAnsiTheme="minorEastAsia" w:cs="宋体" w:hint="eastAsia"/>
                <w:sz w:val="24"/>
                <w:szCs w:val="24"/>
              </w:rPr>
              <w:t>痹</w:t>
            </w:r>
            <w:proofErr w:type="gramEnd"/>
            <w:r w:rsidRPr="000D17C3">
              <w:rPr>
                <w:rFonts w:asciiTheme="minorEastAsia" w:hAnsiTheme="minorEastAsia" w:cs="宋体" w:hint="eastAsia"/>
                <w:sz w:val="24"/>
                <w:szCs w:val="24"/>
              </w:rPr>
              <w:t>证的健康干预要从预防病因素着手，重在缓解疼痛症状，恢复患者活动能力，提高患者生活质量。”</w:t>
            </w:r>
          </w:p>
        </w:tc>
      </w:tr>
    </w:tbl>
    <w:p w:rsidR="001D7972" w:rsidRPr="000D17C3" w:rsidRDefault="001D7972" w:rsidP="001D7972">
      <w:pPr>
        <w:spacing w:line="360" w:lineRule="auto"/>
        <w:rPr>
          <w:rFonts w:asciiTheme="minorEastAsia" w:hAnsiTheme="minorEastAsia"/>
          <w:sz w:val="24"/>
          <w:szCs w:val="24"/>
        </w:rPr>
      </w:pPr>
    </w:p>
    <w:tbl>
      <w:tblPr>
        <w:tblStyle w:val="a5"/>
        <w:tblW w:w="0" w:type="auto"/>
        <w:tblLook w:val="04A0"/>
      </w:tblPr>
      <w:tblGrid>
        <w:gridCol w:w="1009"/>
        <w:gridCol w:w="3489"/>
        <w:gridCol w:w="4024"/>
      </w:tblGrid>
      <w:tr w:rsidR="001D7972" w:rsidRPr="000D17C3" w:rsidTr="00A44E00">
        <w:tc>
          <w:tcPr>
            <w:tcW w:w="0" w:type="auto"/>
          </w:tcPr>
          <w:p w:rsidR="001D7972" w:rsidRPr="000D17C3" w:rsidRDefault="001D7972" w:rsidP="00A44E00">
            <w:r w:rsidRPr="000D17C3">
              <w:rPr>
                <w:rFonts w:hint="eastAsia"/>
              </w:rPr>
              <w:t>页码（</w:t>
            </w:r>
            <w:r w:rsidRPr="000D17C3">
              <w:rPr>
                <w:rFonts w:hint="eastAsia"/>
              </w:rPr>
              <w:t>2017</w:t>
            </w:r>
            <w:r w:rsidRPr="000D17C3">
              <w:rPr>
                <w:rFonts w:hint="eastAsia"/>
              </w:rPr>
              <w:t>年新教材）</w:t>
            </w:r>
          </w:p>
        </w:tc>
        <w:tc>
          <w:tcPr>
            <w:tcW w:w="0" w:type="auto"/>
          </w:tcPr>
          <w:p w:rsidR="001D7972" w:rsidRPr="000D17C3" w:rsidRDefault="001D7972" w:rsidP="00A44E00">
            <w:r w:rsidRPr="000D17C3">
              <w:rPr>
                <w:rFonts w:hint="eastAsia"/>
              </w:rPr>
              <w:t xml:space="preserve">2016 </w:t>
            </w:r>
            <w:r w:rsidRPr="000D17C3">
              <w:rPr>
                <w:rFonts w:hint="eastAsia"/>
              </w:rPr>
              <w:t>原文</w:t>
            </w:r>
          </w:p>
        </w:tc>
        <w:tc>
          <w:tcPr>
            <w:tcW w:w="0" w:type="auto"/>
          </w:tcPr>
          <w:p w:rsidR="001D7972" w:rsidRPr="000D17C3" w:rsidRDefault="001D7972" w:rsidP="00A44E00">
            <w:r w:rsidRPr="000D17C3">
              <w:rPr>
                <w:rFonts w:hint="eastAsia"/>
              </w:rPr>
              <w:t xml:space="preserve">2017 </w:t>
            </w:r>
            <w:r w:rsidRPr="000D17C3">
              <w:rPr>
                <w:rFonts w:hint="eastAsia"/>
              </w:rPr>
              <w:t>改动</w:t>
            </w:r>
          </w:p>
        </w:tc>
      </w:tr>
      <w:tr w:rsidR="001D7972" w:rsidRPr="000D17C3" w:rsidTr="00A44E00">
        <w:tc>
          <w:tcPr>
            <w:tcW w:w="0" w:type="auto"/>
          </w:tcPr>
          <w:p w:rsidR="001D7972" w:rsidRPr="000D17C3" w:rsidRDefault="001D7972" w:rsidP="00A44E00">
            <w:r w:rsidRPr="000D17C3">
              <w:t>P</w:t>
            </w:r>
            <w:r w:rsidRPr="000D17C3">
              <w:rPr>
                <w:rFonts w:hint="eastAsia"/>
              </w:rPr>
              <w:t>191</w:t>
            </w:r>
          </w:p>
          <w:p w:rsidR="001D7972" w:rsidRPr="000D17C3" w:rsidRDefault="001D7972" w:rsidP="00A44E00">
            <w:r w:rsidRPr="000D17C3">
              <w:rPr>
                <w:rFonts w:hint="eastAsia"/>
              </w:rPr>
              <w:t>二、</w:t>
            </w:r>
          </w:p>
          <w:p w:rsidR="001D7972" w:rsidRPr="000D17C3" w:rsidRDefault="001D7972" w:rsidP="00A44E00">
            <w:r w:rsidRPr="000D17C3">
              <w:rPr>
                <w:rFonts w:hint="eastAsia"/>
              </w:rPr>
              <w:t>（一）发病特点</w:t>
            </w:r>
          </w:p>
        </w:tc>
        <w:tc>
          <w:tcPr>
            <w:tcW w:w="0" w:type="auto"/>
          </w:tcPr>
          <w:p w:rsidR="001D7972" w:rsidRPr="000D17C3" w:rsidRDefault="001D7972" w:rsidP="00A44E00"/>
        </w:tc>
        <w:tc>
          <w:tcPr>
            <w:tcW w:w="0" w:type="auto"/>
          </w:tcPr>
          <w:p w:rsidR="001D7972" w:rsidRPr="000D17C3" w:rsidRDefault="001D7972" w:rsidP="00A44E00">
            <w:pPr>
              <w:rPr>
                <w:rFonts w:ascii="宋体" w:hAnsi="宋体"/>
                <w:szCs w:val="21"/>
              </w:rPr>
            </w:pPr>
            <w:r w:rsidRPr="000D17C3">
              <w:rPr>
                <w:rFonts w:ascii="宋体" w:hAnsi="宋体" w:hint="eastAsia"/>
                <w:szCs w:val="21"/>
              </w:rPr>
              <w:t>添加如下讲义：</w:t>
            </w:r>
          </w:p>
          <w:p w:rsidR="001D7972" w:rsidRPr="000D17C3" w:rsidRDefault="001D7972" w:rsidP="00A44E00">
            <w:pPr>
              <w:rPr>
                <w:rFonts w:ascii="宋体" w:hAnsi="宋体"/>
                <w:szCs w:val="21"/>
              </w:rPr>
            </w:pPr>
            <w:r w:rsidRPr="000D17C3">
              <w:rPr>
                <w:rFonts w:ascii="宋体" w:hAnsi="宋体"/>
                <w:szCs w:val="21"/>
              </w:rPr>
              <w:t>2</w:t>
            </w:r>
            <w:r w:rsidRPr="000D17C3">
              <w:rPr>
                <w:rFonts w:ascii="宋体" w:hAnsi="宋体" w:hint="eastAsia"/>
                <w:szCs w:val="21"/>
              </w:rPr>
              <w:t>.细菌性食物中毒的特点  四季都可发生</w:t>
            </w:r>
            <w:r w:rsidRPr="000D17C3">
              <w:rPr>
                <w:rFonts w:ascii="宋体" w:hAnsi="宋体"/>
                <w:szCs w:val="21"/>
              </w:rPr>
              <w:t>，</w:t>
            </w:r>
            <w:r w:rsidRPr="000D17C3">
              <w:rPr>
                <w:rFonts w:ascii="宋体" w:hAnsi="宋体" w:hint="eastAsia"/>
                <w:szCs w:val="21"/>
              </w:rPr>
              <w:t>尤以夏秋季为主；发病率高、病死率低、恢复率快；各类食物均可发生；临床症状分胃肠型和神经型，以消化道症状为主。常见的细菌性食物中有沙门</w:t>
            </w:r>
            <w:proofErr w:type="gramStart"/>
            <w:r w:rsidRPr="000D17C3">
              <w:rPr>
                <w:rFonts w:ascii="宋体" w:hAnsi="宋体" w:hint="eastAsia"/>
                <w:szCs w:val="21"/>
              </w:rPr>
              <w:t>菌</w:t>
            </w:r>
            <w:proofErr w:type="gramEnd"/>
            <w:r w:rsidRPr="000D17C3">
              <w:rPr>
                <w:rFonts w:ascii="宋体" w:hAnsi="宋体" w:hint="eastAsia"/>
                <w:szCs w:val="21"/>
              </w:rPr>
              <w:t>食物中毒、变形杆菌食物中毒、葡萄球菌肠毒素食物中毒、副溶血性弧菌食物中毒、肉毒梭菌食物中毒等。</w:t>
            </w:r>
          </w:p>
          <w:p w:rsidR="001D7972" w:rsidRPr="000D17C3" w:rsidRDefault="001D7972" w:rsidP="00A44E00">
            <w:pPr>
              <w:rPr>
                <w:rFonts w:ascii="宋体" w:hAnsi="宋体"/>
                <w:szCs w:val="21"/>
              </w:rPr>
            </w:pPr>
            <w:r w:rsidRPr="000D17C3">
              <w:rPr>
                <w:rFonts w:ascii="宋体" w:hAnsi="宋体" w:hint="eastAsia"/>
                <w:szCs w:val="21"/>
              </w:rPr>
              <w:t>3.</w:t>
            </w:r>
            <w:r w:rsidRPr="000D17C3">
              <w:rPr>
                <w:rFonts w:ascii="宋体" w:hAnsi="宋体"/>
                <w:szCs w:val="21"/>
              </w:rPr>
              <w:t>真菌及其毒素食物中毒的特点</w:t>
            </w:r>
            <w:r w:rsidRPr="000D17C3">
              <w:rPr>
                <w:rFonts w:ascii="宋体" w:hAnsi="宋体" w:hint="eastAsia"/>
                <w:szCs w:val="21"/>
              </w:rPr>
              <w:t xml:space="preserve">  食品被真菌污染；一般的烹调和加热处理不能破坏食品中的真菌毒素；没有传染性和免疫性；有明显的季节性和地区性。常见的真菌及其毒素</w:t>
            </w:r>
            <w:r w:rsidRPr="000D17C3">
              <w:rPr>
                <w:rFonts w:ascii="宋体" w:hAnsi="宋体"/>
                <w:szCs w:val="21"/>
              </w:rPr>
              <w:t>食物</w:t>
            </w:r>
            <w:r w:rsidRPr="000D17C3">
              <w:rPr>
                <w:rFonts w:ascii="宋体" w:hAnsi="宋体" w:hint="eastAsia"/>
                <w:szCs w:val="21"/>
              </w:rPr>
              <w:t>中毒有霉变谷物（黄曲霉素）</w:t>
            </w:r>
            <w:r w:rsidRPr="000D17C3">
              <w:rPr>
                <w:rFonts w:ascii="宋体" w:hAnsi="宋体"/>
                <w:szCs w:val="21"/>
              </w:rPr>
              <w:t>、霉变甘蔗</w:t>
            </w:r>
            <w:r w:rsidRPr="000D17C3">
              <w:rPr>
                <w:rFonts w:ascii="宋体" w:hAnsi="宋体" w:hint="eastAsia"/>
                <w:szCs w:val="21"/>
              </w:rPr>
              <w:t>（3-硝基丙酸）引起的中毒。</w:t>
            </w:r>
          </w:p>
          <w:p w:rsidR="001D7972" w:rsidRPr="000D17C3" w:rsidRDefault="001D7972" w:rsidP="00A44E00">
            <w:pPr>
              <w:rPr>
                <w:rFonts w:ascii="宋体" w:hAnsi="宋体"/>
                <w:szCs w:val="21"/>
              </w:rPr>
            </w:pPr>
            <w:r w:rsidRPr="000D17C3">
              <w:rPr>
                <w:rFonts w:ascii="宋体" w:hAnsi="宋体"/>
                <w:szCs w:val="21"/>
              </w:rPr>
              <w:lastRenderedPageBreak/>
              <w:t>4</w:t>
            </w:r>
            <w:r w:rsidRPr="000D17C3">
              <w:rPr>
                <w:rFonts w:ascii="宋体" w:hAnsi="宋体" w:hint="eastAsia"/>
                <w:szCs w:val="21"/>
              </w:rPr>
              <w:t>.</w:t>
            </w:r>
            <w:r w:rsidRPr="000D17C3">
              <w:rPr>
                <w:rFonts w:ascii="宋体" w:hAnsi="宋体"/>
                <w:szCs w:val="21"/>
              </w:rPr>
              <w:t>动物性食物中毒的特点</w:t>
            </w:r>
            <w:r w:rsidRPr="000D17C3">
              <w:rPr>
                <w:rFonts w:ascii="宋体" w:hAnsi="宋体" w:hint="eastAsia"/>
                <w:szCs w:val="21"/>
              </w:rPr>
              <w:t xml:space="preserve">  诊断的主要依据是流行病学资料，病人的潜伏期和特有的</w:t>
            </w:r>
            <w:r w:rsidRPr="000D17C3">
              <w:rPr>
                <w:rFonts w:ascii="宋体" w:hAnsi="宋体"/>
                <w:szCs w:val="21"/>
              </w:rPr>
              <w:t xml:space="preserve"> </w:t>
            </w:r>
            <w:r w:rsidRPr="000D17C3">
              <w:rPr>
                <w:rFonts w:ascii="宋体" w:hAnsi="宋体" w:hint="eastAsia"/>
                <w:szCs w:val="21"/>
              </w:rPr>
              <w:t>临床表现，形态学鉴定资料，实验室结果，必要时进行毒理学试验。常见的动物性食物中毒河豚毒，含高组胺的鱼类、鱼胆、贝类。</w:t>
            </w:r>
          </w:p>
          <w:p w:rsidR="001D7972" w:rsidRPr="000D17C3" w:rsidRDefault="001D7972" w:rsidP="00A44E00">
            <w:pPr>
              <w:rPr>
                <w:rFonts w:ascii="宋体" w:hAnsi="宋体"/>
                <w:szCs w:val="21"/>
              </w:rPr>
            </w:pPr>
            <w:r w:rsidRPr="000D17C3">
              <w:rPr>
                <w:rFonts w:ascii="宋体" w:hAnsi="宋体" w:hint="eastAsia"/>
                <w:szCs w:val="21"/>
              </w:rPr>
              <w:t>5.</w:t>
            </w:r>
            <w:r w:rsidRPr="000D17C3">
              <w:rPr>
                <w:rFonts w:ascii="宋体" w:hAnsi="宋体"/>
                <w:szCs w:val="21"/>
              </w:rPr>
              <w:t>植物性食物中毒的特点</w:t>
            </w:r>
            <w:r w:rsidRPr="000D17C3">
              <w:rPr>
                <w:rFonts w:ascii="宋体" w:hAnsi="宋体" w:hint="eastAsia"/>
                <w:szCs w:val="21"/>
              </w:rPr>
              <w:t xml:space="preserve">  误食有毒植物或有毒植物种子，发病季节性、地区性比较明显，临床表现各异。常见的植物性食物中毒有毒蘑菇、发芽马铃薯、菜豆、白果、苦杏仁等。</w:t>
            </w:r>
          </w:p>
          <w:p w:rsidR="001D7972" w:rsidRPr="000D17C3" w:rsidRDefault="001D7972" w:rsidP="00A44E00">
            <w:pPr>
              <w:rPr>
                <w:rFonts w:ascii="宋体" w:hAnsi="宋体"/>
                <w:szCs w:val="21"/>
              </w:rPr>
            </w:pPr>
            <w:r w:rsidRPr="000D17C3">
              <w:rPr>
                <w:rFonts w:ascii="宋体" w:hAnsi="宋体"/>
                <w:szCs w:val="21"/>
              </w:rPr>
              <w:t>6</w:t>
            </w:r>
            <w:r w:rsidRPr="000D17C3">
              <w:rPr>
                <w:rFonts w:ascii="宋体" w:hAnsi="宋体" w:hint="eastAsia"/>
                <w:szCs w:val="21"/>
              </w:rPr>
              <w:t>.</w:t>
            </w:r>
            <w:r w:rsidRPr="000D17C3">
              <w:rPr>
                <w:rFonts w:ascii="宋体" w:hAnsi="宋体"/>
                <w:szCs w:val="21"/>
              </w:rPr>
              <w:t>化学性食物中毒的特点</w:t>
            </w:r>
            <w:r w:rsidRPr="000D17C3">
              <w:rPr>
                <w:rFonts w:ascii="宋体" w:hAnsi="宋体" w:hint="eastAsia"/>
                <w:szCs w:val="21"/>
              </w:rPr>
              <w:t xml:space="preserve">  发病与进食时间、进食量有关；发病有群体性，有相同的临床表现；无地域性、季节性、传染性。常见的有有机磷、亚硝酸盐、鼠药、甲醇中毒等。</w:t>
            </w:r>
          </w:p>
        </w:tc>
      </w:tr>
      <w:tr w:rsidR="001D7972" w:rsidRPr="000D17C3" w:rsidTr="00A44E00">
        <w:tc>
          <w:tcPr>
            <w:tcW w:w="0" w:type="auto"/>
          </w:tcPr>
          <w:p w:rsidR="001D7972" w:rsidRPr="000D17C3" w:rsidRDefault="001D7972" w:rsidP="00A44E00">
            <w:pPr>
              <w:rPr>
                <w:rFonts w:ascii="宋体" w:hAnsi="宋体"/>
                <w:szCs w:val="21"/>
              </w:rPr>
            </w:pPr>
            <w:r w:rsidRPr="000D17C3">
              <w:rPr>
                <w:rFonts w:ascii="宋体" w:hAnsi="宋体"/>
                <w:szCs w:val="21"/>
              </w:rPr>
              <w:lastRenderedPageBreak/>
              <w:t>P</w:t>
            </w:r>
            <w:r w:rsidRPr="000D17C3">
              <w:rPr>
                <w:rFonts w:ascii="宋体" w:hAnsi="宋体" w:hint="eastAsia"/>
                <w:szCs w:val="21"/>
              </w:rPr>
              <w:t>192</w:t>
            </w:r>
          </w:p>
        </w:tc>
        <w:tc>
          <w:tcPr>
            <w:tcW w:w="0" w:type="auto"/>
          </w:tcPr>
          <w:p w:rsidR="001D7972" w:rsidRPr="000D17C3" w:rsidRDefault="001D7972" w:rsidP="00A44E00">
            <w:pPr>
              <w:rPr>
                <w:rFonts w:ascii="宋体" w:hAnsi="宋体"/>
                <w:szCs w:val="21"/>
              </w:rPr>
            </w:pPr>
            <w:r w:rsidRPr="000D17C3">
              <w:rPr>
                <w:rFonts w:ascii="宋体" w:hAnsi="宋体"/>
                <w:szCs w:val="21"/>
              </w:rPr>
              <w:t>(</w:t>
            </w:r>
            <w:r w:rsidRPr="000D17C3">
              <w:rPr>
                <w:rFonts w:ascii="宋体" w:hAnsi="宋体" w:hint="eastAsia"/>
                <w:szCs w:val="21"/>
              </w:rPr>
              <w:t>一）水源选择与卫生防护</w:t>
            </w:r>
          </w:p>
          <w:p w:rsidR="001D7972" w:rsidRPr="000D17C3" w:rsidRDefault="001D7972" w:rsidP="00A44E00">
            <w:pPr>
              <w:rPr>
                <w:rFonts w:ascii="宋体" w:hAnsi="宋体"/>
                <w:szCs w:val="21"/>
              </w:rPr>
            </w:pPr>
            <w:r w:rsidRPr="000D17C3">
              <w:rPr>
                <w:rFonts w:ascii="宋体" w:hAnsi="宋体" w:hint="eastAsia"/>
                <w:szCs w:val="21"/>
              </w:rPr>
              <w:t>1.井水  在水井周围</w:t>
            </w:r>
            <w:r w:rsidRPr="000D17C3">
              <w:rPr>
                <w:rFonts w:ascii="宋体" w:hAnsi="宋体"/>
                <w:szCs w:val="21"/>
              </w:rPr>
              <w:t>20</w:t>
            </w:r>
            <w:r w:rsidRPr="000D17C3">
              <w:rPr>
                <w:rFonts w:ascii="宋体" w:hAnsi="宋体" w:hint="eastAsia"/>
                <w:szCs w:val="21"/>
              </w:rPr>
              <w:t>～</w:t>
            </w:r>
            <w:r w:rsidRPr="000D17C3">
              <w:rPr>
                <w:rFonts w:ascii="宋体" w:hAnsi="宋体"/>
                <w:szCs w:val="21"/>
              </w:rPr>
              <w:t>30m</w:t>
            </w:r>
            <w:r w:rsidRPr="000D17C3">
              <w:rPr>
                <w:rFonts w:ascii="宋体" w:hAnsi="宋体" w:hint="eastAsia"/>
                <w:szCs w:val="21"/>
              </w:rPr>
              <w:t>的范围内，不得设置渗水厕所、渗水坑、粪坑、垃圾堆和废渣堆等污染物。如规定不得在井台上洗菜、洗衣服、喂饮牲畜，严禁向井内扔东西，将井口加高，加井盖，设置公用提水桶，定期掏挖污泥，加强消毒等。</w:t>
            </w:r>
          </w:p>
          <w:p w:rsidR="001D7972" w:rsidRPr="000D17C3" w:rsidRDefault="001D7972" w:rsidP="00A44E00">
            <w:pPr>
              <w:rPr>
                <w:rFonts w:ascii="宋体" w:hAnsi="宋体"/>
                <w:szCs w:val="21"/>
              </w:rPr>
            </w:pPr>
            <w:r w:rsidRPr="000D17C3">
              <w:rPr>
                <w:rFonts w:ascii="宋体" w:hAnsi="宋体" w:hint="eastAsia"/>
                <w:szCs w:val="21"/>
              </w:rPr>
              <w:t>2.地表水源  为防止取水构筑物及其附近水域受到直接污染，在取水点周围半径不小于</w:t>
            </w:r>
            <w:r w:rsidRPr="000D17C3">
              <w:rPr>
                <w:rFonts w:ascii="宋体" w:hAnsi="宋体"/>
                <w:szCs w:val="21"/>
              </w:rPr>
              <w:t>100</w:t>
            </w:r>
            <w:r w:rsidRPr="000D17C3">
              <w:rPr>
                <w:rFonts w:ascii="宋体" w:hAnsi="宋体" w:hint="eastAsia"/>
                <w:szCs w:val="21"/>
              </w:rPr>
              <w:t>米的水域内，不得从事停靠船只、游泳、捕捞、水产养殖和一切可能污染水源的活动，并应有</w:t>
            </w:r>
            <w:r w:rsidRPr="000D17C3">
              <w:rPr>
                <w:rFonts w:ascii="宋体" w:hAnsi="宋体"/>
                <w:szCs w:val="21"/>
              </w:rPr>
              <w:t xml:space="preserve"> </w:t>
            </w:r>
            <w:r w:rsidRPr="000D17C3">
              <w:rPr>
                <w:rFonts w:ascii="宋体" w:hAnsi="宋体" w:hint="eastAsia"/>
                <w:szCs w:val="21"/>
              </w:rPr>
              <w:t>明显的标志。</w:t>
            </w:r>
          </w:p>
          <w:p w:rsidR="001D7972" w:rsidRPr="000D17C3" w:rsidRDefault="001D7972" w:rsidP="00A44E00">
            <w:pPr>
              <w:rPr>
                <w:rFonts w:ascii="宋体" w:hAnsi="宋体"/>
                <w:szCs w:val="21"/>
              </w:rPr>
            </w:pPr>
            <w:r w:rsidRPr="000D17C3">
              <w:rPr>
                <w:rFonts w:ascii="宋体" w:hAnsi="宋体" w:hint="eastAsia"/>
                <w:szCs w:val="21"/>
              </w:rPr>
              <w:t>为防止水体受到直接污染，在河流取水点的上游</w:t>
            </w:r>
            <w:r w:rsidRPr="000D17C3">
              <w:rPr>
                <w:rFonts w:ascii="宋体" w:hAnsi="宋体"/>
                <w:szCs w:val="21"/>
              </w:rPr>
              <w:t>1000m</w:t>
            </w:r>
            <w:r w:rsidRPr="000D17C3">
              <w:rPr>
                <w:rFonts w:ascii="宋体" w:hAnsi="宋体" w:hint="eastAsia"/>
                <w:szCs w:val="21"/>
              </w:rPr>
              <w:t>至下游</w:t>
            </w:r>
            <w:r w:rsidRPr="000D17C3">
              <w:rPr>
                <w:rFonts w:ascii="宋体" w:hAnsi="宋体"/>
                <w:szCs w:val="21"/>
              </w:rPr>
              <w:t>100m</w:t>
            </w:r>
            <w:r w:rsidRPr="000D17C3">
              <w:rPr>
                <w:rFonts w:ascii="宋体" w:hAnsi="宋体" w:hint="eastAsia"/>
                <w:szCs w:val="21"/>
              </w:rPr>
              <w:t>的水域内，不得排入</w:t>
            </w:r>
            <w:r w:rsidRPr="000D17C3">
              <w:rPr>
                <w:rFonts w:ascii="宋体" w:hAnsi="宋体"/>
                <w:szCs w:val="21"/>
              </w:rPr>
              <w:t xml:space="preserve"> </w:t>
            </w:r>
            <w:r w:rsidRPr="000D17C3">
              <w:rPr>
                <w:rFonts w:ascii="宋体" w:hAnsi="宋体" w:hint="eastAsia"/>
                <w:szCs w:val="21"/>
              </w:rPr>
              <w:t>工业废水和生活污水</w:t>
            </w:r>
            <w:r w:rsidRPr="000D17C3">
              <w:rPr>
                <w:rFonts w:ascii="宋体" w:hAnsi="宋体"/>
                <w:szCs w:val="21"/>
              </w:rPr>
              <w:t>;</w:t>
            </w:r>
            <w:r w:rsidRPr="000D17C3">
              <w:rPr>
                <w:rFonts w:ascii="宋体" w:hAnsi="宋体" w:hint="eastAsia"/>
                <w:szCs w:val="21"/>
              </w:rPr>
              <w:t>在此范围内的沿岸农田不得使用工业废水或生活渗水及施用有持久性</w:t>
            </w:r>
            <w:r w:rsidRPr="000D17C3">
              <w:rPr>
                <w:rFonts w:ascii="宋体" w:hAnsi="宋体"/>
                <w:szCs w:val="21"/>
              </w:rPr>
              <w:t xml:space="preserve"> </w:t>
            </w:r>
            <w:r w:rsidRPr="000D17C3">
              <w:rPr>
                <w:rFonts w:ascii="宋体" w:hAnsi="宋体" w:hint="eastAsia"/>
                <w:szCs w:val="21"/>
              </w:rPr>
              <w:t>或剧毒性农药，在此范围沿岸，不得堆放废渣、设置有害化学物品仓库或设立装卸垃圾、粪便和</w:t>
            </w:r>
            <w:r w:rsidRPr="000D17C3">
              <w:rPr>
                <w:rFonts w:ascii="宋体" w:hAnsi="宋体"/>
                <w:szCs w:val="21"/>
              </w:rPr>
              <w:t xml:space="preserve"> </w:t>
            </w:r>
            <w:r w:rsidRPr="000D17C3">
              <w:rPr>
                <w:rFonts w:ascii="宋体" w:hAnsi="宋体" w:hint="eastAsia"/>
                <w:szCs w:val="21"/>
              </w:rPr>
              <w:t>有毒物品的码头。</w:t>
            </w:r>
          </w:p>
          <w:p w:rsidR="001D7972" w:rsidRPr="000D17C3" w:rsidRDefault="001D7972" w:rsidP="00A44E00">
            <w:pPr>
              <w:rPr>
                <w:rFonts w:ascii="宋体" w:hAnsi="宋体"/>
                <w:szCs w:val="21"/>
              </w:rPr>
            </w:pPr>
            <w:r w:rsidRPr="000D17C3">
              <w:rPr>
                <w:rFonts w:ascii="宋体" w:hAnsi="宋体" w:hint="eastAsia"/>
                <w:szCs w:val="21"/>
              </w:rPr>
              <w:t>以河流为给水水源的集中式供水，根据实际需要，可把取水点上游</w:t>
            </w:r>
            <w:r w:rsidRPr="000D17C3">
              <w:rPr>
                <w:rFonts w:ascii="宋体" w:hAnsi="宋体"/>
                <w:szCs w:val="21"/>
              </w:rPr>
              <w:t>1000m</w:t>
            </w:r>
            <w:r w:rsidRPr="000D17C3">
              <w:rPr>
                <w:rFonts w:ascii="宋体" w:hAnsi="宋体" w:hint="eastAsia"/>
                <w:szCs w:val="21"/>
              </w:rPr>
              <w:t>以外的一定范围</w:t>
            </w:r>
            <w:r w:rsidRPr="000D17C3">
              <w:rPr>
                <w:rFonts w:ascii="宋体" w:hAnsi="宋体"/>
                <w:szCs w:val="21"/>
              </w:rPr>
              <w:t xml:space="preserve"> </w:t>
            </w:r>
            <w:r w:rsidRPr="000D17C3">
              <w:rPr>
                <w:rFonts w:ascii="宋体" w:hAnsi="宋体" w:hint="eastAsia"/>
                <w:szCs w:val="21"/>
              </w:rPr>
              <w:t>河段划为水源保护区，严格控制上游污染物排放量。</w:t>
            </w:r>
          </w:p>
          <w:p w:rsidR="001D7972" w:rsidRPr="000D17C3" w:rsidRDefault="001D7972" w:rsidP="00A44E00">
            <w:pPr>
              <w:rPr>
                <w:rFonts w:ascii="宋体" w:hAnsi="宋体"/>
                <w:szCs w:val="21"/>
              </w:rPr>
            </w:pPr>
            <w:r w:rsidRPr="000D17C3">
              <w:rPr>
                <w:rFonts w:ascii="宋体" w:hAnsi="宋体" w:hint="eastAsia"/>
                <w:szCs w:val="21"/>
              </w:rPr>
              <w:t>3.水厂  水厂（生产区）或单独设立</w:t>
            </w:r>
            <w:r w:rsidRPr="000D17C3">
              <w:rPr>
                <w:rFonts w:ascii="宋体" w:hAnsi="宋体" w:hint="eastAsia"/>
                <w:szCs w:val="21"/>
              </w:rPr>
              <w:lastRenderedPageBreak/>
              <w:t>的泵房、沉淀池和清水池等构筑物的防护范围不小于</w:t>
            </w:r>
            <w:r w:rsidRPr="000D17C3">
              <w:rPr>
                <w:rFonts w:ascii="宋体" w:hAnsi="宋体"/>
                <w:szCs w:val="21"/>
              </w:rPr>
              <w:t>10m</w:t>
            </w:r>
            <w:r w:rsidRPr="000D17C3">
              <w:rPr>
                <w:rFonts w:ascii="宋体" w:hAnsi="宋体" w:hint="eastAsia"/>
                <w:szCs w:val="21"/>
              </w:rPr>
              <w:t>。对于水源卫生防护带以外的周围地区，应经常了解工业废水和生活污水排放、灌溉农田</w:t>
            </w:r>
            <w:r w:rsidRPr="000D17C3">
              <w:rPr>
                <w:rFonts w:ascii="宋体" w:hAnsi="宋体"/>
                <w:szCs w:val="21"/>
              </w:rPr>
              <w:t xml:space="preserve"> </w:t>
            </w:r>
            <w:r w:rsidRPr="000D17C3">
              <w:rPr>
                <w:rFonts w:ascii="宋体" w:hAnsi="宋体" w:hint="eastAsia"/>
                <w:szCs w:val="21"/>
              </w:rPr>
              <w:t>的情况，传染病发病和事故污染等情况。如发现有可能污染水源时，应及时采取必要的防护措施。</w:t>
            </w:r>
          </w:p>
          <w:p w:rsidR="001D7972" w:rsidRPr="000D17C3" w:rsidRDefault="001D7972" w:rsidP="00A44E00">
            <w:pPr>
              <w:rPr>
                <w:rFonts w:ascii="宋体" w:hAnsi="宋体"/>
                <w:szCs w:val="21"/>
              </w:rPr>
            </w:pPr>
          </w:p>
        </w:tc>
        <w:tc>
          <w:tcPr>
            <w:tcW w:w="0" w:type="auto"/>
          </w:tcPr>
          <w:p w:rsidR="001D7972" w:rsidRPr="000D17C3" w:rsidRDefault="001D7972" w:rsidP="00A44E00">
            <w:pPr>
              <w:rPr>
                <w:rFonts w:ascii="宋体" w:hAnsi="宋体"/>
                <w:szCs w:val="21"/>
              </w:rPr>
            </w:pPr>
            <w:r w:rsidRPr="000D17C3">
              <w:rPr>
                <w:rFonts w:ascii="宋体" w:hAnsi="宋体" w:hint="eastAsia"/>
                <w:szCs w:val="21"/>
              </w:rPr>
              <w:lastRenderedPageBreak/>
              <w:t>改为：</w:t>
            </w:r>
          </w:p>
          <w:p w:rsidR="001D7972" w:rsidRPr="000D17C3" w:rsidRDefault="001D7972" w:rsidP="00A44E00">
            <w:pPr>
              <w:rPr>
                <w:rFonts w:ascii="宋体" w:hAnsi="宋体"/>
                <w:szCs w:val="21"/>
              </w:rPr>
            </w:pPr>
            <w:r w:rsidRPr="000D17C3">
              <w:rPr>
                <w:rFonts w:ascii="宋体" w:hAnsi="宋体" w:hint="eastAsia"/>
                <w:szCs w:val="21"/>
              </w:rPr>
              <w:t>（一）水源的种类</w:t>
            </w:r>
          </w:p>
          <w:p w:rsidR="001D7972" w:rsidRPr="000D17C3" w:rsidRDefault="001D7972" w:rsidP="00A44E00">
            <w:pPr>
              <w:rPr>
                <w:rFonts w:ascii="宋体" w:hAnsi="宋体"/>
                <w:szCs w:val="21"/>
              </w:rPr>
            </w:pPr>
            <w:r w:rsidRPr="000D17C3">
              <w:rPr>
                <w:rFonts w:ascii="宋体" w:hAnsi="宋体" w:hint="eastAsia"/>
                <w:szCs w:val="21"/>
              </w:rPr>
              <w:t>水源分为地面水（江河水、湖水、池塘水、水库水等）、地下水（浅层地下水、深层地下水、泉水等）及降水。</w:t>
            </w:r>
          </w:p>
          <w:p w:rsidR="001D7972" w:rsidRPr="000D17C3" w:rsidRDefault="001D7972" w:rsidP="00A44E00">
            <w:pPr>
              <w:rPr>
                <w:rFonts w:ascii="宋体" w:hAnsi="宋体"/>
                <w:szCs w:val="21"/>
              </w:rPr>
            </w:pPr>
            <w:r w:rsidRPr="000D17C3">
              <w:rPr>
                <w:rFonts w:ascii="宋体" w:hAnsi="宋体" w:hint="eastAsia"/>
                <w:szCs w:val="21"/>
              </w:rPr>
              <w:t>（二）水源选择的条件</w:t>
            </w:r>
          </w:p>
          <w:p w:rsidR="001D7972" w:rsidRPr="000D17C3" w:rsidRDefault="001D7972" w:rsidP="00A44E00">
            <w:pPr>
              <w:rPr>
                <w:rFonts w:ascii="宋体" w:hAnsi="宋体"/>
                <w:szCs w:val="21"/>
              </w:rPr>
            </w:pPr>
            <w:r w:rsidRPr="000D17C3">
              <w:rPr>
                <w:rFonts w:ascii="宋体" w:hAnsi="宋体" w:hint="eastAsia"/>
                <w:szCs w:val="21"/>
              </w:rPr>
              <w:t>1.水量充足  能满足一定区域内人、畜生活和生产用水。</w:t>
            </w:r>
          </w:p>
          <w:p w:rsidR="001D7972" w:rsidRPr="000D17C3" w:rsidRDefault="001D7972" w:rsidP="00A44E00">
            <w:pPr>
              <w:rPr>
                <w:rFonts w:ascii="宋体" w:hAnsi="宋体"/>
                <w:szCs w:val="21"/>
              </w:rPr>
            </w:pPr>
            <w:r w:rsidRPr="000D17C3">
              <w:rPr>
                <w:rFonts w:ascii="宋体" w:hAnsi="宋体" w:hint="eastAsia"/>
                <w:szCs w:val="21"/>
              </w:rPr>
              <w:t>2.水质良好  水源性无色、无臭、无异味，化学指标、细菌学指标、毒理学指标、放射性指标都应符合生活饮用水卫生标准。</w:t>
            </w:r>
          </w:p>
          <w:p w:rsidR="001D7972" w:rsidRPr="000D17C3" w:rsidRDefault="001D7972" w:rsidP="00A44E00">
            <w:pPr>
              <w:rPr>
                <w:rFonts w:ascii="宋体" w:hAnsi="宋体"/>
                <w:szCs w:val="21"/>
              </w:rPr>
            </w:pPr>
            <w:r w:rsidRPr="000D17C3">
              <w:rPr>
                <w:rFonts w:ascii="宋体" w:hAnsi="宋体" w:hint="eastAsia"/>
                <w:szCs w:val="21"/>
              </w:rPr>
              <w:t>3.水源周围环境条件较好  应便于进行卫生防护，取水点应设在城镇和工矿企业排污口的上游。</w:t>
            </w:r>
          </w:p>
          <w:p w:rsidR="001D7972" w:rsidRPr="000D17C3" w:rsidRDefault="001D7972" w:rsidP="00A44E00">
            <w:pPr>
              <w:rPr>
                <w:rFonts w:ascii="宋体" w:hAnsi="宋体"/>
                <w:szCs w:val="21"/>
              </w:rPr>
            </w:pPr>
            <w:r w:rsidRPr="000D17C3">
              <w:rPr>
                <w:rFonts w:ascii="宋体" w:hAnsi="宋体" w:hint="eastAsia"/>
                <w:szCs w:val="21"/>
              </w:rPr>
              <w:t>4.取用方便  地下水丰富的地区，应优先选择地下水源。</w:t>
            </w:r>
          </w:p>
          <w:p w:rsidR="001D7972" w:rsidRPr="000D17C3" w:rsidRDefault="001D7972" w:rsidP="00A44E00">
            <w:pPr>
              <w:rPr>
                <w:rFonts w:ascii="宋体" w:hAnsi="宋体"/>
                <w:szCs w:val="21"/>
              </w:rPr>
            </w:pPr>
            <w:r w:rsidRPr="000D17C3">
              <w:rPr>
                <w:rFonts w:ascii="宋体" w:hAnsi="宋体" w:hint="eastAsia"/>
                <w:szCs w:val="21"/>
              </w:rPr>
              <w:t>（三）生活饮用水卫生要求</w:t>
            </w:r>
          </w:p>
          <w:p w:rsidR="001D7972" w:rsidRPr="000D17C3" w:rsidRDefault="001D7972" w:rsidP="00A44E00">
            <w:pPr>
              <w:rPr>
                <w:rFonts w:ascii="宋体" w:hAnsi="宋体"/>
                <w:szCs w:val="21"/>
              </w:rPr>
            </w:pPr>
            <w:r w:rsidRPr="000D17C3">
              <w:rPr>
                <w:rFonts w:ascii="宋体" w:hAnsi="宋体" w:hint="eastAsia"/>
                <w:szCs w:val="21"/>
              </w:rPr>
              <w:t>1.经净化处理的水源，其感官性状和主要化学指标应符合饮用水水质标准。</w:t>
            </w:r>
          </w:p>
          <w:p w:rsidR="001D7972" w:rsidRPr="000D17C3" w:rsidRDefault="001D7972" w:rsidP="00A44E00">
            <w:pPr>
              <w:rPr>
                <w:rFonts w:ascii="宋体" w:hAnsi="宋体"/>
                <w:szCs w:val="21"/>
              </w:rPr>
            </w:pPr>
            <w:r w:rsidRPr="000D17C3">
              <w:rPr>
                <w:rFonts w:ascii="宋体" w:hAnsi="宋体" w:hint="eastAsia"/>
                <w:szCs w:val="21"/>
              </w:rPr>
              <w:t>2.经净化处理和加氯消毒后，供作生活饮用水，总大肠菌群值不超过104个/L。</w:t>
            </w:r>
          </w:p>
          <w:p w:rsidR="001D7972" w:rsidRPr="000D17C3" w:rsidRDefault="001D7972" w:rsidP="00A44E00">
            <w:pPr>
              <w:rPr>
                <w:rFonts w:ascii="宋体" w:hAnsi="宋体"/>
                <w:szCs w:val="21"/>
              </w:rPr>
            </w:pPr>
            <w:r w:rsidRPr="000D17C3">
              <w:rPr>
                <w:rFonts w:ascii="宋体" w:hAnsi="宋体" w:hint="eastAsia"/>
                <w:szCs w:val="21"/>
              </w:rPr>
              <w:t>3.分散式给水水源的水质，应尽量符合水质标准。</w:t>
            </w:r>
          </w:p>
          <w:p w:rsidR="001D7972" w:rsidRPr="000D17C3" w:rsidRDefault="001D7972" w:rsidP="00A44E00">
            <w:pPr>
              <w:rPr>
                <w:rFonts w:ascii="宋体" w:hAnsi="宋体"/>
                <w:szCs w:val="21"/>
              </w:rPr>
            </w:pPr>
            <w:r w:rsidRPr="000D17C3">
              <w:rPr>
                <w:rFonts w:ascii="宋体" w:hAnsi="宋体" w:hint="eastAsia"/>
                <w:szCs w:val="21"/>
              </w:rPr>
              <w:t>4.毒理学和放射性指标必须符合水质标准。</w:t>
            </w:r>
          </w:p>
          <w:p w:rsidR="001D7972" w:rsidRPr="000D17C3" w:rsidRDefault="001D7972" w:rsidP="00A44E00">
            <w:pPr>
              <w:rPr>
                <w:rFonts w:ascii="宋体" w:hAnsi="宋体"/>
                <w:szCs w:val="21"/>
              </w:rPr>
            </w:pPr>
            <w:r w:rsidRPr="000D17C3">
              <w:rPr>
                <w:rFonts w:ascii="宋体" w:hAnsi="宋体" w:hint="eastAsia"/>
                <w:szCs w:val="21"/>
              </w:rPr>
              <w:t>5.选用含碘、含氟适宜的水源，防止一些地方病。</w:t>
            </w:r>
          </w:p>
          <w:p w:rsidR="001D7972" w:rsidRPr="000D17C3" w:rsidRDefault="001D7972" w:rsidP="00A44E00">
            <w:pPr>
              <w:rPr>
                <w:rFonts w:ascii="宋体" w:hAnsi="宋体"/>
                <w:szCs w:val="21"/>
              </w:rPr>
            </w:pPr>
            <w:r w:rsidRPr="000D17C3">
              <w:rPr>
                <w:rFonts w:ascii="宋体" w:hAnsi="宋体" w:hint="eastAsia"/>
                <w:szCs w:val="21"/>
              </w:rPr>
              <w:t>（四）水源的卫生防护</w:t>
            </w:r>
          </w:p>
          <w:p w:rsidR="001D7972" w:rsidRPr="000D17C3" w:rsidRDefault="001D7972" w:rsidP="00A44E00">
            <w:pPr>
              <w:rPr>
                <w:rFonts w:ascii="宋体" w:hAnsi="宋体"/>
                <w:szCs w:val="21"/>
              </w:rPr>
            </w:pPr>
            <w:r w:rsidRPr="000D17C3">
              <w:rPr>
                <w:rFonts w:ascii="宋体" w:hAnsi="宋体" w:hint="eastAsia"/>
                <w:szCs w:val="21"/>
              </w:rPr>
              <w:lastRenderedPageBreak/>
              <w:t>1.地面水源  取水点周围半径100米的水域内，严禁捕捞、网箱养殖、停靠船只、游泳和从事其他可能污染水源的任何活动。</w:t>
            </w:r>
          </w:p>
          <w:p w:rsidR="001D7972" w:rsidRPr="000D17C3" w:rsidRDefault="001D7972" w:rsidP="00A44E00">
            <w:pPr>
              <w:rPr>
                <w:rFonts w:ascii="宋体" w:hAnsi="宋体"/>
                <w:szCs w:val="21"/>
              </w:rPr>
            </w:pPr>
            <w:r w:rsidRPr="000D17C3">
              <w:rPr>
                <w:rFonts w:ascii="宋体" w:hAnsi="宋体" w:hint="eastAsia"/>
                <w:szCs w:val="21"/>
              </w:rPr>
              <w:t>取水点上游1000米至下游100米的水域不得排入工业废水和生活污水；其沿岸防护范围内不得堆放废渣，不得设立有毒、有害化学物品仓库、堆栈，不得设立装卸垃圾、粪便和有毒有害化学物品的码头，不得使用工业废水或生活污水灌溉及</w:t>
            </w:r>
            <w:proofErr w:type="gramStart"/>
            <w:r w:rsidRPr="000D17C3">
              <w:rPr>
                <w:rFonts w:ascii="宋体" w:hAnsi="宋体" w:hint="eastAsia"/>
                <w:szCs w:val="21"/>
              </w:rPr>
              <w:t>施用难</w:t>
            </w:r>
            <w:proofErr w:type="gramEnd"/>
            <w:r w:rsidRPr="000D17C3">
              <w:rPr>
                <w:rFonts w:ascii="宋体" w:hAnsi="宋体" w:hint="eastAsia"/>
                <w:szCs w:val="21"/>
              </w:rPr>
              <w:t>降解或剧毒的农药，不得排放有毒气体、放射性物质，不得从事放牧等有可能污染该段水域水质的活动。</w:t>
            </w:r>
          </w:p>
          <w:p w:rsidR="001D7972" w:rsidRPr="000D17C3" w:rsidRDefault="001D7972" w:rsidP="00A44E00">
            <w:pPr>
              <w:rPr>
                <w:rFonts w:ascii="宋体" w:hAnsi="宋体"/>
                <w:szCs w:val="21"/>
              </w:rPr>
            </w:pPr>
            <w:r w:rsidRPr="000D17C3">
              <w:rPr>
                <w:rFonts w:ascii="宋体" w:hAnsi="宋体" w:hint="eastAsia"/>
                <w:szCs w:val="21"/>
              </w:rPr>
              <w:t>以河流为给水水源的集中式供水，根据实际需要，可把取水点上游1000米以外的一定范围河段划为水源保护区，严格控制上游污染排放量。</w:t>
            </w:r>
          </w:p>
          <w:p w:rsidR="001D7972" w:rsidRPr="000D17C3" w:rsidRDefault="001D7972" w:rsidP="00A44E00">
            <w:pPr>
              <w:rPr>
                <w:rFonts w:ascii="宋体" w:hAnsi="宋体"/>
                <w:szCs w:val="21"/>
              </w:rPr>
            </w:pPr>
            <w:r w:rsidRPr="000D17C3">
              <w:rPr>
                <w:rFonts w:ascii="宋体" w:hAnsi="宋体" w:hint="eastAsia"/>
                <w:szCs w:val="21"/>
              </w:rPr>
              <w:t>2.地下水源  常用水井选用浅层地下水源，在水井方圆20～30米的范围内，不得设置渗水厕所、渗水坑、粪坑、垃圾堆和废渣堆等污染物。如规定不得在井台上洗菜、洗衣服、喂饮牲畜，严禁向井内扔东西，将井口加高，加井盖，设置公用提水桶，定期掏挖污泥，加强消毒等。</w:t>
            </w:r>
          </w:p>
          <w:p w:rsidR="001D7972" w:rsidRPr="000D17C3" w:rsidRDefault="001D7972" w:rsidP="00A44E00">
            <w:pPr>
              <w:rPr>
                <w:rFonts w:ascii="宋体" w:hAnsi="宋体"/>
                <w:szCs w:val="21"/>
              </w:rPr>
            </w:pPr>
          </w:p>
        </w:tc>
      </w:tr>
    </w:tbl>
    <w:p w:rsidR="001D7972" w:rsidRPr="000D17C3" w:rsidRDefault="001D7972" w:rsidP="001D7972">
      <w:pPr>
        <w:rPr>
          <w:rFonts w:ascii="宋体" w:hAnsi="宋体"/>
          <w:szCs w:val="21"/>
        </w:rPr>
      </w:pPr>
    </w:p>
    <w:p w:rsidR="00E73A37" w:rsidRPr="000D17C3" w:rsidRDefault="001D7972">
      <w:pPr>
        <w:rPr>
          <w:b/>
        </w:rPr>
      </w:pPr>
      <w:r w:rsidRPr="000D17C3">
        <w:rPr>
          <w:rFonts w:hint="eastAsia"/>
          <w:b/>
        </w:rPr>
        <w:t>全科医疗</w:t>
      </w:r>
    </w:p>
    <w:p w:rsidR="001D7972" w:rsidRPr="000D17C3" w:rsidRDefault="001D7972">
      <w:pPr>
        <w:rPr>
          <w:b/>
        </w:rPr>
      </w:pPr>
    </w:p>
    <w:tbl>
      <w:tblPr>
        <w:tblStyle w:val="a5"/>
        <w:tblW w:w="0" w:type="auto"/>
        <w:tblLook w:val="04A0"/>
      </w:tblPr>
      <w:tblGrid>
        <w:gridCol w:w="1214"/>
        <w:gridCol w:w="2586"/>
        <w:gridCol w:w="4722"/>
      </w:tblGrid>
      <w:tr w:rsidR="00D05ACE" w:rsidRPr="000D17C3" w:rsidTr="00A44E00">
        <w:tc>
          <w:tcPr>
            <w:tcW w:w="0" w:type="auto"/>
          </w:tcPr>
          <w:p w:rsidR="00D05ACE" w:rsidRPr="000D17C3" w:rsidRDefault="00D05ACE" w:rsidP="00A44E00">
            <w:r w:rsidRPr="000D17C3">
              <w:rPr>
                <w:rFonts w:hint="eastAsia"/>
              </w:rPr>
              <w:t>页码（</w:t>
            </w:r>
            <w:r w:rsidRPr="000D17C3">
              <w:rPr>
                <w:rFonts w:hint="eastAsia"/>
              </w:rPr>
              <w:t>2017</w:t>
            </w:r>
            <w:r w:rsidRPr="000D17C3">
              <w:rPr>
                <w:rFonts w:hint="eastAsia"/>
              </w:rPr>
              <w:t>年新教材）</w:t>
            </w:r>
          </w:p>
        </w:tc>
        <w:tc>
          <w:tcPr>
            <w:tcW w:w="0" w:type="auto"/>
          </w:tcPr>
          <w:p w:rsidR="00D05ACE" w:rsidRPr="000D17C3" w:rsidRDefault="00D05ACE" w:rsidP="00A44E00">
            <w:r w:rsidRPr="000D17C3">
              <w:rPr>
                <w:rFonts w:hint="eastAsia"/>
              </w:rPr>
              <w:t xml:space="preserve">2016 </w:t>
            </w:r>
            <w:r w:rsidRPr="000D17C3">
              <w:rPr>
                <w:rFonts w:hint="eastAsia"/>
              </w:rPr>
              <w:t>原文</w:t>
            </w:r>
          </w:p>
        </w:tc>
        <w:tc>
          <w:tcPr>
            <w:tcW w:w="0" w:type="auto"/>
          </w:tcPr>
          <w:p w:rsidR="00D05ACE" w:rsidRPr="000D17C3" w:rsidRDefault="00D05ACE" w:rsidP="00A44E00">
            <w:r w:rsidRPr="000D17C3">
              <w:rPr>
                <w:rFonts w:hint="eastAsia"/>
              </w:rPr>
              <w:t xml:space="preserve">2017 </w:t>
            </w:r>
            <w:r w:rsidRPr="000D17C3">
              <w:rPr>
                <w:rFonts w:hint="eastAsia"/>
              </w:rPr>
              <w:t>改动</w:t>
            </w:r>
          </w:p>
        </w:tc>
      </w:tr>
      <w:tr w:rsidR="00D05ACE" w:rsidRPr="000D17C3" w:rsidTr="00A44E00">
        <w:tc>
          <w:tcPr>
            <w:tcW w:w="0" w:type="auto"/>
            <w:vMerge w:val="restart"/>
          </w:tcPr>
          <w:p w:rsidR="00D05ACE" w:rsidRPr="000D17C3" w:rsidRDefault="00D05ACE" w:rsidP="00A44E00">
            <w:r w:rsidRPr="000D17C3">
              <w:t>P</w:t>
            </w:r>
            <w:r w:rsidRPr="000D17C3">
              <w:rPr>
                <w:rFonts w:hint="eastAsia"/>
              </w:rPr>
              <w:t>225</w:t>
            </w:r>
          </w:p>
          <w:p w:rsidR="00D05ACE" w:rsidRPr="000D17C3" w:rsidRDefault="00D05ACE" w:rsidP="00A44E00">
            <w:r w:rsidRPr="000D17C3">
              <w:rPr>
                <w:rFonts w:hint="eastAsia"/>
              </w:rPr>
              <w:t>三、诊断思路</w:t>
            </w:r>
          </w:p>
          <w:p w:rsidR="00D05ACE" w:rsidRPr="000D17C3" w:rsidRDefault="00D05ACE" w:rsidP="00A44E00">
            <w:r w:rsidRPr="000D17C3">
              <w:rPr>
                <w:rFonts w:hint="eastAsia"/>
              </w:rPr>
              <w:t>1.</w:t>
            </w:r>
            <w:r w:rsidRPr="000D17C3">
              <w:rPr>
                <w:rFonts w:hint="eastAsia"/>
              </w:rPr>
              <w:t>病史</w:t>
            </w:r>
            <w:proofErr w:type="gramStart"/>
            <w:r w:rsidRPr="000D17C3">
              <w:rPr>
                <w:rFonts w:hint="eastAsia"/>
              </w:rPr>
              <w:t>史</w:t>
            </w:r>
            <w:proofErr w:type="gramEnd"/>
          </w:p>
          <w:p w:rsidR="00D05ACE" w:rsidRPr="000D17C3" w:rsidRDefault="00D05ACE" w:rsidP="00A44E00">
            <w:r w:rsidRPr="000D17C3">
              <w:rPr>
                <w:rFonts w:hint="eastAsia"/>
              </w:rPr>
              <w:t>2</w:t>
            </w:r>
            <w:r w:rsidRPr="000D17C3">
              <w:rPr>
                <w:rFonts w:hint="eastAsia"/>
              </w:rPr>
              <w:t>）相关的鉴别问诊</w:t>
            </w:r>
          </w:p>
        </w:tc>
        <w:tc>
          <w:tcPr>
            <w:tcW w:w="0" w:type="auto"/>
          </w:tcPr>
          <w:p w:rsidR="00D05ACE" w:rsidRPr="000D17C3" w:rsidRDefault="00D05ACE" w:rsidP="00A44E00">
            <w:r w:rsidRPr="000D17C3">
              <w:rPr>
                <w:rFonts w:ascii="宋体" w:hAnsi="宋体" w:hint="eastAsia"/>
                <w:sz w:val="20"/>
                <w:szCs w:val="21"/>
              </w:rPr>
              <w:t>①</w:t>
            </w:r>
            <w:r w:rsidRPr="000D17C3">
              <w:rPr>
                <w:rFonts w:ascii="宋体" w:hAnsi="宋体"/>
                <w:sz w:val="20"/>
                <w:szCs w:val="21"/>
              </w:rPr>
              <w:t>伴肝大者为心源性、肝源性，而同时有颈静脉怒张者则为心源性</w:t>
            </w:r>
          </w:p>
        </w:tc>
        <w:tc>
          <w:tcPr>
            <w:tcW w:w="0" w:type="auto"/>
          </w:tcPr>
          <w:p w:rsidR="00D05ACE" w:rsidRPr="000D17C3" w:rsidRDefault="00D05ACE" w:rsidP="00A44E00">
            <w:pPr>
              <w:rPr>
                <w:rFonts w:ascii="宋体" w:hAnsi="宋体"/>
                <w:sz w:val="20"/>
                <w:szCs w:val="21"/>
              </w:rPr>
            </w:pPr>
            <w:r w:rsidRPr="000D17C3">
              <w:rPr>
                <w:rFonts w:ascii="宋体" w:hAnsi="宋体" w:hint="eastAsia"/>
                <w:sz w:val="20"/>
                <w:szCs w:val="21"/>
              </w:rPr>
              <w:t>改为：</w:t>
            </w:r>
          </w:p>
          <w:p w:rsidR="00D05ACE" w:rsidRPr="000D17C3" w:rsidRDefault="00D05ACE" w:rsidP="00A44E00">
            <w:pPr>
              <w:rPr>
                <w:rFonts w:ascii="宋体" w:hAnsi="宋体"/>
                <w:szCs w:val="21"/>
              </w:rPr>
            </w:pPr>
            <w:r w:rsidRPr="000D17C3">
              <w:rPr>
                <w:rFonts w:ascii="宋体" w:hAnsi="宋体" w:hint="eastAsia"/>
                <w:sz w:val="20"/>
                <w:szCs w:val="21"/>
              </w:rPr>
              <w:t>①</w:t>
            </w:r>
            <w:r w:rsidRPr="000D17C3">
              <w:rPr>
                <w:rFonts w:ascii="宋体" w:hAnsi="宋体"/>
                <w:sz w:val="20"/>
                <w:szCs w:val="21"/>
              </w:rPr>
              <w:t>伴肝大者为心源性、肝源性，而同时有颈静脉怒张者则为心源性</w:t>
            </w:r>
            <w:r w:rsidRPr="000D17C3">
              <w:rPr>
                <w:rFonts w:ascii="宋体" w:hAnsi="宋体" w:hint="eastAsia"/>
                <w:sz w:val="20"/>
                <w:szCs w:val="21"/>
              </w:rPr>
              <w:t>，有蜘蛛痣、腹壁静脉曲张则为肝源性；</w:t>
            </w:r>
          </w:p>
        </w:tc>
      </w:tr>
      <w:tr w:rsidR="00D05ACE" w:rsidRPr="000D17C3" w:rsidTr="00A44E00">
        <w:tc>
          <w:tcPr>
            <w:tcW w:w="0" w:type="auto"/>
            <w:vMerge/>
          </w:tcPr>
          <w:p w:rsidR="00D05ACE" w:rsidRPr="000D17C3" w:rsidRDefault="00D05ACE" w:rsidP="00A44E00"/>
        </w:tc>
        <w:tc>
          <w:tcPr>
            <w:tcW w:w="0" w:type="auto"/>
          </w:tcPr>
          <w:p w:rsidR="00D05ACE" w:rsidRPr="000D17C3" w:rsidRDefault="00D05ACE" w:rsidP="00A44E00">
            <w:r w:rsidRPr="000D17C3">
              <w:rPr>
                <w:rFonts w:ascii="宋体" w:hAnsi="宋体" w:hint="eastAsia"/>
                <w:sz w:val="20"/>
                <w:szCs w:val="21"/>
              </w:rPr>
              <w:t>②</w:t>
            </w:r>
            <w:r w:rsidRPr="000D17C3">
              <w:rPr>
                <w:rFonts w:ascii="宋体" w:hAnsi="宋体"/>
                <w:sz w:val="20"/>
                <w:szCs w:val="21"/>
              </w:rPr>
              <w:t>伴</w:t>
            </w:r>
            <w:r w:rsidRPr="000D17C3">
              <w:rPr>
                <w:rFonts w:ascii="宋体" w:hAnsi="宋体" w:hint="eastAsia"/>
                <w:sz w:val="20"/>
                <w:szCs w:val="21"/>
              </w:rPr>
              <w:t>重度蛋白尿，则常</w:t>
            </w:r>
            <w:r w:rsidRPr="000D17C3">
              <w:rPr>
                <w:rFonts w:ascii="宋体" w:hAnsi="宋体"/>
                <w:sz w:val="20"/>
                <w:szCs w:val="21"/>
              </w:rPr>
              <w:t>为肾源性</w:t>
            </w:r>
          </w:p>
        </w:tc>
        <w:tc>
          <w:tcPr>
            <w:tcW w:w="0" w:type="auto"/>
          </w:tcPr>
          <w:p w:rsidR="00D05ACE" w:rsidRPr="000D17C3" w:rsidRDefault="00D05ACE" w:rsidP="00A44E00">
            <w:r w:rsidRPr="000D17C3">
              <w:rPr>
                <w:rFonts w:hint="eastAsia"/>
              </w:rPr>
              <w:t>改为：</w:t>
            </w:r>
          </w:p>
          <w:p w:rsidR="00D05ACE" w:rsidRPr="000D17C3" w:rsidRDefault="00D05ACE" w:rsidP="00A44E00">
            <w:r w:rsidRPr="000D17C3">
              <w:rPr>
                <w:rFonts w:ascii="宋体" w:hAnsi="宋体" w:hint="eastAsia"/>
                <w:sz w:val="20"/>
                <w:szCs w:val="21"/>
              </w:rPr>
              <w:t>②</w:t>
            </w:r>
            <w:r w:rsidRPr="000D17C3">
              <w:rPr>
                <w:rFonts w:ascii="宋体" w:hAnsi="宋体"/>
                <w:sz w:val="20"/>
                <w:szCs w:val="21"/>
              </w:rPr>
              <w:t>伴</w:t>
            </w:r>
            <w:r w:rsidRPr="000D17C3">
              <w:rPr>
                <w:rFonts w:ascii="宋体" w:hAnsi="宋体" w:hint="eastAsia"/>
                <w:sz w:val="20"/>
                <w:szCs w:val="21"/>
              </w:rPr>
              <w:t>高血压、蛋白尿、血尿、管型尿</w:t>
            </w:r>
            <w:r w:rsidRPr="000D17C3">
              <w:rPr>
                <w:rFonts w:ascii="宋体" w:hAnsi="宋体"/>
                <w:sz w:val="20"/>
                <w:szCs w:val="21"/>
              </w:rPr>
              <w:t>则为肾源性</w:t>
            </w:r>
          </w:p>
          <w:p w:rsidR="00D05ACE" w:rsidRPr="000D17C3" w:rsidRDefault="00D05ACE" w:rsidP="00A44E00">
            <w:pPr>
              <w:ind w:firstLineChars="200" w:firstLine="420"/>
            </w:pPr>
          </w:p>
        </w:tc>
      </w:tr>
      <w:tr w:rsidR="00D05ACE" w:rsidRPr="000D17C3" w:rsidTr="00A44E00">
        <w:tc>
          <w:tcPr>
            <w:tcW w:w="0" w:type="auto"/>
          </w:tcPr>
          <w:p w:rsidR="00D05ACE" w:rsidRPr="000D17C3" w:rsidRDefault="00D05ACE" w:rsidP="00A44E00">
            <w:r w:rsidRPr="000D17C3">
              <w:t>P</w:t>
            </w:r>
            <w:r w:rsidRPr="000D17C3">
              <w:rPr>
                <w:rFonts w:hint="eastAsia"/>
              </w:rPr>
              <w:t>226</w:t>
            </w:r>
          </w:p>
          <w:p w:rsidR="00D05ACE" w:rsidRPr="000D17C3" w:rsidRDefault="00D05ACE" w:rsidP="00A44E00">
            <w:r w:rsidRPr="000D17C3">
              <w:rPr>
                <w:rFonts w:hint="eastAsia"/>
              </w:rPr>
              <w:t>四、处理原则</w:t>
            </w:r>
          </w:p>
          <w:p w:rsidR="00D05ACE" w:rsidRPr="000D17C3" w:rsidRDefault="00D05ACE" w:rsidP="00A44E00">
            <w:r w:rsidRPr="000D17C3">
              <w:rPr>
                <w:rFonts w:hint="eastAsia"/>
              </w:rPr>
              <w:t>2.</w:t>
            </w:r>
            <w:r w:rsidRPr="000D17C3">
              <w:rPr>
                <w:rFonts w:hint="eastAsia"/>
              </w:rPr>
              <w:t>对症处理</w:t>
            </w:r>
          </w:p>
        </w:tc>
        <w:tc>
          <w:tcPr>
            <w:tcW w:w="0" w:type="auto"/>
          </w:tcPr>
          <w:p w:rsidR="00D05ACE" w:rsidRPr="000D17C3" w:rsidRDefault="00D05ACE" w:rsidP="00A44E00">
            <w:r w:rsidRPr="000D17C3">
              <w:rPr>
                <w:rFonts w:ascii="宋体" w:hAnsi="宋体"/>
                <w:sz w:val="20"/>
                <w:szCs w:val="21"/>
              </w:rPr>
              <w:t>主要是利尿。</w:t>
            </w:r>
          </w:p>
        </w:tc>
        <w:tc>
          <w:tcPr>
            <w:tcW w:w="0" w:type="auto"/>
          </w:tcPr>
          <w:p w:rsidR="00D05ACE" w:rsidRPr="000D17C3" w:rsidRDefault="00D05ACE" w:rsidP="00A44E00">
            <w:pPr>
              <w:rPr>
                <w:rFonts w:ascii="宋体" w:hAnsi="宋体"/>
                <w:szCs w:val="21"/>
              </w:rPr>
            </w:pPr>
            <w:r w:rsidRPr="000D17C3">
              <w:rPr>
                <w:rFonts w:ascii="宋体" w:hAnsi="宋体" w:hint="eastAsia"/>
                <w:szCs w:val="21"/>
              </w:rPr>
              <w:t>改为：</w:t>
            </w:r>
          </w:p>
          <w:p w:rsidR="00D05ACE" w:rsidRPr="000D17C3" w:rsidRDefault="00D05ACE" w:rsidP="00A44E00">
            <w:proofErr w:type="gramStart"/>
            <w:r w:rsidRPr="000D17C3">
              <w:rPr>
                <w:rFonts w:ascii="宋体" w:hAnsi="宋体" w:hint="eastAsia"/>
                <w:szCs w:val="21"/>
              </w:rPr>
              <w:t>主要是限钠</w:t>
            </w:r>
            <w:proofErr w:type="gramEnd"/>
            <w:r w:rsidRPr="000D17C3">
              <w:rPr>
                <w:rFonts w:ascii="宋体" w:hAnsi="宋体" w:hint="eastAsia"/>
                <w:szCs w:val="21"/>
              </w:rPr>
              <w:t>（2～3g/d）利尿。</w:t>
            </w:r>
          </w:p>
        </w:tc>
      </w:tr>
      <w:tr w:rsidR="00D05ACE" w:rsidRPr="000D17C3" w:rsidTr="00A44E00">
        <w:tc>
          <w:tcPr>
            <w:tcW w:w="0" w:type="auto"/>
          </w:tcPr>
          <w:p w:rsidR="00D05ACE" w:rsidRPr="000D17C3" w:rsidRDefault="00D05ACE" w:rsidP="00A44E00">
            <w:r w:rsidRPr="000D17C3">
              <w:t>P</w:t>
            </w:r>
            <w:r w:rsidRPr="000D17C3">
              <w:rPr>
                <w:rFonts w:hint="eastAsia"/>
              </w:rPr>
              <w:t>226</w:t>
            </w:r>
          </w:p>
          <w:p w:rsidR="00D05ACE" w:rsidRPr="000D17C3" w:rsidRDefault="00D05ACE" w:rsidP="00A44E00">
            <w:r w:rsidRPr="000D17C3">
              <w:rPr>
                <w:rFonts w:hint="eastAsia"/>
              </w:rPr>
              <w:t>四、处理原则</w:t>
            </w:r>
          </w:p>
          <w:p w:rsidR="00D05ACE" w:rsidRPr="000D17C3" w:rsidRDefault="00D05ACE" w:rsidP="00A44E00"/>
        </w:tc>
        <w:tc>
          <w:tcPr>
            <w:tcW w:w="0" w:type="auto"/>
          </w:tcPr>
          <w:p w:rsidR="00D05ACE" w:rsidRPr="000D17C3" w:rsidRDefault="00D05ACE" w:rsidP="00A44E00">
            <w:r w:rsidRPr="000D17C3">
              <w:rPr>
                <w:rFonts w:ascii="宋体" w:hAnsi="宋体" w:hint="eastAsia"/>
                <w:sz w:val="20"/>
                <w:szCs w:val="21"/>
              </w:rPr>
              <w:lastRenderedPageBreak/>
              <w:t>4.</w:t>
            </w:r>
            <w:r w:rsidRPr="000D17C3">
              <w:rPr>
                <w:rFonts w:ascii="宋体" w:hAnsi="宋体"/>
                <w:sz w:val="20"/>
                <w:szCs w:val="21"/>
              </w:rPr>
              <w:t>严重水肿利尿效果不佳或不宜使用利尿剂者，可行血液透析治疗（需到有条件</w:t>
            </w:r>
            <w:r w:rsidRPr="000D17C3">
              <w:rPr>
                <w:rFonts w:ascii="宋体" w:hAnsi="宋体"/>
                <w:sz w:val="20"/>
                <w:szCs w:val="21"/>
              </w:rPr>
              <w:lastRenderedPageBreak/>
              <w:t>医院治疗）。</w:t>
            </w:r>
          </w:p>
        </w:tc>
        <w:tc>
          <w:tcPr>
            <w:tcW w:w="0" w:type="auto"/>
          </w:tcPr>
          <w:p w:rsidR="00D05ACE" w:rsidRPr="000D17C3" w:rsidRDefault="00D05ACE" w:rsidP="00A44E00">
            <w:r w:rsidRPr="000D17C3">
              <w:rPr>
                <w:rFonts w:ascii="宋体" w:hAnsi="宋体" w:hint="eastAsia"/>
                <w:sz w:val="20"/>
                <w:szCs w:val="21"/>
              </w:rPr>
              <w:lastRenderedPageBreak/>
              <w:t>4.</w:t>
            </w:r>
            <w:r w:rsidRPr="000D17C3">
              <w:rPr>
                <w:rFonts w:ascii="宋体" w:hAnsi="宋体"/>
                <w:sz w:val="20"/>
                <w:szCs w:val="21"/>
              </w:rPr>
              <w:t>严重水肿利尿效果不佳或不宜使用利尿剂者，可行血液透析治疗</w:t>
            </w:r>
            <w:r w:rsidRPr="000D17C3">
              <w:rPr>
                <w:rFonts w:ascii="宋体" w:hAnsi="宋体" w:hint="eastAsia"/>
                <w:sz w:val="20"/>
                <w:szCs w:val="21"/>
              </w:rPr>
              <w:t>；腹水严重有压迫症状者可行腹腔穿刺放腹水</w:t>
            </w:r>
            <w:r w:rsidRPr="000D17C3">
              <w:rPr>
                <w:rFonts w:ascii="宋体" w:hAnsi="宋体"/>
                <w:sz w:val="20"/>
                <w:szCs w:val="21"/>
              </w:rPr>
              <w:t>（需到有条件医院治疗）。</w:t>
            </w:r>
          </w:p>
        </w:tc>
      </w:tr>
      <w:tr w:rsidR="00D05ACE" w:rsidRPr="000D17C3" w:rsidTr="00A44E00">
        <w:tc>
          <w:tcPr>
            <w:tcW w:w="0" w:type="auto"/>
          </w:tcPr>
          <w:p w:rsidR="00D05ACE" w:rsidRPr="000D17C3" w:rsidRDefault="00D05ACE" w:rsidP="00A44E00">
            <w:r w:rsidRPr="000D17C3">
              <w:lastRenderedPageBreak/>
              <w:t>P</w:t>
            </w:r>
            <w:r w:rsidRPr="000D17C3">
              <w:rPr>
                <w:rFonts w:hint="eastAsia"/>
              </w:rPr>
              <w:t>227</w:t>
            </w:r>
          </w:p>
          <w:p w:rsidR="00D05ACE" w:rsidRPr="000D17C3" w:rsidRDefault="00D05ACE" w:rsidP="00A44E00"/>
        </w:tc>
        <w:tc>
          <w:tcPr>
            <w:tcW w:w="0" w:type="auto"/>
          </w:tcPr>
          <w:p w:rsidR="00D05ACE" w:rsidRPr="000D17C3" w:rsidRDefault="00D05ACE" w:rsidP="00A44E00">
            <w:pPr>
              <w:ind w:firstLineChars="200" w:firstLine="400"/>
              <w:rPr>
                <w:rFonts w:ascii="宋体" w:hAnsi="宋体" w:cs="Heiti SC Light"/>
                <w:kern w:val="0"/>
                <w:sz w:val="20"/>
                <w:szCs w:val="21"/>
              </w:rPr>
            </w:pPr>
            <w:r w:rsidRPr="000D17C3">
              <w:rPr>
                <w:rFonts w:ascii="宋体" w:hAnsi="宋体" w:cs="Heiti SC Light" w:hint="eastAsia"/>
                <w:kern w:val="0"/>
                <w:sz w:val="20"/>
                <w:szCs w:val="21"/>
              </w:rPr>
              <w:t>二、常见病因和临床特点</w:t>
            </w:r>
          </w:p>
          <w:p w:rsidR="00D05ACE" w:rsidRPr="000D17C3" w:rsidRDefault="00D05ACE" w:rsidP="00A44E00">
            <w:pPr>
              <w:ind w:firstLineChars="200" w:firstLine="400"/>
              <w:rPr>
                <w:rFonts w:ascii="宋体" w:hAnsi="宋体" w:cs="Calibri"/>
                <w:kern w:val="0"/>
                <w:sz w:val="20"/>
                <w:szCs w:val="21"/>
              </w:rPr>
            </w:pPr>
            <w:r w:rsidRPr="000D17C3">
              <w:rPr>
                <w:rFonts w:ascii="宋体" w:hAnsi="宋体" w:cs="Calibri" w:hint="eastAsia"/>
                <w:kern w:val="0"/>
                <w:sz w:val="20"/>
                <w:szCs w:val="21"/>
              </w:rPr>
              <w:t>（一）</w:t>
            </w:r>
            <w:r w:rsidRPr="000D17C3">
              <w:rPr>
                <w:rFonts w:ascii="宋体" w:hAnsi="宋体" w:cs="Heiti SC Light" w:hint="eastAsia"/>
                <w:kern w:val="0"/>
                <w:sz w:val="20"/>
                <w:szCs w:val="21"/>
              </w:rPr>
              <w:t>中心型发绀</w:t>
            </w:r>
          </w:p>
          <w:p w:rsidR="00D05ACE" w:rsidRPr="000D17C3" w:rsidRDefault="00D05ACE" w:rsidP="00A44E00">
            <w:pPr>
              <w:ind w:firstLineChars="200" w:firstLine="400"/>
              <w:rPr>
                <w:rFonts w:ascii="宋体" w:hAnsi="宋体" w:cs="Heiti SC Light"/>
                <w:kern w:val="0"/>
                <w:sz w:val="20"/>
                <w:szCs w:val="21"/>
              </w:rPr>
            </w:pPr>
            <w:r w:rsidRPr="000D17C3">
              <w:rPr>
                <w:rFonts w:ascii="宋体" w:hAnsi="宋体" w:cs="Heiti SC Light"/>
                <w:kern w:val="0"/>
                <w:sz w:val="20"/>
                <w:szCs w:val="21"/>
              </w:rPr>
              <w:t>1.</w:t>
            </w:r>
            <w:r w:rsidRPr="000D17C3">
              <w:rPr>
                <w:rFonts w:ascii="宋体" w:hAnsi="宋体" w:cs="Calibri"/>
                <w:kern w:val="0"/>
                <w:sz w:val="20"/>
                <w:szCs w:val="21"/>
              </w:rPr>
              <w:t>SaO</w:t>
            </w:r>
            <w:r w:rsidRPr="000D17C3">
              <w:rPr>
                <w:rFonts w:ascii="宋体" w:hAnsi="宋体" w:cs="Calibri"/>
                <w:kern w:val="0"/>
                <w:sz w:val="20"/>
                <w:szCs w:val="21"/>
                <w:vertAlign w:val="subscript"/>
              </w:rPr>
              <w:t>2</w:t>
            </w:r>
            <w:r w:rsidRPr="000D17C3">
              <w:rPr>
                <w:rFonts w:ascii="宋体" w:hAnsi="宋体" w:cs="Heiti SC Light" w:hint="eastAsia"/>
                <w:kern w:val="0"/>
                <w:sz w:val="20"/>
                <w:szCs w:val="21"/>
              </w:rPr>
              <w:t>下降</w:t>
            </w:r>
          </w:p>
          <w:p w:rsidR="00D05ACE" w:rsidRPr="000D17C3" w:rsidRDefault="00D05ACE" w:rsidP="00A44E00">
            <w:pPr>
              <w:ind w:firstLineChars="200" w:firstLine="400"/>
              <w:rPr>
                <w:rFonts w:ascii="宋体" w:hAnsi="宋体" w:cs="Heiti SC Light"/>
                <w:kern w:val="0"/>
                <w:sz w:val="20"/>
                <w:szCs w:val="21"/>
              </w:rPr>
            </w:pPr>
            <w:r w:rsidRPr="000D17C3">
              <w:rPr>
                <w:rFonts w:ascii="宋体" w:hAnsi="宋体" w:cs="Heiti SC Light" w:hint="eastAsia"/>
                <w:kern w:val="0"/>
                <w:sz w:val="20"/>
                <w:szCs w:val="21"/>
              </w:rPr>
              <w:t>（</w:t>
            </w:r>
            <w:r w:rsidRPr="000D17C3">
              <w:rPr>
                <w:rFonts w:ascii="宋体" w:hAnsi="宋体" w:cs="Heiti SC Light"/>
                <w:kern w:val="0"/>
                <w:sz w:val="20"/>
                <w:szCs w:val="21"/>
              </w:rPr>
              <w:t>1</w:t>
            </w:r>
            <w:r w:rsidRPr="000D17C3">
              <w:rPr>
                <w:rFonts w:ascii="宋体" w:hAnsi="宋体" w:cs="Heiti SC Light" w:hint="eastAsia"/>
                <w:kern w:val="0"/>
                <w:sz w:val="20"/>
                <w:szCs w:val="21"/>
              </w:rPr>
              <w:t>）肺功能受损：慢性阻塞性肺疾病、重症哮喘、重症肺炎、气胸、大量胸腔积液。</w:t>
            </w:r>
          </w:p>
          <w:p w:rsidR="00D05ACE" w:rsidRPr="000D17C3" w:rsidRDefault="00D05ACE" w:rsidP="00A44E00">
            <w:pPr>
              <w:ind w:firstLineChars="200" w:firstLine="400"/>
              <w:rPr>
                <w:rFonts w:ascii="宋体" w:hAnsi="宋体" w:cs="Heiti SC Light"/>
                <w:kern w:val="0"/>
                <w:sz w:val="20"/>
                <w:szCs w:val="21"/>
              </w:rPr>
            </w:pPr>
            <w:r w:rsidRPr="000D17C3">
              <w:rPr>
                <w:rFonts w:ascii="宋体" w:hAnsi="宋体" w:cs="Heiti SC Light" w:hint="eastAsia"/>
                <w:kern w:val="0"/>
                <w:sz w:val="20"/>
                <w:szCs w:val="21"/>
              </w:rPr>
              <w:t>（</w:t>
            </w:r>
            <w:r w:rsidRPr="000D17C3">
              <w:rPr>
                <w:rFonts w:ascii="宋体" w:hAnsi="宋体" w:cs="Heiti SC Light"/>
                <w:kern w:val="0"/>
                <w:sz w:val="20"/>
                <w:szCs w:val="21"/>
              </w:rPr>
              <w:t>2</w:t>
            </w:r>
            <w:r w:rsidRPr="000D17C3">
              <w:rPr>
                <w:rFonts w:ascii="宋体" w:hAnsi="宋体" w:cs="Heiti SC Light" w:hint="eastAsia"/>
                <w:kern w:val="0"/>
                <w:sz w:val="20"/>
                <w:szCs w:val="21"/>
              </w:rPr>
              <w:t>）解剖分流：法洛四联症、心脏右向左分流、肺内动静脉分流。</w:t>
            </w:r>
          </w:p>
          <w:p w:rsidR="00D05ACE" w:rsidRPr="000D17C3" w:rsidRDefault="00D05ACE" w:rsidP="00A44E00">
            <w:pPr>
              <w:ind w:firstLineChars="200" w:firstLine="400"/>
              <w:rPr>
                <w:rFonts w:ascii="宋体" w:hAnsi="宋体" w:cs="Heiti SC Light"/>
                <w:kern w:val="0"/>
                <w:sz w:val="20"/>
                <w:szCs w:val="21"/>
              </w:rPr>
            </w:pPr>
            <w:r w:rsidRPr="000D17C3">
              <w:rPr>
                <w:rFonts w:ascii="宋体" w:hAnsi="宋体" w:cs="Heiti SC Light"/>
                <w:kern w:val="0"/>
                <w:sz w:val="20"/>
                <w:szCs w:val="21"/>
              </w:rPr>
              <w:t>2.</w:t>
            </w:r>
            <w:r w:rsidRPr="000D17C3">
              <w:rPr>
                <w:rFonts w:ascii="宋体" w:hAnsi="宋体" w:cs="Heiti SC Light" w:hint="eastAsia"/>
                <w:kern w:val="0"/>
                <w:sz w:val="20"/>
                <w:szCs w:val="21"/>
              </w:rPr>
              <w:t>异常血红蛋白衍生物增加</w:t>
            </w:r>
          </w:p>
          <w:p w:rsidR="00D05ACE" w:rsidRPr="000D17C3" w:rsidRDefault="00D05ACE" w:rsidP="00A44E00">
            <w:pPr>
              <w:ind w:firstLineChars="200" w:firstLine="400"/>
              <w:rPr>
                <w:rFonts w:ascii="宋体" w:hAnsi="宋体" w:cs="Heiti SC Light"/>
                <w:kern w:val="0"/>
                <w:sz w:val="20"/>
                <w:szCs w:val="21"/>
              </w:rPr>
            </w:pPr>
            <w:r w:rsidRPr="000D17C3">
              <w:rPr>
                <w:rFonts w:ascii="宋体" w:hAnsi="宋体" w:cs="Heiti SC Light" w:hint="eastAsia"/>
                <w:kern w:val="0"/>
                <w:sz w:val="20"/>
                <w:szCs w:val="21"/>
              </w:rPr>
              <w:t>（</w:t>
            </w:r>
            <w:r w:rsidRPr="000D17C3">
              <w:rPr>
                <w:rFonts w:ascii="宋体" w:hAnsi="宋体" w:cs="Heiti SC Light"/>
                <w:kern w:val="0"/>
                <w:sz w:val="20"/>
                <w:szCs w:val="21"/>
              </w:rPr>
              <w:t>1</w:t>
            </w:r>
            <w:r w:rsidRPr="000D17C3">
              <w:rPr>
                <w:rFonts w:ascii="宋体" w:hAnsi="宋体" w:cs="Heiti SC Light" w:hint="eastAsia"/>
                <w:kern w:val="0"/>
                <w:sz w:val="20"/>
                <w:szCs w:val="21"/>
              </w:rPr>
              <w:t>）高铁血红蛋白：摄入亚硝酸盐、磺胺类、苯胺、硝基苯等，可引起高铁血红蛋白增加，出现发绀，发病急、病情重，氧疗后发绀症状不减轻。</w:t>
            </w:r>
          </w:p>
          <w:p w:rsidR="00D05ACE" w:rsidRPr="000D17C3" w:rsidRDefault="00D05ACE" w:rsidP="00A44E00">
            <w:pPr>
              <w:ind w:firstLineChars="200" w:firstLine="400"/>
              <w:rPr>
                <w:rFonts w:ascii="宋体" w:hAnsi="宋体" w:cs="Heiti SC Light"/>
                <w:kern w:val="0"/>
                <w:sz w:val="20"/>
                <w:szCs w:val="21"/>
              </w:rPr>
            </w:pPr>
            <w:r w:rsidRPr="000D17C3">
              <w:rPr>
                <w:rFonts w:ascii="宋体" w:hAnsi="宋体" w:cs="Heiti SC Light" w:hint="eastAsia"/>
                <w:kern w:val="0"/>
                <w:sz w:val="20"/>
                <w:szCs w:val="21"/>
              </w:rPr>
              <w:t>（</w:t>
            </w:r>
            <w:r w:rsidRPr="000D17C3">
              <w:rPr>
                <w:rFonts w:ascii="宋体" w:hAnsi="宋体" w:cs="Heiti SC Light"/>
                <w:kern w:val="0"/>
                <w:sz w:val="20"/>
                <w:szCs w:val="21"/>
              </w:rPr>
              <w:t>2</w:t>
            </w:r>
            <w:r w:rsidRPr="000D17C3">
              <w:rPr>
                <w:rFonts w:ascii="宋体" w:hAnsi="宋体" w:cs="Heiti SC Light" w:hint="eastAsia"/>
                <w:kern w:val="0"/>
                <w:sz w:val="20"/>
                <w:szCs w:val="21"/>
              </w:rPr>
              <w:t>）硫化血红蛋白：硫化氢作用于血红蛋白生成硫化血红蛋白。特点为发绀持续时间长，可达几个月或更长的时间。</w:t>
            </w:r>
          </w:p>
          <w:p w:rsidR="00D05ACE" w:rsidRPr="000D17C3" w:rsidRDefault="00D05ACE" w:rsidP="00A44E00">
            <w:pPr>
              <w:ind w:firstLineChars="200" w:firstLine="400"/>
              <w:rPr>
                <w:rFonts w:ascii="宋体" w:hAnsi="宋体" w:cs="Heiti SC Light"/>
                <w:kern w:val="0"/>
                <w:sz w:val="20"/>
                <w:szCs w:val="21"/>
              </w:rPr>
            </w:pPr>
            <w:r w:rsidRPr="000D17C3">
              <w:rPr>
                <w:rFonts w:ascii="宋体" w:hAnsi="宋体" w:cs="Heiti SC Light" w:hint="eastAsia"/>
                <w:kern w:val="0"/>
                <w:sz w:val="20"/>
                <w:szCs w:val="21"/>
              </w:rPr>
              <w:t>（二）周围型发绀</w:t>
            </w:r>
          </w:p>
          <w:p w:rsidR="00D05ACE" w:rsidRPr="000D17C3" w:rsidRDefault="00D05ACE" w:rsidP="00A44E00">
            <w:pPr>
              <w:ind w:firstLineChars="200" w:firstLine="400"/>
              <w:rPr>
                <w:rFonts w:ascii="宋体" w:hAnsi="宋体" w:cs="Heiti SC Light"/>
                <w:kern w:val="0"/>
                <w:sz w:val="20"/>
                <w:szCs w:val="21"/>
              </w:rPr>
            </w:pPr>
            <w:r w:rsidRPr="000D17C3">
              <w:rPr>
                <w:rFonts w:ascii="宋体" w:hAnsi="宋体" w:cs="Heiti SC Light"/>
                <w:kern w:val="0"/>
                <w:sz w:val="20"/>
                <w:szCs w:val="21"/>
              </w:rPr>
              <w:t>1.</w:t>
            </w:r>
            <w:r w:rsidRPr="000D17C3">
              <w:rPr>
                <w:rFonts w:ascii="宋体" w:hAnsi="宋体" w:cs="Heiti SC Light" w:hint="eastAsia"/>
                <w:kern w:val="0"/>
                <w:sz w:val="20"/>
                <w:szCs w:val="21"/>
              </w:rPr>
              <w:t xml:space="preserve">淤血性 </w:t>
            </w:r>
            <w:r w:rsidRPr="000D17C3">
              <w:rPr>
                <w:rFonts w:ascii="宋体" w:hAnsi="宋体" w:cs="Heiti SC Light"/>
                <w:kern w:val="0"/>
                <w:sz w:val="20"/>
                <w:szCs w:val="21"/>
              </w:rPr>
              <w:t xml:space="preserve"> </w:t>
            </w:r>
            <w:r w:rsidRPr="000D17C3">
              <w:rPr>
                <w:rFonts w:ascii="宋体" w:hAnsi="宋体" w:cs="Heiti SC Light" w:hint="eastAsia"/>
                <w:kern w:val="0"/>
                <w:sz w:val="20"/>
                <w:szCs w:val="21"/>
              </w:rPr>
              <w:t>由于体循环淤血造成。见于右心衰竭、心包积液、深静脉血栓形成等。</w:t>
            </w:r>
          </w:p>
          <w:p w:rsidR="00D05ACE" w:rsidRPr="000D17C3" w:rsidRDefault="00D05ACE" w:rsidP="00A44E00">
            <w:pPr>
              <w:ind w:firstLineChars="200" w:firstLine="400"/>
              <w:rPr>
                <w:rFonts w:ascii="宋体" w:hAnsi="宋体" w:cs="Heiti SC Light"/>
                <w:kern w:val="0"/>
                <w:sz w:val="20"/>
                <w:szCs w:val="21"/>
              </w:rPr>
            </w:pPr>
            <w:r w:rsidRPr="000D17C3">
              <w:rPr>
                <w:rFonts w:ascii="宋体" w:hAnsi="宋体" w:cs="Heiti SC Light"/>
                <w:kern w:val="0"/>
                <w:sz w:val="20"/>
                <w:szCs w:val="21"/>
              </w:rPr>
              <w:t>2.</w:t>
            </w:r>
            <w:r w:rsidRPr="000D17C3">
              <w:rPr>
                <w:rFonts w:ascii="宋体" w:hAnsi="宋体" w:cs="Heiti SC Light" w:hint="eastAsia"/>
                <w:kern w:val="0"/>
                <w:sz w:val="20"/>
                <w:szCs w:val="21"/>
              </w:rPr>
              <w:t xml:space="preserve">缺血性 </w:t>
            </w:r>
            <w:r w:rsidRPr="000D17C3">
              <w:rPr>
                <w:rFonts w:ascii="宋体" w:hAnsi="宋体" w:cs="Heiti SC Light"/>
                <w:kern w:val="0"/>
                <w:sz w:val="20"/>
                <w:szCs w:val="21"/>
              </w:rPr>
              <w:t xml:space="preserve"> </w:t>
            </w:r>
            <w:r w:rsidRPr="000D17C3">
              <w:rPr>
                <w:rFonts w:ascii="宋体" w:hAnsi="宋体" w:cs="Heiti SC Light" w:hint="eastAsia"/>
                <w:kern w:val="0"/>
                <w:sz w:val="20"/>
                <w:szCs w:val="21"/>
              </w:rPr>
              <w:t>由于心排血量下降或外周动脉收缩或狭窄造成。见于周围动脉粥样硬化狭窄、动脉栓塞等。</w:t>
            </w:r>
          </w:p>
          <w:p w:rsidR="00D05ACE" w:rsidRPr="000D17C3" w:rsidRDefault="00D05ACE" w:rsidP="00A44E00">
            <w:pPr>
              <w:ind w:firstLineChars="200" w:firstLine="400"/>
              <w:rPr>
                <w:rFonts w:ascii="宋体" w:hAnsi="宋体" w:cs="Heiti SC Light"/>
                <w:kern w:val="0"/>
                <w:sz w:val="20"/>
                <w:szCs w:val="21"/>
              </w:rPr>
            </w:pPr>
            <w:r w:rsidRPr="000D17C3">
              <w:rPr>
                <w:rFonts w:ascii="宋体" w:hAnsi="宋体" w:cs="Heiti SC Light" w:hint="eastAsia"/>
                <w:kern w:val="0"/>
                <w:sz w:val="20"/>
                <w:szCs w:val="21"/>
              </w:rPr>
              <w:t>（三）混合型发绀</w:t>
            </w:r>
          </w:p>
          <w:p w:rsidR="00D05ACE" w:rsidRPr="000D17C3" w:rsidRDefault="00D05ACE" w:rsidP="00A44E00">
            <w:pPr>
              <w:ind w:firstLineChars="200" w:firstLine="400"/>
              <w:rPr>
                <w:rFonts w:ascii="宋体" w:hAnsi="宋体" w:cs="Calibri"/>
                <w:kern w:val="0"/>
                <w:sz w:val="20"/>
                <w:szCs w:val="21"/>
              </w:rPr>
            </w:pPr>
            <w:r w:rsidRPr="000D17C3">
              <w:rPr>
                <w:rFonts w:ascii="宋体" w:hAnsi="宋体" w:cs="Heiti SC Light" w:hint="eastAsia"/>
                <w:kern w:val="0"/>
                <w:sz w:val="20"/>
                <w:szCs w:val="21"/>
              </w:rPr>
              <w:t>中心型和周围型发绀同时存在，如全心衰竭。</w:t>
            </w:r>
          </w:p>
          <w:p w:rsidR="00D05ACE" w:rsidRPr="000D17C3" w:rsidRDefault="00D05ACE" w:rsidP="00A44E00"/>
        </w:tc>
        <w:tc>
          <w:tcPr>
            <w:tcW w:w="0" w:type="auto"/>
          </w:tcPr>
          <w:p w:rsidR="00D05ACE" w:rsidRPr="000D17C3" w:rsidRDefault="00D05ACE" w:rsidP="00A44E00">
            <w:r w:rsidRPr="000D17C3">
              <w:rPr>
                <w:rFonts w:hint="eastAsia"/>
              </w:rPr>
              <w:t>改为：</w:t>
            </w:r>
          </w:p>
          <w:p w:rsidR="00D05ACE" w:rsidRPr="000D17C3" w:rsidRDefault="00D05ACE" w:rsidP="00A44E00">
            <w:pPr>
              <w:ind w:firstLineChars="200" w:firstLine="400"/>
              <w:rPr>
                <w:rFonts w:ascii="宋体" w:hAnsi="宋体" w:cs="Heiti SC Light"/>
                <w:kern w:val="0"/>
                <w:sz w:val="20"/>
                <w:szCs w:val="21"/>
              </w:rPr>
            </w:pPr>
            <w:r w:rsidRPr="000D17C3">
              <w:rPr>
                <w:rFonts w:ascii="宋体" w:hAnsi="宋体" w:cs="Heiti SC Light" w:hint="eastAsia"/>
                <w:kern w:val="0"/>
                <w:sz w:val="20"/>
                <w:szCs w:val="21"/>
              </w:rPr>
              <w:t>二、常见病因和临床特点</w:t>
            </w:r>
          </w:p>
          <w:p w:rsidR="00D05ACE" w:rsidRPr="000D17C3" w:rsidRDefault="00D05ACE" w:rsidP="00A44E00">
            <w:pPr>
              <w:ind w:firstLineChars="200" w:firstLine="402"/>
              <w:rPr>
                <w:rFonts w:ascii="宋体" w:hAnsi="宋体" w:cs="Heiti SC Light"/>
                <w:b/>
                <w:kern w:val="0"/>
                <w:sz w:val="20"/>
                <w:szCs w:val="21"/>
              </w:rPr>
            </w:pPr>
            <w:r w:rsidRPr="000D17C3">
              <w:rPr>
                <w:rFonts w:ascii="宋体" w:hAnsi="宋体" w:cs="Heiti SC Light" w:hint="eastAsia"/>
                <w:b/>
                <w:kern w:val="0"/>
                <w:sz w:val="20"/>
                <w:szCs w:val="21"/>
              </w:rPr>
              <w:t>（一）血液中还原血红蛋白增多</w:t>
            </w:r>
          </w:p>
          <w:p w:rsidR="00D05ACE" w:rsidRPr="000D17C3" w:rsidRDefault="00D05ACE" w:rsidP="00A44E00">
            <w:pPr>
              <w:ind w:firstLineChars="200" w:firstLine="402"/>
              <w:rPr>
                <w:rFonts w:ascii="宋体" w:hAnsi="宋体" w:cs="Heiti SC Light"/>
                <w:kern w:val="0"/>
                <w:sz w:val="20"/>
                <w:szCs w:val="21"/>
              </w:rPr>
            </w:pPr>
            <w:r w:rsidRPr="000D17C3">
              <w:rPr>
                <w:rFonts w:cs="Heiti SC Light"/>
                <w:b/>
                <w:bCs/>
                <w:kern w:val="0"/>
                <w:sz w:val="20"/>
                <w:szCs w:val="21"/>
              </w:rPr>
              <w:t>1.</w:t>
            </w:r>
            <w:r w:rsidRPr="000D17C3">
              <w:rPr>
                <w:rFonts w:cs="Heiti SC Light"/>
                <w:b/>
                <w:bCs/>
                <w:kern w:val="0"/>
                <w:sz w:val="20"/>
                <w:szCs w:val="21"/>
              </w:rPr>
              <w:t>中心型发绀</w:t>
            </w:r>
            <w:r w:rsidRPr="000D17C3">
              <w:rPr>
                <w:rFonts w:ascii="宋体" w:hAnsi="宋体" w:cs="Heiti SC Light" w:hint="eastAsia"/>
                <w:b/>
                <w:bCs/>
                <w:kern w:val="0"/>
                <w:sz w:val="20"/>
                <w:szCs w:val="21"/>
              </w:rPr>
              <w:t xml:space="preserve">  </w:t>
            </w:r>
            <w:r w:rsidRPr="000D17C3">
              <w:rPr>
                <w:rFonts w:ascii="宋体" w:hAnsi="宋体" w:cs="Heiti SC Light" w:hint="eastAsia"/>
                <w:kern w:val="0"/>
                <w:sz w:val="20"/>
                <w:szCs w:val="21"/>
              </w:rPr>
              <w:t>由于呼吸系统、心脏疾病，导致血氧饱和度降低，临床表现为弥漫性发绀。</w:t>
            </w:r>
          </w:p>
          <w:p w:rsidR="00D05ACE" w:rsidRPr="000D17C3" w:rsidRDefault="00D05ACE" w:rsidP="00A44E00">
            <w:pPr>
              <w:ind w:firstLineChars="200" w:firstLine="402"/>
              <w:rPr>
                <w:rFonts w:ascii="宋体" w:hAnsi="宋体" w:cs="Heiti SC Light"/>
                <w:kern w:val="0"/>
                <w:sz w:val="20"/>
                <w:szCs w:val="21"/>
              </w:rPr>
            </w:pPr>
            <w:r w:rsidRPr="000D17C3">
              <w:rPr>
                <w:rFonts w:ascii="宋体" w:hAnsi="宋体" w:cs="Heiti SC Light" w:hint="eastAsia"/>
                <w:b/>
                <w:bCs/>
                <w:kern w:val="0"/>
                <w:sz w:val="20"/>
                <w:szCs w:val="21"/>
              </w:rPr>
              <w:t>（1）</w:t>
            </w:r>
            <w:r w:rsidRPr="000D17C3">
              <w:rPr>
                <w:rFonts w:ascii="宋体" w:hAnsi="宋体" w:cs="Heiti SC Light" w:hint="eastAsia"/>
                <w:kern w:val="0"/>
                <w:sz w:val="20"/>
                <w:szCs w:val="21"/>
              </w:rPr>
              <w:t>呼吸系统疾病：因通气或换气功能障碍所致，见于慢性阻塞性肺疾病、重症哮喘、重症肺炎、气胸、大量胸腔积液等。</w:t>
            </w:r>
          </w:p>
          <w:p w:rsidR="00D05ACE" w:rsidRPr="000D17C3" w:rsidRDefault="00D05ACE" w:rsidP="00A44E00">
            <w:pPr>
              <w:ind w:firstLineChars="200" w:firstLine="402"/>
              <w:rPr>
                <w:rFonts w:ascii="宋体" w:hAnsi="宋体" w:cs="Heiti SC Light"/>
                <w:kern w:val="0"/>
                <w:sz w:val="20"/>
                <w:szCs w:val="21"/>
              </w:rPr>
            </w:pPr>
            <w:r w:rsidRPr="000D17C3">
              <w:rPr>
                <w:rFonts w:ascii="宋体" w:hAnsi="宋体" w:cs="Heiti SC Light" w:hint="eastAsia"/>
                <w:b/>
                <w:bCs/>
                <w:kern w:val="0"/>
                <w:sz w:val="20"/>
                <w:szCs w:val="21"/>
              </w:rPr>
              <w:t>（2）</w:t>
            </w:r>
            <w:r w:rsidRPr="000D17C3">
              <w:rPr>
                <w:rFonts w:cs="Heiti SC Light"/>
                <w:kern w:val="0"/>
                <w:sz w:val="20"/>
                <w:szCs w:val="21"/>
              </w:rPr>
              <w:t>心脏疾病</w:t>
            </w:r>
            <w:r w:rsidRPr="000D17C3">
              <w:rPr>
                <w:rFonts w:ascii="宋体" w:hAnsi="宋体" w:cs="Heiti SC Light" w:hint="eastAsia"/>
                <w:kern w:val="0"/>
                <w:sz w:val="20"/>
                <w:szCs w:val="21"/>
              </w:rPr>
              <w:t>：常见于心力衰竭和先天性心脏病，如法洛四联症。前者主要由于肺内气体交换障碍，后者主要由于部分静脉血通过肺进行氧合而直接进入体循环动脉血中。</w:t>
            </w:r>
            <w:proofErr w:type="gramStart"/>
            <w:r w:rsidRPr="000D17C3">
              <w:rPr>
                <w:rFonts w:ascii="宋体" w:hAnsi="宋体" w:cs="Heiti SC Light" w:hint="eastAsia"/>
                <w:kern w:val="0"/>
                <w:sz w:val="20"/>
                <w:szCs w:val="21"/>
              </w:rPr>
              <w:t>如分流量</w:t>
            </w:r>
            <w:proofErr w:type="gramEnd"/>
            <w:r w:rsidRPr="000D17C3">
              <w:rPr>
                <w:rFonts w:ascii="宋体" w:hAnsi="宋体" w:cs="Heiti SC Light"/>
                <w:kern w:val="0"/>
                <w:sz w:val="20"/>
                <w:szCs w:val="21"/>
              </w:rPr>
              <w:t xml:space="preserve"> </w:t>
            </w:r>
            <w:r w:rsidRPr="000D17C3">
              <w:rPr>
                <w:rFonts w:ascii="宋体" w:hAnsi="宋体" w:cs="Heiti SC Light" w:hint="eastAsia"/>
                <w:kern w:val="0"/>
                <w:sz w:val="20"/>
                <w:szCs w:val="21"/>
              </w:rPr>
              <w:t>超过左心搏出量的</w:t>
            </w:r>
            <w:r w:rsidRPr="000D17C3">
              <w:rPr>
                <w:rFonts w:ascii="宋体" w:hAnsi="宋体" w:cs="Heiti SC Light"/>
                <w:kern w:val="0"/>
                <w:sz w:val="20"/>
                <w:szCs w:val="21"/>
              </w:rPr>
              <w:t>1/3</w:t>
            </w:r>
            <w:r w:rsidRPr="000D17C3">
              <w:rPr>
                <w:rFonts w:ascii="宋体" w:hAnsi="宋体" w:cs="Heiti SC Light" w:hint="eastAsia"/>
                <w:kern w:val="0"/>
                <w:sz w:val="20"/>
                <w:szCs w:val="21"/>
              </w:rPr>
              <w:t>，即引起发绀。</w:t>
            </w:r>
          </w:p>
          <w:p w:rsidR="00D05ACE" w:rsidRPr="000D17C3" w:rsidRDefault="00D05ACE" w:rsidP="00A44E00">
            <w:pPr>
              <w:ind w:firstLineChars="200" w:firstLine="402"/>
              <w:rPr>
                <w:rFonts w:ascii="宋体" w:hAnsi="宋体" w:cs="Heiti SC Light"/>
                <w:kern w:val="0"/>
                <w:sz w:val="20"/>
                <w:szCs w:val="21"/>
              </w:rPr>
            </w:pPr>
            <w:r w:rsidRPr="000D17C3">
              <w:rPr>
                <w:rFonts w:ascii="宋体" w:hAnsi="宋体" w:cs="Heiti SC Light" w:hint="eastAsia"/>
                <w:b/>
                <w:bCs/>
                <w:kern w:val="0"/>
                <w:sz w:val="20"/>
                <w:szCs w:val="21"/>
              </w:rPr>
              <w:t>2.</w:t>
            </w:r>
            <w:r w:rsidRPr="000D17C3">
              <w:rPr>
                <w:rFonts w:cs="Heiti SC Light"/>
                <w:b/>
                <w:bCs/>
                <w:kern w:val="0"/>
                <w:sz w:val="20"/>
                <w:szCs w:val="21"/>
              </w:rPr>
              <w:t>周围型发绀</w:t>
            </w:r>
            <w:r w:rsidRPr="000D17C3">
              <w:rPr>
                <w:rFonts w:ascii="宋体" w:hAnsi="宋体" w:cs="Heiti SC Light" w:hint="eastAsia"/>
                <w:b/>
                <w:bCs/>
                <w:kern w:val="0"/>
                <w:sz w:val="20"/>
                <w:szCs w:val="21"/>
              </w:rPr>
              <w:t xml:space="preserve">  </w:t>
            </w:r>
            <w:r w:rsidRPr="000D17C3">
              <w:rPr>
                <w:rFonts w:ascii="宋体" w:hAnsi="宋体" w:cs="Heiti SC Light" w:hint="eastAsia"/>
                <w:kern w:val="0"/>
                <w:sz w:val="20"/>
                <w:szCs w:val="21"/>
              </w:rPr>
              <w:t>由于周围循环障碍所致，临床表现的特点是</w:t>
            </w:r>
            <w:proofErr w:type="gramStart"/>
            <w:r w:rsidRPr="000D17C3">
              <w:rPr>
                <w:rFonts w:ascii="宋体" w:hAnsi="宋体" w:cs="Heiti SC Light" w:hint="eastAsia"/>
                <w:kern w:val="0"/>
                <w:sz w:val="20"/>
                <w:szCs w:val="21"/>
              </w:rPr>
              <w:t>发绀常</w:t>
            </w:r>
            <w:proofErr w:type="gramEnd"/>
            <w:r w:rsidRPr="000D17C3">
              <w:rPr>
                <w:rFonts w:ascii="宋体" w:hAnsi="宋体" w:cs="Heiti SC Light" w:hint="eastAsia"/>
                <w:kern w:val="0"/>
                <w:sz w:val="20"/>
                <w:szCs w:val="21"/>
              </w:rPr>
              <w:t>出现于肢体的末端，见于：</w:t>
            </w:r>
          </w:p>
          <w:p w:rsidR="00D05ACE" w:rsidRPr="000D17C3" w:rsidRDefault="00D05ACE" w:rsidP="00A44E00">
            <w:pPr>
              <w:ind w:firstLineChars="200" w:firstLine="402"/>
              <w:rPr>
                <w:rFonts w:ascii="宋体" w:hAnsi="宋体" w:cs="Heiti SC Light"/>
                <w:kern w:val="0"/>
                <w:sz w:val="20"/>
                <w:szCs w:val="21"/>
              </w:rPr>
            </w:pPr>
            <w:r w:rsidRPr="000D17C3">
              <w:rPr>
                <w:rFonts w:ascii="宋体" w:hAnsi="宋体" w:cs="Heiti SC Light" w:hint="eastAsia"/>
                <w:b/>
                <w:bCs/>
                <w:kern w:val="0"/>
                <w:sz w:val="20"/>
                <w:szCs w:val="21"/>
              </w:rPr>
              <w:t>（1）</w:t>
            </w:r>
            <w:r w:rsidRPr="000D17C3">
              <w:rPr>
                <w:rFonts w:ascii="宋体" w:hAnsi="宋体" w:cs="Heiti SC Light" w:hint="eastAsia"/>
                <w:kern w:val="0"/>
                <w:sz w:val="20"/>
                <w:szCs w:val="21"/>
              </w:rPr>
              <w:t>静脉淤血：如下肢静脉栓塞、静脉曲张。</w:t>
            </w:r>
          </w:p>
          <w:p w:rsidR="00D05ACE" w:rsidRPr="000D17C3" w:rsidRDefault="00D05ACE" w:rsidP="00A44E00">
            <w:pPr>
              <w:ind w:firstLineChars="200" w:firstLine="402"/>
              <w:rPr>
                <w:rFonts w:ascii="宋体" w:hAnsi="宋体" w:cs="Heiti SC Light"/>
                <w:kern w:val="0"/>
                <w:sz w:val="20"/>
                <w:szCs w:val="21"/>
              </w:rPr>
            </w:pPr>
            <w:r w:rsidRPr="000D17C3">
              <w:rPr>
                <w:rFonts w:ascii="宋体" w:hAnsi="宋体" w:cs="Heiti SC Light" w:hint="eastAsia"/>
                <w:b/>
                <w:bCs/>
                <w:kern w:val="0"/>
                <w:sz w:val="20"/>
                <w:szCs w:val="21"/>
              </w:rPr>
              <w:t>（2）</w:t>
            </w:r>
            <w:r w:rsidRPr="000D17C3">
              <w:rPr>
                <w:rFonts w:ascii="宋体" w:hAnsi="宋体" w:cs="Heiti SC Light" w:hint="eastAsia"/>
                <w:kern w:val="0"/>
                <w:sz w:val="20"/>
                <w:szCs w:val="21"/>
              </w:rPr>
              <w:t>心排血量减少：如严重休克时，因周围血管血流缓慢及血管收缩，导致组织缺血及缺氧。</w:t>
            </w:r>
          </w:p>
          <w:p w:rsidR="00D05ACE" w:rsidRPr="000D17C3" w:rsidRDefault="00D05ACE" w:rsidP="00A44E00">
            <w:pPr>
              <w:ind w:firstLineChars="200" w:firstLine="402"/>
              <w:rPr>
                <w:rFonts w:ascii="宋体" w:hAnsi="宋体" w:cs="Heiti SC Light"/>
                <w:kern w:val="0"/>
                <w:sz w:val="20"/>
                <w:szCs w:val="21"/>
              </w:rPr>
            </w:pPr>
            <w:r w:rsidRPr="000D17C3">
              <w:rPr>
                <w:rFonts w:ascii="宋体" w:hAnsi="宋体" w:cs="Heiti SC Light" w:hint="eastAsia"/>
                <w:b/>
                <w:bCs/>
                <w:kern w:val="0"/>
                <w:sz w:val="20"/>
                <w:szCs w:val="21"/>
              </w:rPr>
              <w:t>（3）</w:t>
            </w:r>
            <w:r w:rsidRPr="000D17C3">
              <w:rPr>
                <w:rFonts w:ascii="宋体" w:hAnsi="宋体" w:cs="Heiti SC Light" w:hint="eastAsia"/>
                <w:kern w:val="0"/>
                <w:sz w:val="20"/>
                <w:szCs w:val="21"/>
              </w:rPr>
              <w:t>动脉供血不足：如血栓闭塞性脉管炎、雷诺病、闭塞性周围动脉粥样硬化等。</w:t>
            </w:r>
          </w:p>
          <w:p w:rsidR="00D05ACE" w:rsidRPr="000D17C3" w:rsidRDefault="00D05ACE" w:rsidP="00A44E00">
            <w:pPr>
              <w:ind w:firstLineChars="200" w:firstLine="402"/>
              <w:rPr>
                <w:rFonts w:ascii="宋体" w:hAnsi="宋体" w:cs="Heiti SC Light"/>
                <w:kern w:val="0"/>
                <w:sz w:val="20"/>
                <w:szCs w:val="21"/>
              </w:rPr>
            </w:pPr>
            <w:r w:rsidRPr="000D17C3">
              <w:rPr>
                <w:rFonts w:ascii="宋体" w:hAnsi="宋体" w:cs="Heiti SC Light" w:hint="eastAsia"/>
                <w:b/>
                <w:bCs/>
                <w:kern w:val="0"/>
                <w:sz w:val="20"/>
                <w:szCs w:val="21"/>
              </w:rPr>
              <w:t>3.</w:t>
            </w:r>
            <w:r w:rsidRPr="000D17C3">
              <w:rPr>
                <w:rFonts w:cs="Heiti SC Light"/>
                <w:b/>
                <w:bCs/>
                <w:kern w:val="0"/>
                <w:sz w:val="20"/>
                <w:szCs w:val="21"/>
              </w:rPr>
              <w:t>混合型发绀</w:t>
            </w:r>
            <w:r w:rsidRPr="000D17C3">
              <w:rPr>
                <w:rFonts w:ascii="宋体" w:hAnsi="宋体" w:cs="Heiti SC Light" w:hint="eastAsia"/>
                <w:b/>
                <w:bCs/>
                <w:kern w:val="0"/>
                <w:sz w:val="20"/>
                <w:szCs w:val="21"/>
              </w:rPr>
              <w:t xml:space="preserve">  </w:t>
            </w:r>
            <w:r w:rsidRPr="000D17C3">
              <w:rPr>
                <w:rFonts w:ascii="宋体" w:hAnsi="宋体" w:cs="Heiti SC Light" w:hint="eastAsia"/>
                <w:kern w:val="0"/>
                <w:sz w:val="20"/>
                <w:szCs w:val="21"/>
              </w:rPr>
              <w:t>中心型和周围型发绀同时存在，见于心力衰竭（左心、右心和全心衰竭）或前述心肺疾病合并周围循环衰竭者。</w:t>
            </w:r>
          </w:p>
          <w:p w:rsidR="00D05ACE" w:rsidRPr="000D17C3" w:rsidRDefault="00D05ACE" w:rsidP="00A44E00">
            <w:pPr>
              <w:ind w:firstLineChars="200" w:firstLine="402"/>
              <w:rPr>
                <w:rFonts w:ascii="宋体" w:hAnsi="宋体" w:cs="Heiti SC Light"/>
                <w:b/>
                <w:kern w:val="0"/>
                <w:sz w:val="20"/>
                <w:szCs w:val="21"/>
              </w:rPr>
            </w:pPr>
            <w:r w:rsidRPr="000D17C3">
              <w:rPr>
                <w:rFonts w:ascii="宋体" w:hAnsi="宋体" w:cs="Heiti SC Light" w:hint="eastAsia"/>
                <w:b/>
                <w:kern w:val="0"/>
                <w:sz w:val="20"/>
                <w:szCs w:val="21"/>
              </w:rPr>
              <w:t>（二）血液中存在异常血红蛋白衍生物</w:t>
            </w:r>
          </w:p>
          <w:p w:rsidR="00D05ACE" w:rsidRPr="000D17C3" w:rsidRDefault="00D05ACE" w:rsidP="00A44E00">
            <w:pPr>
              <w:ind w:firstLineChars="200" w:firstLine="402"/>
              <w:rPr>
                <w:rFonts w:ascii="宋体" w:hAnsi="宋体" w:cs="Heiti SC Light"/>
                <w:kern w:val="0"/>
                <w:sz w:val="20"/>
                <w:szCs w:val="21"/>
              </w:rPr>
            </w:pPr>
            <w:r w:rsidRPr="000D17C3">
              <w:rPr>
                <w:rFonts w:cs="Heiti SC Light"/>
                <w:b/>
                <w:bCs/>
                <w:kern w:val="0"/>
                <w:sz w:val="20"/>
                <w:szCs w:val="21"/>
              </w:rPr>
              <w:t>1.</w:t>
            </w:r>
            <w:r w:rsidRPr="000D17C3">
              <w:rPr>
                <w:rFonts w:cs="Heiti SC Light"/>
                <w:b/>
                <w:bCs/>
                <w:kern w:val="0"/>
                <w:sz w:val="20"/>
                <w:szCs w:val="21"/>
              </w:rPr>
              <w:t>高铁血红蛋白血症</w:t>
            </w:r>
            <w:r w:rsidRPr="000D17C3">
              <w:rPr>
                <w:rFonts w:ascii="宋体" w:hAnsi="宋体" w:cs="Heiti SC Light" w:hint="eastAsia"/>
                <w:b/>
                <w:bCs/>
                <w:kern w:val="0"/>
                <w:sz w:val="20"/>
                <w:szCs w:val="21"/>
              </w:rPr>
              <w:t xml:space="preserve">  </w:t>
            </w:r>
            <w:r w:rsidRPr="000D17C3">
              <w:rPr>
                <w:rFonts w:ascii="宋体" w:hAnsi="宋体" w:cs="Heiti SC Light" w:hint="eastAsia"/>
                <w:kern w:val="0"/>
                <w:sz w:val="20"/>
                <w:szCs w:val="21"/>
              </w:rPr>
              <w:t>摄入亚硝酸盐、磺胺类、苯胺、硝基苯等，可引起血液中卨铁血红</w:t>
            </w:r>
            <w:r w:rsidRPr="000D17C3">
              <w:rPr>
                <w:rFonts w:ascii="宋体" w:hAnsi="宋体" w:cs="Heiti SC Light"/>
                <w:kern w:val="0"/>
                <w:sz w:val="20"/>
                <w:szCs w:val="21"/>
              </w:rPr>
              <w:t xml:space="preserve"> </w:t>
            </w:r>
            <w:r w:rsidRPr="000D17C3">
              <w:rPr>
                <w:rFonts w:ascii="宋体" w:hAnsi="宋体" w:cs="Heiti SC Light" w:hint="eastAsia"/>
                <w:kern w:val="0"/>
                <w:sz w:val="20"/>
                <w:szCs w:val="21"/>
              </w:rPr>
              <w:t>蛋</w:t>
            </w:r>
            <w:r w:rsidRPr="000D17C3">
              <w:rPr>
                <w:rFonts w:ascii="宋体" w:hAnsi="宋体" w:cs="Heiti SC Light"/>
                <w:kern w:val="0"/>
                <w:sz w:val="20"/>
                <w:szCs w:val="21"/>
              </w:rPr>
              <w:t>II</w:t>
            </w:r>
            <w:r w:rsidRPr="000D17C3">
              <w:rPr>
                <w:rFonts w:ascii="宋体" w:hAnsi="宋体" w:cs="Heiti SC Light" w:hint="eastAsia"/>
                <w:kern w:val="0"/>
                <w:sz w:val="20"/>
                <w:szCs w:val="21"/>
              </w:rPr>
              <w:t>增加，出现发绀，发病急、病情重，氧疗后发绀症状不减轻。</w:t>
            </w:r>
          </w:p>
          <w:p w:rsidR="00D05ACE" w:rsidRPr="000D17C3" w:rsidRDefault="00D05ACE" w:rsidP="00A44E00">
            <w:pPr>
              <w:ind w:firstLineChars="200" w:firstLine="402"/>
              <w:rPr>
                <w:rFonts w:ascii="宋体" w:hAnsi="宋体" w:cs="Heiti SC Light"/>
                <w:kern w:val="0"/>
                <w:sz w:val="20"/>
                <w:szCs w:val="21"/>
              </w:rPr>
            </w:pPr>
            <w:r w:rsidRPr="000D17C3">
              <w:rPr>
                <w:rFonts w:ascii="宋体" w:hAnsi="宋体" w:cs="Heiti SC Light" w:hint="eastAsia"/>
                <w:b/>
                <w:bCs/>
                <w:kern w:val="0"/>
                <w:sz w:val="20"/>
                <w:szCs w:val="21"/>
              </w:rPr>
              <w:t>2.</w:t>
            </w:r>
            <w:r w:rsidRPr="000D17C3">
              <w:rPr>
                <w:rFonts w:cs="Heiti SC Light"/>
                <w:b/>
                <w:bCs/>
                <w:kern w:val="0"/>
                <w:sz w:val="20"/>
                <w:szCs w:val="21"/>
              </w:rPr>
              <w:t>硫化血红蛋白血症</w:t>
            </w:r>
            <w:r w:rsidRPr="000D17C3">
              <w:rPr>
                <w:rFonts w:ascii="宋体" w:hAnsi="宋体" w:cs="Heiti SC Light" w:hint="eastAsia"/>
                <w:b/>
                <w:bCs/>
                <w:kern w:val="0"/>
                <w:sz w:val="20"/>
                <w:szCs w:val="21"/>
              </w:rPr>
              <w:t xml:space="preserve">  </w:t>
            </w:r>
            <w:r w:rsidRPr="000D17C3">
              <w:rPr>
                <w:rFonts w:ascii="宋体" w:hAnsi="宋体" w:cs="Heiti SC Light" w:hint="eastAsia"/>
                <w:kern w:val="0"/>
                <w:sz w:val="20"/>
                <w:szCs w:val="21"/>
              </w:rPr>
              <w:t>患者便秘或服用硫化物后，在肠内形成硫化氢，硫化氢作用于血</w:t>
            </w:r>
            <w:r w:rsidRPr="000D17C3">
              <w:rPr>
                <w:rFonts w:cs="Heiti SC Light"/>
                <w:kern w:val="0"/>
                <w:sz w:val="20"/>
                <w:szCs w:val="21"/>
              </w:rPr>
              <w:t>红蛋白生成硫化血红蛋</w:t>
            </w:r>
            <w:r w:rsidRPr="000D17C3">
              <w:rPr>
                <w:rFonts w:ascii="宋体" w:hAnsi="宋体" w:cs="Heiti SC Light" w:hint="eastAsia"/>
                <w:kern w:val="0"/>
                <w:sz w:val="20"/>
                <w:szCs w:val="21"/>
              </w:rPr>
              <w:t>白。</w:t>
            </w:r>
            <w:r w:rsidRPr="000D17C3">
              <w:rPr>
                <w:rFonts w:cs="Heiti SC Light"/>
                <w:kern w:val="0"/>
                <w:sz w:val="20"/>
                <w:szCs w:val="21"/>
              </w:rPr>
              <w:t>特点为发绀持续时间长</w:t>
            </w:r>
            <w:r w:rsidRPr="000D17C3">
              <w:rPr>
                <w:rFonts w:ascii="宋体" w:hAnsi="宋体" w:cs="Heiti SC Light" w:hint="eastAsia"/>
                <w:kern w:val="0"/>
                <w:sz w:val="20"/>
                <w:szCs w:val="21"/>
              </w:rPr>
              <w:t>，可达几个月或更长的时间。</w:t>
            </w:r>
          </w:p>
          <w:p w:rsidR="00D05ACE" w:rsidRPr="000D17C3" w:rsidRDefault="00D05ACE" w:rsidP="00A44E00"/>
        </w:tc>
      </w:tr>
      <w:tr w:rsidR="00D05ACE" w:rsidRPr="000D17C3" w:rsidTr="00A44E00">
        <w:tc>
          <w:tcPr>
            <w:tcW w:w="0" w:type="auto"/>
          </w:tcPr>
          <w:p w:rsidR="00D05ACE" w:rsidRPr="000D17C3" w:rsidRDefault="00D05ACE" w:rsidP="00A44E00">
            <w:r w:rsidRPr="000D17C3">
              <w:t>P</w:t>
            </w:r>
            <w:r w:rsidRPr="000D17C3">
              <w:rPr>
                <w:rFonts w:hint="eastAsia"/>
              </w:rPr>
              <w:t>228</w:t>
            </w:r>
          </w:p>
          <w:p w:rsidR="00D05ACE" w:rsidRPr="000D17C3" w:rsidRDefault="00D05ACE" w:rsidP="00A44E00">
            <w:r w:rsidRPr="000D17C3">
              <w:rPr>
                <w:rFonts w:hint="eastAsia"/>
              </w:rPr>
              <w:t>（二）体格检查及辅助检查要点</w:t>
            </w:r>
          </w:p>
          <w:p w:rsidR="00D05ACE" w:rsidRPr="000D17C3" w:rsidRDefault="00D05ACE" w:rsidP="00A44E00">
            <w:r w:rsidRPr="000D17C3">
              <w:rPr>
                <w:rFonts w:hint="eastAsia"/>
              </w:rPr>
              <w:lastRenderedPageBreak/>
              <w:t>4.</w:t>
            </w:r>
            <w:r w:rsidRPr="000D17C3">
              <w:rPr>
                <w:rFonts w:hint="eastAsia"/>
              </w:rPr>
              <w:t>血气分析</w:t>
            </w:r>
          </w:p>
        </w:tc>
        <w:tc>
          <w:tcPr>
            <w:tcW w:w="0" w:type="auto"/>
          </w:tcPr>
          <w:p w:rsidR="00D05ACE" w:rsidRPr="000D17C3" w:rsidRDefault="00D05ACE" w:rsidP="00A44E00">
            <w:r w:rsidRPr="000D17C3">
              <w:rPr>
                <w:rFonts w:ascii="宋体" w:hAnsi="宋体" w:cs="Heiti SC Light" w:hint="eastAsia"/>
                <w:kern w:val="0"/>
                <w:sz w:val="20"/>
                <w:szCs w:val="21"/>
              </w:rPr>
              <w:lastRenderedPageBreak/>
              <w:t>怀疑异常血红蛋白引起发绀，可行分光镜检查。</w:t>
            </w:r>
          </w:p>
        </w:tc>
        <w:tc>
          <w:tcPr>
            <w:tcW w:w="0" w:type="auto"/>
          </w:tcPr>
          <w:p w:rsidR="00D05ACE" w:rsidRPr="000D17C3" w:rsidRDefault="00D05ACE" w:rsidP="00A44E00">
            <w:r w:rsidRPr="000D17C3">
              <w:rPr>
                <w:rFonts w:hint="eastAsia"/>
              </w:rPr>
              <w:t>改为：</w:t>
            </w:r>
          </w:p>
          <w:p w:rsidR="00D05ACE" w:rsidRPr="000D17C3" w:rsidRDefault="00D05ACE" w:rsidP="00A44E00">
            <w:r w:rsidRPr="000D17C3">
              <w:rPr>
                <w:rFonts w:ascii="宋体" w:hAnsi="宋体" w:cs="Heiti SC Light" w:hint="eastAsia"/>
                <w:kern w:val="0"/>
                <w:sz w:val="20"/>
                <w:szCs w:val="21"/>
              </w:rPr>
              <w:t>怀疑异常血红蛋白衍生物引起发绀，可行分光镜检查。</w:t>
            </w:r>
          </w:p>
        </w:tc>
      </w:tr>
      <w:tr w:rsidR="00D05ACE" w:rsidRPr="000D17C3" w:rsidTr="00A44E00">
        <w:tc>
          <w:tcPr>
            <w:tcW w:w="0" w:type="auto"/>
          </w:tcPr>
          <w:p w:rsidR="00D05ACE" w:rsidRPr="000D17C3" w:rsidRDefault="00D05ACE" w:rsidP="00A44E00">
            <w:r w:rsidRPr="000D17C3">
              <w:lastRenderedPageBreak/>
              <w:t>P</w:t>
            </w:r>
            <w:r w:rsidRPr="000D17C3">
              <w:rPr>
                <w:rFonts w:hint="eastAsia"/>
              </w:rPr>
              <w:t>229</w:t>
            </w:r>
          </w:p>
        </w:tc>
        <w:tc>
          <w:tcPr>
            <w:tcW w:w="0" w:type="auto"/>
          </w:tcPr>
          <w:p w:rsidR="00D05ACE" w:rsidRPr="000D17C3" w:rsidRDefault="00D05ACE" w:rsidP="00A44E00">
            <w:pPr>
              <w:rPr>
                <w:rFonts w:ascii="宋体" w:hAnsi="宋体"/>
                <w:sz w:val="20"/>
                <w:szCs w:val="21"/>
              </w:rPr>
            </w:pPr>
            <w:r w:rsidRPr="000D17C3">
              <w:rPr>
                <w:rFonts w:ascii="宋体" w:hAnsi="宋体" w:hint="eastAsia"/>
                <w:sz w:val="20"/>
                <w:szCs w:val="21"/>
              </w:rPr>
              <w:t>按照性质可分为主观性耳鸣和客观性耳鸣；若按病程可分为急性耳鸣（3个月以内）、亚急性耳鸣（3个月～1年）和慢性耳鸣（1年以上）。</w:t>
            </w:r>
          </w:p>
          <w:p w:rsidR="00D05ACE" w:rsidRPr="000D17C3" w:rsidRDefault="00D05ACE" w:rsidP="00A44E00"/>
        </w:tc>
        <w:tc>
          <w:tcPr>
            <w:tcW w:w="0" w:type="auto"/>
          </w:tcPr>
          <w:p w:rsidR="00D05ACE" w:rsidRPr="000D17C3" w:rsidRDefault="00D05ACE" w:rsidP="00A44E00">
            <w:r w:rsidRPr="000D17C3">
              <w:rPr>
                <w:rFonts w:hint="eastAsia"/>
              </w:rPr>
              <w:t>改为：</w:t>
            </w:r>
          </w:p>
          <w:p w:rsidR="00D05ACE" w:rsidRPr="000D17C3" w:rsidRDefault="00D05ACE" w:rsidP="00A44E00">
            <w:r w:rsidRPr="000D17C3">
              <w:rPr>
                <w:rFonts w:hint="eastAsia"/>
              </w:rPr>
              <w:t>耳鸣的分类方法很多，目前尚无一种分类方法可以满意地对各种耳鸣进行归类。按照性质可分为主观性耳鸣和客观性耳鸣；按病因分为疾病耳鸣和精神性耳鸣。</w:t>
            </w:r>
          </w:p>
        </w:tc>
      </w:tr>
      <w:tr w:rsidR="00D05ACE" w:rsidRPr="000D17C3" w:rsidTr="00A44E00">
        <w:tc>
          <w:tcPr>
            <w:tcW w:w="0" w:type="auto"/>
          </w:tcPr>
          <w:p w:rsidR="00D05ACE" w:rsidRPr="000D17C3" w:rsidRDefault="00D05ACE" w:rsidP="00A44E00">
            <w:r w:rsidRPr="000D17C3">
              <w:t>P</w:t>
            </w:r>
            <w:r w:rsidRPr="000D17C3">
              <w:rPr>
                <w:rFonts w:hint="eastAsia"/>
              </w:rPr>
              <w:t>230</w:t>
            </w:r>
          </w:p>
          <w:p w:rsidR="00D05ACE" w:rsidRPr="000D17C3" w:rsidRDefault="00D05ACE" w:rsidP="00A44E00">
            <w:r w:rsidRPr="000D17C3">
              <w:rPr>
                <w:rFonts w:hint="eastAsia"/>
              </w:rPr>
              <w:t>最上面一段</w:t>
            </w:r>
          </w:p>
        </w:tc>
        <w:tc>
          <w:tcPr>
            <w:tcW w:w="0" w:type="auto"/>
          </w:tcPr>
          <w:p w:rsidR="00D05ACE" w:rsidRPr="000D17C3" w:rsidRDefault="00D05ACE" w:rsidP="00A44E00">
            <w:r w:rsidRPr="000D17C3">
              <w:rPr>
                <w:rFonts w:ascii="宋体" w:hAnsi="宋体" w:hint="eastAsia"/>
                <w:sz w:val="20"/>
                <w:szCs w:val="21"/>
              </w:rPr>
              <w:t>按语言发育程度分为</w:t>
            </w:r>
            <w:proofErr w:type="gramStart"/>
            <w:r w:rsidRPr="000D17C3">
              <w:rPr>
                <w:rFonts w:ascii="宋体" w:hAnsi="宋体" w:hint="eastAsia"/>
                <w:sz w:val="20"/>
                <w:szCs w:val="21"/>
              </w:rPr>
              <w:t>语前聋和</w:t>
            </w:r>
            <w:proofErr w:type="gramEnd"/>
            <w:r w:rsidRPr="000D17C3">
              <w:rPr>
                <w:rFonts w:ascii="宋体" w:hAnsi="宋体" w:hint="eastAsia"/>
                <w:sz w:val="20"/>
                <w:szCs w:val="21"/>
              </w:rPr>
              <w:t>语后聋</w:t>
            </w:r>
          </w:p>
        </w:tc>
        <w:tc>
          <w:tcPr>
            <w:tcW w:w="0" w:type="auto"/>
          </w:tcPr>
          <w:p w:rsidR="00D05ACE" w:rsidRPr="000D17C3" w:rsidRDefault="00D05ACE" w:rsidP="00A44E00">
            <w:pPr>
              <w:rPr>
                <w:rFonts w:ascii="宋体" w:hAnsi="宋体"/>
                <w:sz w:val="20"/>
                <w:szCs w:val="21"/>
              </w:rPr>
            </w:pPr>
            <w:r w:rsidRPr="000D17C3">
              <w:rPr>
                <w:rFonts w:ascii="宋体" w:hAnsi="宋体" w:hint="eastAsia"/>
                <w:sz w:val="20"/>
                <w:szCs w:val="21"/>
              </w:rPr>
              <w:t>改为：</w:t>
            </w:r>
          </w:p>
          <w:p w:rsidR="00D05ACE" w:rsidRPr="000D17C3" w:rsidRDefault="00D05ACE" w:rsidP="00A44E00">
            <w:r w:rsidRPr="000D17C3">
              <w:rPr>
                <w:rFonts w:ascii="宋体" w:hAnsi="宋体" w:hint="eastAsia"/>
                <w:sz w:val="20"/>
                <w:szCs w:val="21"/>
              </w:rPr>
              <w:t>按语言发育程度分为</w:t>
            </w:r>
            <w:proofErr w:type="gramStart"/>
            <w:r w:rsidRPr="000D17C3">
              <w:rPr>
                <w:rFonts w:ascii="宋体" w:hAnsi="宋体" w:hint="eastAsia"/>
                <w:sz w:val="20"/>
                <w:szCs w:val="21"/>
              </w:rPr>
              <w:t>语前聋和</w:t>
            </w:r>
            <w:proofErr w:type="gramEnd"/>
            <w:r w:rsidRPr="000D17C3">
              <w:rPr>
                <w:rFonts w:ascii="宋体" w:hAnsi="宋体" w:hint="eastAsia"/>
                <w:sz w:val="20"/>
                <w:szCs w:val="21"/>
              </w:rPr>
              <w:t>语后聋；此外还有功能性聋和伪聋。</w:t>
            </w:r>
          </w:p>
        </w:tc>
      </w:tr>
      <w:tr w:rsidR="00D05ACE" w:rsidRPr="000D17C3" w:rsidTr="00A44E00">
        <w:tc>
          <w:tcPr>
            <w:tcW w:w="0" w:type="auto"/>
          </w:tcPr>
          <w:p w:rsidR="00D05ACE" w:rsidRPr="000D17C3" w:rsidRDefault="00D05ACE" w:rsidP="00A44E00">
            <w:r w:rsidRPr="000D17C3">
              <w:t>P</w:t>
            </w:r>
            <w:r w:rsidRPr="000D17C3">
              <w:rPr>
                <w:rFonts w:hint="eastAsia"/>
              </w:rPr>
              <w:t>230</w:t>
            </w:r>
          </w:p>
          <w:p w:rsidR="00D05ACE" w:rsidRPr="000D17C3" w:rsidRDefault="00D05ACE" w:rsidP="00A44E00">
            <w:r w:rsidRPr="000D17C3">
              <w:rPr>
                <w:rFonts w:hint="eastAsia"/>
              </w:rPr>
              <w:t>最上面一段</w:t>
            </w:r>
          </w:p>
        </w:tc>
        <w:tc>
          <w:tcPr>
            <w:tcW w:w="0" w:type="auto"/>
          </w:tcPr>
          <w:p w:rsidR="00D05ACE" w:rsidRPr="000D17C3" w:rsidRDefault="00D05ACE" w:rsidP="00A44E00">
            <w:r w:rsidRPr="000D17C3">
              <w:rPr>
                <w:rFonts w:ascii="宋体" w:hAnsi="宋体" w:hint="eastAsia"/>
                <w:sz w:val="20"/>
                <w:szCs w:val="21"/>
              </w:rPr>
              <w:t>我国</w:t>
            </w:r>
            <w:proofErr w:type="gramStart"/>
            <w:r w:rsidRPr="000D17C3">
              <w:rPr>
                <w:rFonts w:ascii="宋体" w:hAnsi="宋体" w:hint="eastAsia"/>
                <w:sz w:val="20"/>
                <w:szCs w:val="21"/>
              </w:rPr>
              <w:t>法定以</w:t>
            </w:r>
            <w:proofErr w:type="gramEnd"/>
            <w:r w:rsidRPr="000D17C3">
              <w:rPr>
                <w:rFonts w:ascii="宋体" w:hAnsi="宋体" w:hint="eastAsia"/>
                <w:sz w:val="20"/>
                <w:szCs w:val="21"/>
              </w:rPr>
              <w:t>单耳的500Hz、1000Hz、2000Hz三个频率（语频）平均听阈为准将耳聋分为5级。</w:t>
            </w:r>
          </w:p>
        </w:tc>
        <w:tc>
          <w:tcPr>
            <w:tcW w:w="0" w:type="auto"/>
          </w:tcPr>
          <w:p w:rsidR="00D05ACE" w:rsidRPr="000D17C3" w:rsidRDefault="00D05ACE" w:rsidP="00A44E00">
            <w:r w:rsidRPr="000D17C3">
              <w:rPr>
                <w:rFonts w:hint="eastAsia"/>
              </w:rPr>
              <w:t>改为：</w:t>
            </w:r>
          </w:p>
          <w:p w:rsidR="00D05ACE" w:rsidRPr="000D17C3" w:rsidRDefault="00D05ACE" w:rsidP="00A44E00">
            <w:r w:rsidRPr="000D17C3">
              <w:rPr>
                <w:rFonts w:ascii="宋体" w:hAnsi="宋体" w:hint="eastAsia"/>
                <w:sz w:val="20"/>
                <w:szCs w:val="21"/>
              </w:rPr>
              <w:t>我国</w:t>
            </w:r>
            <w:proofErr w:type="gramStart"/>
            <w:r w:rsidRPr="000D17C3">
              <w:rPr>
                <w:rFonts w:ascii="宋体" w:hAnsi="宋体" w:hint="eastAsia"/>
                <w:sz w:val="20"/>
                <w:szCs w:val="21"/>
              </w:rPr>
              <w:t>法定以</w:t>
            </w:r>
            <w:proofErr w:type="gramEnd"/>
            <w:r w:rsidRPr="000D17C3">
              <w:rPr>
                <w:rFonts w:ascii="宋体" w:hAnsi="宋体" w:hint="eastAsia"/>
                <w:sz w:val="20"/>
                <w:szCs w:val="21"/>
              </w:rPr>
              <w:t>单耳的500Hz、1000Hz、2000Hz三个频率（语频）平均听阈为准，WHO1997日内瓦会议将3000Hz和4000Hz也列入计算范围，以单耳的听力损失为准，将耳聋分为5级。</w:t>
            </w:r>
          </w:p>
        </w:tc>
      </w:tr>
      <w:tr w:rsidR="00D05ACE" w:rsidRPr="000D17C3" w:rsidTr="00A44E00">
        <w:tc>
          <w:tcPr>
            <w:tcW w:w="0" w:type="auto"/>
          </w:tcPr>
          <w:p w:rsidR="00D05ACE" w:rsidRPr="000D17C3" w:rsidRDefault="00D05ACE" w:rsidP="00A44E00">
            <w:r w:rsidRPr="000D17C3">
              <w:t>P</w:t>
            </w:r>
            <w:r w:rsidRPr="000D17C3">
              <w:rPr>
                <w:rFonts w:hint="eastAsia"/>
              </w:rPr>
              <w:t>231</w:t>
            </w:r>
          </w:p>
          <w:p w:rsidR="00D05ACE" w:rsidRPr="000D17C3" w:rsidRDefault="00D05ACE" w:rsidP="00A44E00">
            <w:r w:rsidRPr="000D17C3">
              <w:rPr>
                <w:rFonts w:hint="eastAsia"/>
              </w:rPr>
              <w:t>在第六节</w:t>
            </w:r>
            <w:r w:rsidRPr="000D17C3">
              <w:rPr>
                <w:rFonts w:hint="eastAsia"/>
              </w:rPr>
              <w:t>-</w:t>
            </w:r>
            <w:r w:rsidRPr="000D17C3">
              <w:rPr>
                <w:rFonts w:hint="eastAsia"/>
              </w:rPr>
              <w:t>耳鸣与耳聋的末尾添加讲义</w:t>
            </w:r>
          </w:p>
        </w:tc>
        <w:tc>
          <w:tcPr>
            <w:tcW w:w="0" w:type="auto"/>
          </w:tcPr>
          <w:p w:rsidR="00D05ACE" w:rsidRPr="000D17C3" w:rsidRDefault="00D05ACE" w:rsidP="00A44E00"/>
        </w:tc>
        <w:tc>
          <w:tcPr>
            <w:tcW w:w="0" w:type="auto"/>
          </w:tcPr>
          <w:p w:rsidR="00D05ACE" w:rsidRPr="000D17C3" w:rsidRDefault="00D05ACE" w:rsidP="00A44E00">
            <w:pPr>
              <w:pStyle w:val="1"/>
              <w:shd w:val="clear" w:color="auto" w:fill="auto"/>
              <w:ind w:left="20" w:right="40" w:firstLine="440"/>
              <w:jc w:val="both"/>
              <w:rPr>
                <w:rStyle w:val="a7"/>
                <w:rFonts w:eastAsiaTheme="minorEastAsia" w:hint="eastAsia"/>
                <w:color w:val="auto"/>
              </w:rPr>
            </w:pPr>
            <w:r w:rsidRPr="000D17C3">
              <w:rPr>
                <w:rStyle w:val="a7"/>
                <w:rFonts w:eastAsiaTheme="minorEastAsia" w:hint="eastAsia"/>
                <w:color w:val="auto"/>
              </w:rPr>
              <w:t>添加如下讲义：</w:t>
            </w:r>
          </w:p>
          <w:p w:rsidR="00D05ACE" w:rsidRPr="000D17C3" w:rsidRDefault="00D05ACE" w:rsidP="00A44E00">
            <w:pPr>
              <w:pStyle w:val="1"/>
              <w:shd w:val="clear" w:color="auto" w:fill="auto"/>
              <w:ind w:left="20" w:right="40" w:firstLine="440"/>
              <w:jc w:val="both"/>
            </w:pPr>
            <w:r w:rsidRPr="000D17C3">
              <w:rPr>
                <w:rStyle w:val="a7"/>
                <w:rFonts w:eastAsiaTheme="minorEastAsia" w:hint="eastAsia"/>
                <w:color w:val="auto"/>
              </w:rPr>
              <w:t>（</w:t>
            </w:r>
            <w:r w:rsidRPr="000D17C3">
              <w:rPr>
                <w:rStyle w:val="a7"/>
                <w:rFonts w:eastAsiaTheme="minorEastAsia" w:hint="eastAsia"/>
                <w:color w:val="auto"/>
              </w:rPr>
              <w:t>3</w:t>
            </w:r>
            <w:r w:rsidRPr="000D17C3">
              <w:rPr>
                <w:rStyle w:val="a7"/>
                <w:rFonts w:eastAsiaTheme="minorEastAsia" w:hint="eastAsia"/>
                <w:color w:val="auto"/>
              </w:rPr>
              <w:t>）</w:t>
            </w:r>
            <w:r w:rsidRPr="000D17C3">
              <w:rPr>
                <w:rFonts w:ascii="宋体" w:eastAsia="宋体" w:hAnsi="宋体" w:cs="宋体" w:hint="eastAsia"/>
              </w:rPr>
              <w:t>混合性聋</w:t>
            </w:r>
            <w:r w:rsidRPr="000D17C3">
              <w:rPr>
                <w:rStyle w:val="a7"/>
                <w:rFonts w:eastAsiaTheme="minorEastAsia" w:hint="eastAsia"/>
                <w:color w:val="auto"/>
              </w:rPr>
              <w:t>：</w:t>
            </w:r>
            <w:r w:rsidRPr="000D17C3">
              <w:rPr>
                <w:rFonts w:ascii="宋体" w:eastAsia="宋体" w:hAnsi="宋体" w:cs="宋体" w:hint="eastAsia"/>
              </w:rPr>
              <w:t>耳的传音与感音系</w:t>
            </w:r>
            <w:proofErr w:type="gramStart"/>
            <w:r w:rsidRPr="000D17C3">
              <w:rPr>
                <w:rFonts w:ascii="宋体" w:eastAsia="宋体" w:hAnsi="宋体" w:cs="宋体" w:hint="eastAsia"/>
              </w:rPr>
              <w:t>统同时</w:t>
            </w:r>
            <w:proofErr w:type="gramEnd"/>
            <w:r w:rsidRPr="000D17C3">
              <w:rPr>
                <w:rFonts w:ascii="宋体" w:eastAsia="宋体" w:hAnsi="宋体" w:cs="宋体" w:hint="eastAsia"/>
              </w:rPr>
              <w:t>受累所致的</w:t>
            </w:r>
            <w:proofErr w:type="gramStart"/>
            <w:r w:rsidRPr="000D17C3">
              <w:rPr>
                <w:rFonts w:ascii="宋体" w:eastAsia="宋体" w:hAnsi="宋体" w:cs="宋体" w:hint="eastAsia"/>
              </w:rPr>
              <w:t>耳聋称</w:t>
            </w:r>
            <w:proofErr w:type="gramEnd"/>
            <w:r w:rsidRPr="000D17C3">
              <w:rPr>
                <w:rFonts w:ascii="宋体" w:eastAsia="宋体" w:hAnsi="宋体" w:cs="宋体" w:hint="eastAsia"/>
              </w:rPr>
              <w:t>混合性聋。如化脓性中耳炎合并迷路炎或细菌毒素、耳毒药物经蜗窗膜渗入内耳造成内耳损害，进而引起混合性听力下降。听力曲线的特点是既有气导下降，又有骨导下降，曲线呈缓降型，低频区有气骨导间距而</w:t>
            </w:r>
            <w:r w:rsidRPr="000D17C3">
              <w:rPr>
                <w:rFonts w:eastAsiaTheme="minorEastAsia" w:hint="eastAsia"/>
              </w:rPr>
              <w:t>高</w:t>
            </w:r>
            <w:r w:rsidRPr="000D17C3">
              <w:rPr>
                <w:rFonts w:ascii="宋体" w:eastAsia="宋体" w:hAnsi="宋体" w:cs="宋体" w:hint="eastAsia"/>
              </w:rPr>
              <w:t>频区不明显。</w:t>
            </w:r>
          </w:p>
          <w:p w:rsidR="00D05ACE" w:rsidRPr="000D17C3" w:rsidRDefault="00D05ACE" w:rsidP="00A44E00">
            <w:pPr>
              <w:pStyle w:val="1"/>
              <w:shd w:val="clear" w:color="auto" w:fill="auto"/>
              <w:ind w:left="20" w:right="40" w:firstLine="440"/>
              <w:jc w:val="both"/>
            </w:pPr>
            <w:r w:rsidRPr="000D17C3">
              <w:rPr>
                <w:rStyle w:val="a7"/>
                <w:rFonts w:eastAsiaTheme="minorEastAsia" w:hint="eastAsia"/>
                <w:color w:val="auto"/>
              </w:rPr>
              <w:t>（</w:t>
            </w:r>
            <w:r w:rsidRPr="000D17C3">
              <w:rPr>
                <w:rStyle w:val="a7"/>
                <w:rFonts w:eastAsiaTheme="minorEastAsia" w:hint="eastAsia"/>
                <w:color w:val="auto"/>
              </w:rPr>
              <w:t>4</w:t>
            </w:r>
            <w:r w:rsidRPr="000D17C3">
              <w:rPr>
                <w:rStyle w:val="a7"/>
                <w:rFonts w:eastAsiaTheme="minorEastAsia" w:hint="eastAsia"/>
                <w:color w:val="auto"/>
              </w:rPr>
              <w:t>）</w:t>
            </w:r>
            <w:r w:rsidRPr="000D17C3">
              <w:rPr>
                <w:rFonts w:ascii="宋体" w:eastAsia="宋体" w:hAnsi="宋体" w:cs="宋体" w:hint="eastAsia"/>
              </w:rPr>
              <w:t>功能性聋</w:t>
            </w:r>
            <w:r w:rsidRPr="000D17C3">
              <w:rPr>
                <w:rStyle w:val="a7"/>
                <w:rFonts w:eastAsiaTheme="minorEastAsia" w:hint="eastAsia"/>
                <w:color w:val="auto"/>
              </w:rPr>
              <w:t>：又</w:t>
            </w:r>
            <w:r w:rsidRPr="000D17C3">
              <w:rPr>
                <w:rFonts w:ascii="宋体" w:eastAsia="宋体" w:hAnsi="宋体" w:cs="宋体" w:hint="eastAsia"/>
              </w:rPr>
              <w:t>称精神性聋或癔症性聋，属非器质性聋。常由精神心理受创伤引起，表现为单侧或双侧听力突然严重丧失，无耳鸣和眩晕。说话的音调与强弱和发病前相同，但多有缄默、四肢震颤麻木、过度凝视等癔症症状。反复测听结果变异较大。患者可突然自愈或经暗示治疗而快速恢复，助听器常有奇效，治愈后有复发倾向。</w:t>
            </w:r>
          </w:p>
          <w:p w:rsidR="00D05ACE" w:rsidRPr="000D17C3" w:rsidRDefault="00D05ACE" w:rsidP="00A44E00">
            <w:pPr>
              <w:pStyle w:val="1"/>
              <w:shd w:val="clear" w:color="auto" w:fill="auto"/>
              <w:spacing w:after="446"/>
              <w:ind w:left="20" w:right="40" w:firstLine="440"/>
              <w:jc w:val="both"/>
            </w:pPr>
            <w:r w:rsidRPr="000D17C3">
              <w:rPr>
                <w:rStyle w:val="a7"/>
                <w:rFonts w:eastAsiaTheme="minorEastAsia" w:hint="eastAsia"/>
                <w:color w:val="auto"/>
              </w:rPr>
              <w:t>（</w:t>
            </w:r>
            <w:r w:rsidRPr="000D17C3">
              <w:rPr>
                <w:rStyle w:val="a7"/>
                <w:rFonts w:eastAsiaTheme="minorEastAsia" w:hint="eastAsia"/>
                <w:color w:val="auto"/>
              </w:rPr>
              <w:t>5</w:t>
            </w:r>
            <w:r w:rsidRPr="000D17C3">
              <w:rPr>
                <w:rStyle w:val="a7"/>
                <w:rFonts w:eastAsiaTheme="minorEastAsia" w:hint="eastAsia"/>
                <w:color w:val="auto"/>
              </w:rPr>
              <w:t>）</w:t>
            </w:r>
            <w:r w:rsidRPr="000D17C3">
              <w:rPr>
                <w:rFonts w:ascii="宋体" w:eastAsia="宋体" w:hAnsi="宋体" w:cs="宋体" w:hint="eastAsia"/>
              </w:rPr>
              <w:t>伪聋</w:t>
            </w:r>
            <w:r w:rsidRPr="000D17C3">
              <w:rPr>
                <w:rStyle w:val="a7"/>
                <w:color w:val="auto"/>
              </w:rPr>
              <w:t>:</w:t>
            </w:r>
            <w:proofErr w:type="gramStart"/>
            <w:r w:rsidRPr="000D17C3">
              <w:rPr>
                <w:rFonts w:ascii="宋体" w:eastAsia="宋体" w:hAnsi="宋体" w:cs="宋体" w:hint="eastAsia"/>
              </w:rPr>
              <w:t>又称诈聋</w:t>
            </w:r>
            <w:proofErr w:type="gramEnd"/>
            <w:r w:rsidRPr="000D17C3">
              <w:rPr>
                <w:rFonts w:ascii="宋体" w:eastAsia="宋体" w:hAnsi="宋体" w:cs="宋体" w:hint="eastAsia"/>
              </w:rPr>
              <w:t>，指听觉系统无病而自称失去听觉，对声音不作搭理者的表现，严格地说</w:t>
            </w:r>
            <w:r w:rsidRPr="000D17C3">
              <w:rPr>
                <w:rStyle w:val="a7"/>
                <w:color w:val="auto"/>
              </w:rPr>
              <w:t>,</w:t>
            </w:r>
            <w:r w:rsidRPr="000D17C3">
              <w:rPr>
                <w:rFonts w:ascii="宋体" w:eastAsia="宋体" w:hAnsi="宋体" w:cs="宋体" w:hint="eastAsia"/>
              </w:rPr>
              <w:t>不能称为疾病。伪聋者多机警，有的还很熟悉常规的测听方法。应用主观测听方法如听性脑千诱发电位、</w:t>
            </w:r>
            <w:proofErr w:type="gramStart"/>
            <w:r w:rsidRPr="000D17C3">
              <w:rPr>
                <w:rFonts w:ascii="宋体" w:eastAsia="宋体" w:hAnsi="宋体" w:cs="宋体" w:hint="eastAsia"/>
              </w:rPr>
              <w:t>耳声发射</w:t>
            </w:r>
            <w:proofErr w:type="gramEnd"/>
            <w:r w:rsidRPr="000D17C3">
              <w:rPr>
                <w:rFonts w:ascii="宋体" w:eastAsia="宋体" w:hAnsi="宋体" w:cs="宋体" w:hint="eastAsia"/>
              </w:rPr>
              <w:t>和声导抗等可较容易鉴别。</w:t>
            </w:r>
          </w:p>
          <w:p w:rsidR="00D05ACE" w:rsidRPr="000D17C3" w:rsidRDefault="00D05ACE" w:rsidP="00A44E00"/>
        </w:tc>
      </w:tr>
      <w:tr w:rsidR="00D05ACE" w:rsidRPr="000D17C3" w:rsidTr="00A44E00">
        <w:tc>
          <w:tcPr>
            <w:tcW w:w="0" w:type="auto"/>
          </w:tcPr>
          <w:p w:rsidR="00D05ACE" w:rsidRPr="000D17C3" w:rsidRDefault="00D05ACE" w:rsidP="00A44E00">
            <w:r w:rsidRPr="000D17C3">
              <w:t>P</w:t>
            </w:r>
            <w:r w:rsidRPr="000D17C3">
              <w:rPr>
                <w:rFonts w:hint="eastAsia"/>
              </w:rPr>
              <w:t>237</w:t>
            </w:r>
          </w:p>
          <w:p w:rsidR="00D05ACE" w:rsidRPr="000D17C3" w:rsidRDefault="00D05ACE" w:rsidP="00A44E00">
            <w:r w:rsidRPr="000D17C3">
              <w:rPr>
                <w:rFonts w:hint="eastAsia"/>
              </w:rPr>
              <w:t>四、诊断思路</w:t>
            </w:r>
          </w:p>
          <w:p w:rsidR="00D05ACE" w:rsidRPr="000D17C3" w:rsidRDefault="00D05ACE" w:rsidP="00A44E00">
            <w:r w:rsidRPr="000D17C3">
              <w:rPr>
                <w:rFonts w:hint="eastAsia"/>
              </w:rPr>
              <w:t>1.</w:t>
            </w:r>
            <w:r w:rsidRPr="000D17C3">
              <w:rPr>
                <w:rFonts w:hint="eastAsia"/>
              </w:rPr>
              <w:t>病史采集</w:t>
            </w:r>
          </w:p>
          <w:p w:rsidR="00D05ACE" w:rsidRPr="000D17C3" w:rsidRDefault="00D05ACE" w:rsidP="00A44E00">
            <w:r w:rsidRPr="000D17C3">
              <w:rPr>
                <w:rFonts w:hint="eastAsia"/>
              </w:rPr>
              <w:lastRenderedPageBreak/>
              <w:t>（</w:t>
            </w:r>
            <w:r w:rsidRPr="000D17C3">
              <w:rPr>
                <w:rFonts w:hint="eastAsia"/>
              </w:rPr>
              <w:t>1</w:t>
            </w:r>
            <w:r w:rsidRPr="000D17C3">
              <w:rPr>
                <w:rFonts w:hint="eastAsia"/>
              </w:rPr>
              <w:t>）现病史</w:t>
            </w:r>
          </w:p>
          <w:p w:rsidR="00D05ACE" w:rsidRPr="000D17C3" w:rsidRDefault="00D05ACE" w:rsidP="00A44E00">
            <w:r w:rsidRPr="000D17C3">
              <w:rPr>
                <w:rFonts w:hint="eastAsia"/>
              </w:rPr>
              <w:t>1</w:t>
            </w:r>
            <w:r w:rsidRPr="000D17C3">
              <w:rPr>
                <w:rFonts w:hint="eastAsia"/>
              </w:rPr>
              <w:t>）针对咽痛本身的问诊</w:t>
            </w:r>
          </w:p>
        </w:tc>
        <w:tc>
          <w:tcPr>
            <w:tcW w:w="0" w:type="auto"/>
          </w:tcPr>
          <w:p w:rsidR="00D05ACE" w:rsidRPr="000D17C3" w:rsidRDefault="00D05ACE" w:rsidP="00A44E00"/>
        </w:tc>
        <w:tc>
          <w:tcPr>
            <w:tcW w:w="0" w:type="auto"/>
          </w:tcPr>
          <w:p w:rsidR="00D05ACE" w:rsidRPr="000D17C3" w:rsidRDefault="00D05ACE" w:rsidP="00A44E00">
            <w:r w:rsidRPr="000D17C3">
              <w:rPr>
                <w:rFonts w:hint="eastAsia"/>
              </w:rPr>
              <w:t>在“①咽痛出现的时间”后添加：</w:t>
            </w:r>
          </w:p>
          <w:p w:rsidR="00D05ACE" w:rsidRPr="000D17C3" w:rsidRDefault="00D05ACE" w:rsidP="00A44E00">
            <w:r w:rsidRPr="000D17C3">
              <w:rPr>
                <w:rFonts w:ascii="宋体" w:hAnsi="宋体" w:hint="eastAsia"/>
                <w:sz w:val="20"/>
                <w:szCs w:val="21"/>
              </w:rPr>
              <w:t>询问咽痛发生前有无诱因，如过劳、淋雨、创伤、进食、烟酒过度及有毒、有害气体刺激等；</w:t>
            </w:r>
          </w:p>
        </w:tc>
      </w:tr>
      <w:tr w:rsidR="00D05ACE" w:rsidRPr="000D17C3" w:rsidTr="00A44E00">
        <w:tc>
          <w:tcPr>
            <w:tcW w:w="0" w:type="auto"/>
          </w:tcPr>
          <w:p w:rsidR="00D05ACE" w:rsidRPr="000D17C3" w:rsidRDefault="00D05ACE" w:rsidP="00A44E00">
            <w:r w:rsidRPr="000D17C3">
              <w:lastRenderedPageBreak/>
              <w:t>P</w:t>
            </w:r>
            <w:r w:rsidRPr="000D17C3">
              <w:rPr>
                <w:rFonts w:hint="eastAsia"/>
              </w:rPr>
              <w:t>237</w:t>
            </w:r>
          </w:p>
          <w:p w:rsidR="00D05ACE" w:rsidRPr="000D17C3" w:rsidRDefault="00D05ACE" w:rsidP="00A44E00">
            <w:r w:rsidRPr="000D17C3">
              <w:rPr>
                <w:rFonts w:hint="eastAsia"/>
              </w:rPr>
              <w:t>四、诊断思路</w:t>
            </w:r>
          </w:p>
          <w:p w:rsidR="00D05ACE" w:rsidRPr="000D17C3" w:rsidRDefault="00D05ACE" w:rsidP="00A44E00">
            <w:r w:rsidRPr="000D17C3">
              <w:rPr>
                <w:rFonts w:hint="eastAsia"/>
              </w:rPr>
              <w:t>1.</w:t>
            </w:r>
            <w:r w:rsidRPr="000D17C3">
              <w:rPr>
                <w:rFonts w:hint="eastAsia"/>
              </w:rPr>
              <w:t>病史采集</w:t>
            </w:r>
          </w:p>
          <w:p w:rsidR="00D05ACE" w:rsidRPr="000D17C3" w:rsidRDefault="00D05ACE" w:rsidP="00A44E00">
            <w:r w:rsidRPr="000D17C3">
              <w:rPr>
                <w:rFonts w:hint="eastAsia"/>
              </w:rPr>
              <w:t>（</w:t>
            </w:r>
            <w:r w:rsidRPr="000D17C3">
              <w:rPr>
                <w:rFonts w:hint="eastAsia"/>
              </w:rPr>
              <w:t>1</w:t>
            </w:r>
            <w:r w:rsidRPr="000D17C3">
              <w:rPr>
                <w:rFonts w:hint="eastAsia"/>
              </w:rPr>
              <w:t>）现病史</w:t>
            </w:r>
          </w:p>
          <w:p w:rsidR="00D05ACE" w:rsidRPr="000D17C3" w:rsidRDefault="00D05ACE" w:rsidP="00A44E00">
            <w:r w:rsidRPr="000D17C3">
              <w:rPr>
                <w:rFonts w:hint="eastAsia"/>
              </w:rPr>
              <w:t>2</w:t>
            </w:r>
            <w:r w:rsidRPr="000D17C3">
              <w:rPr>
                <w:rFonts w:hint="eastAsia"/>
              </w:rPr>
              <w:t>）相关鉴别问诊</w:t>
            </w:r>
          </w:p>
        </w:tc>
        <w:tc>
          <w:tcPr>
            <w:tcW w:w="0" w:type="auto"/>
          </w:tcPr>
          <w:p w:rsidR="00D05ACE" w:rsidRPr="000D17C3" w:rsidRDefault="00D05ACE" w:rsidP="00A44E00"/>
        </w:tc>
        <w:tc>
          <w:tcPr>
            <w:tcW w:w="0" w:type="auto"/>
          </w:tcPr>
          <w:p w:rsidR="00D05ACE" w:rsidRPr="000D17C3" w:rsidRDefault="00D05ACE" w:rsidP="00A44E00">
            <w:pPr>
              <w:rPr>
                <w:rFonts w:ascii="宋体" w:hAnsi="宋体"/>
                <w:sz w:val="20"/>
                <w:szCs w:val="21"/>
              </w:rPr>
            </w:pPr>
            <w:r w:rsidRPr="000D17C3">
              <w:rPr>
                <w:rFonts w:ascii="宋体" w:hAnsi="宋体" w:hint="eastAsia"/>
                <w:sz w:val="20"/>
                <w:szCs w:val="21"/>
              </w:rPr>
              <w:t>添加：</w:t>
            </w:r>
          </w:p>
          <w:p w:rsidR="00D05ACE" w:rsidRPr="000D17C3" w:rsidRDefault="00D05ACE" w:rsidP="00A44E00">
            <w:r w:rsidRPr="000D17C3">
              <w:rPr>
                <w:rFonts w:ascii="宋体" w:hAnsi="宋体" w:hint="eastAsia"/>
                <w:sz w:val="20"/>
                <w:szCs w:val="21"/>
              </w:rPr>
              <w:t>⑤发病过程中有无呼吸、循环、泌尿及骨关节等系统伴发症状</w:t>
            </w:r>
          </w:p>
        </w:tc>
      </w:tr>
    </w:tbl>
    <w:p w:rsidR="00DF2C53" w:rsidRPr="000D17C3" w:rsidRDefault="00DF2C53" w:rsidP="00DF2C53">
      <w:pPr>
        <w:rPr>
          <w:sz w:val="24"/>
          <w:szCs w:val="24"/>
        </w:rPr>
      </w:pPr>
    </w:p>
    <w:tbl>
      <w:tblPr>
        <w:tblStyle w:val="a5"/>
        <w:tblW w:w="0" w:type="auto"/>
        <w:tblInd w:w="-176" w:type="dxa"/>
        <w:tblLook w:val="04A0"/>
      </w:tblPr>
      <w:tblGrid>
        <w:gridCol w:w="936"/>
        <w:gridCol w:w="3087"/>
        <w:gridCol w:w="4675"/>
      </w:tblGrid>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页码</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2016年</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2017年</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269</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胆、胰腺、肝脏疾病等。</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胆、胰腺、肝脏疾病等。此外，还有主动脉瘤破入食管、胃或十二指肠疾病等。</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269</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呕血的病因甚多，首先应考虑上述四种常见疾病。</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呕血的病因甚多，但以消化性溃疡引起最为常见，其次为食管或胃底食管静脉曲张破裂，再次为急性糜烂性出血性胃炎和胃癌。因此，考虑呕血的病因时，应首先考虑上述四种常见疾病。当病因未明时，也应考虑一些少见疾病，如平滑肌瘤、血管畸形、血友病、原发性血小板减少性紫癜等。</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269</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呕血前常有上腹不适、恶心、随后呕吐。</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呕血前常有上腹不适、恶心、随后呕吐出血性胃内容物。</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269</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呕血的同时，可排黑便。</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呕血的同时因部分血液经肠道排出体外，可形成黑便。</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269</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粪便呈黑色，又称柏油样便。</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粪便呈黑色，由于附有粘液而发亮，类似柏油，又称柏油样便。</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269</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但隐血试验阴性（免疫法）。</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但一般为灰黑色无光泽，但隐血试验阴性。</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269</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仅于排便后有鲜血滴出或喷射出或黏附于粪便表面者</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仅黏附于粪便表面或于排便后有鲜血滴出喷射出者</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269</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黏液</w:t>
            </w:r>
            <w:proofErr w:type="gramStart"/>
            <w:r w:rsidRPr="000D17C3">
              <w:rPr>
                <w:rFonts w:asciiTheme="minorEastAsia" w:hAnsiTheme="minorEastAsia" w:hint="eastAsia"/>
                <w:sz w:val="24"/>
                <w:szCs w:val="24"/>
              </w:rPr>
              <w:t>脓</w:t>
            </w:r>
            <w:proofErr w:type="gramEnd"/>
            <w:r w:rsidRPr="000D17C3">
              <w:rPr>
                <w:rFonts w:asciiTheme="minorEastAsia" w:hAnsiTheme="minorEastAsia" w:hint="eastAsia"/>
                <w:sz w:val="24"/>
                <w:szCs w:val="24"/>
              </w:rPr>
              <w:t>血便</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黏液脓性鲜血便</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270</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6.粪隐血  仅有粪隐血试验阳性提示每日出血量在5ml以上；便血时粪便呈黑色说明出血量在50～75ml以上。</w:t>
            </w:r>
          </w:p>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7.氮质血</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6.氮质血</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270</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呕血的颜色</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呕血的颜色：有助推断出血的部位和速度</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270</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其他症状</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一般情况</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lastRenderedPageBreak/>
              <w:t>270</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①呕血伴上腹痛</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呕血的伴随症状对估计出血量和确定病因很有帮助： ①呕血伴上腹痛：中老年人，</w:t>
            </w:r>
            <w:proofErr w:type="gramStart"/>
            <w:r w:rsidRPr="000D17C3">
              <w:rPr>
                <w:rFonts w:asciiTheme="minorEastAsia" w:hAnsiTheme="minorEastAsia" w:hint="eastAsia"/>
                <w:sz w:val="24"/>
                <w:szCs w:val="24"/>
              </w:rPr>
              <w:t>慢性上</w:t>
            </w:r>
            <w:proofErr w:type="gramEnd"/>
            <w:r w:rsidRPr="000D17C3">
              <w:rPr>
                <w:rFonts w:asciiTheme="minorEastAsia" w:hAnsiTheme="minorEastAsia" w:hint="eastAsia"/>
                <w:sz w:val="24"/>
                <w:szCs w:val="24"/>
              </w:rPr>
              <w:t>腹痛</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270</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腹壁静脉曲张或有腹水、肝掌</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腹壁静脉曲张或有腹水、肝掌，化验显示肝功能异常</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270</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⑤其他</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⑤伴口渴、头晕、黑蒙、冷汗：提示血容量不足，早期伴随体位变动（如</w:t>
            </w:r>
            <w:proofErr w:type="gramStart"/>
            <w:r w:rsidRPr="000D17C3">
              <w:rPr>
                <w:rFonts w:asciiTheme="minorEastAsia" w:hAnsiTheme="minorEastAsia" w:hint="eastAsia"/>
                <w:sz w:val="24"/>
                <w:szCs w:val="24"/>
              </w:rPr>
              <w:t>卧位变坐位</w:t>
            </w:r>
            <w:proofErr w:type="gramEnd"/>
            <w:r w:rsidRPr="000D17C3">
              <w:rPr>
                <w:rFonts w:asciiTheme="minorEastAsia" w:hAnsiTheme="minorEastAsia" w:hint="eastAsia"/>
                <w:sz w:val="24"/>
                <w:szCs w:val="24"/>
              </w:rPr>
              <w:t>、立位时）而发生。伴随腹鸣、黑便或血便提示活动性出血。⑥其他</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270</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①伴里急后重：</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①伴里急后重：里急后重即肛门</w:t>
            </w:r>
            <w:proofErr w:type="gramStart"/>
            <w:r w:rsidRPr="000D17C3">
              <w:rPr>
                <w:rFonts w:asciiTheme="minorEastAsia" w:hAnsiTheme="minorEastAsia" w:hint="eastAsia"/>
                <w:sz w:val="24"/>
                <w:szCs w:val="24"/>
              </w:rPr>
              <w:t>坠</w:t>
            </w:r>
            <w:proofErr w:type="gramEnd"/>
            <w:r w:rsidRPr="000D17C3">
              <w:rPr>
                <w:rFonts w:asciiTheme="minorEastAsia" w:hAnsiTheme="minorEastAsia" w:hint="eastAsia"/>
                <w:sz w:val="24"/>
                <w:szCs w:val="24"/>
              </w:rPr>
              <w:t>胀感，常常排便未净，排便频繁，但每次排便量甚少，且排便后未见轻松。</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271</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③伴全身出血倾向：</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伴上腹绞痛或有黄疸，应考虑肝、胆道出血。③伴全身出血倾向：</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271</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患病以来是否曾到医院就诊和检查</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患病以来是否曾到医院就诊和检查，体格检查有哪些阳性发现</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271</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传染病接触史；药物和食物过敏史；外伤</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有无传染病接触史；有无药物和食物过敏史；有无外伤</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272</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4.前列腺增生  老年男性病程长，尿频伴有尿线细，进行性排尿困难。</w:t>
            </w:r>
          </w:p>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5.糖尿病、尿崩症  临床出现尿频，伴全天尿量增多。常不伴尿急、尿痛。</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4.间质性膀胱炎  可见于结缔组织疾病较常见于系统性红斑狼疮（SLE）；找不到病因者，称为特发性间质性膀胱炎。</w:t>
            </w:r>
          </w:p>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5.出血性膀胱炎  常见于使用环磷酰胺的患者。</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273</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 xml:space="preserve">尿痛的部位、性质； </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有无排尿困难，有无尿不尽感；尿痛的部位、性质；尿的颜色，有无血尿、脓尿。</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273</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是否做过血常规、尿常规，</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是否做过血常规、尿常规、尿微生物及细胞学检查，</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273</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 xml:space="preserve">患病以来的一般情况问诊： </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患病以来的一般情况问诊：饮食、睡眠、大便和体重变化。</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273</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2）有无糖尿病、尿路结石、肿瘤等疾病史</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2）有无糖尿病、结核病、肾炎、尿路结石、肿瘤、精神心理疾病、接受环磷酰胺治疗等疾病史；外伤手术史。</w:t>
            </w:r>
          </w:p>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3）职业、毒物接触史、性病及冶游史。</w:t>
            </w:r>
          </w:p>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4）婚育史，有无流产及妇科疾病。</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273</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泌尿系统B超、静脉肾盂造影、腹部及盆腔CT有助发现尿路结石及肿瘤。</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X线检查、泌尿系统B超、静脉肾盂造影、必要时可行腹部及盆腔CT有助发现尿路结石及肿瘤。</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311</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引起心脏结构和功能改变，导致心脏泵血功能和（或）充盈功能异常的复杂的临床综合征。</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引起心脏结构和（或）功能改变，导致心脏泵血功能和（或）充盈功能异常的复杂的临床综合征。在原有慢性心脏病基础上逐渐出现心衰症状、体征的为慢性心力衰竭。</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311</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心肌收缩力减弱</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原发心肌损害导致心肌收缩舒张功能障碍</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311</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主要表现为肺淤血和心输</w:t>
            </w:r>
            <w:r w:rsidRPr="000D17C3">
              <w:rPr>
                <w:rFonts w:asciiTheme="minorEastAsia" w:hAnsiTheme="minorEastAsia" w:hint="eastAsia"/>
                <w:sz w:val="24"/>
                <w:szCs w:val="24"/>
              </w:rPr>
              <w:lastRenderedPageBreak/>
              <w:t>出量下降导致的呼吸困难及乏力</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lastRenderedPageBreak/>
              <w:t>主要表现为肺淤血和心输出量下降导致的</w:t>
            </w:r>
            <w:r w:rsidRPr="000D17C3">
              <w:rPr>
                <w:rFonts w:asciiTheme="minorEastAsia" w:hAnsiTheme="minorEastAsia" w:hint="eastAsia"/>
                <w:sz w:val="24"/>
                <w:szCs w:val="24"/>
              </w:rPr>
              <w:lastRenderedPageBreak/>
              <w:t>呼吸困难和心输出量下降导致及乏力</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lastRenderedPageBreak/>
              <w:t>311</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可闻及S</w:t>
            </w:r>
            <w:r w:rsidRPr="000D17C3">
              <w:rPr>
                <w:rFonts w:asciiTheme="minorEastAsia" w:hAnsiTheme="minorEastAsia" w:hint="eastAsia"/>
                <w:sz w:val="24"/>
                <w:szCs w:val="24"/>
                <w:vertAlign w:val="subscript"/>
              </w:rPr>
              <w:t>2</w:t>
            </w:r>
            <w:r w:rsidRPr="000D17C3">
              <w:rPr>
                <w:rFonts w:asciiTheme="minorEastAsia" w:hAnsiTheme="minorEastAsia" w:hint="eastAsia"/>
                <w:sz w:val="24"/>
                <w:szCs w:val="24"/>
              </w:rPr>
              <w:t>亢进</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可闻及P</w:t>
            </w:r>
            <w:r w:rsidRPr="000D17C3">
              <w:rPr>
                <w:rFonts w:asciiTheme="minorEastAsia" w:hAnsiTheme="minorEastAsia" w:hint="eastAsia"/>
                <w:sz w:val="24"/>
                <w:szCs w:val="24"/>
                <w:vertAlign w:val="subscript"/>
              </w:rPr>
              <w:t>2</w:t>
            </w:r>
            <w:r w:rsidRPr="000D17C3">
              <w:rPr>
                <w:rFonts w:asciiTheme="minorEastAsia" w:hAnsiTheme="minorEastAsia" w:hint="eastAsia"/>
                <w:sz w:val="24"/>
                <w:szCs w:val="24"/>
              </w:rPr>
              <w:t>亢进</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311</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COPD</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慢性阻塞性肺疾病</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311</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近期手术等导致血栓的危险因素</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近期手术等导致深静脉血栓的危险因素</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324</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对反流性食管炎诊断敏感性较胃镜差。</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对反流性食管炎诊断敏感性较胃镜差，对诊断食管裂孔疝有帮助。</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324（表）</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致前列腺素E合成不足，黏膜修复障碍</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致前列腺素E合成不足，黏液屏障受损，黏膜修复障碍</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325（表）</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过于粗糙食物，咖啡</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过于粗糙食物、病原菌污染的食物，咖啡</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327（表）</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三钾二枸橼酸铋、果胶铋、碱式碳酸铋</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三钾二枸橼酸铋、果胶铋</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328（表）</w:t>
            </w:r>
          </w:p>
        </w:tc>
        <w:tc>
          <w:tcPr>
            <w:tcW w:w="3087" w:type="dxa"/>
          </w:tcPr>
          <w:p w:rsidR="00DF2C53" w:rsidRPr="000D17C3" w:rsidRDefault="00DF2C53" w:rsidP="00A44E00">
            <w:pPr>
              <w:rPr>
                <w:rFonts w:asciiTheme="minorEastAsia" w:hAnsiTheme="minorEastAsia"/>
                <w:sz w:val="24"/>
                <w:szCs w:val="24"/>
              </w:rPr>
            </w:pP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胃溃疡的诱因、病程、发病季节添加“同十二指肠溃疡”</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328（表）</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呕吐后症状可缓解</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呕吐后症状可缓解或改善</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334</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腹部B超</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腹部B超：常见肝脏左、右叶比例失调，肝实质回声异常改变。</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335（表）</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白细胞增多，淋巴细胞增加</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白细胞增多，淋巴细胞增加，红细胞可增多</w:t>
            </w:r>
          </w:p>
        </w:tc>
      </w:tr>
      <w:tr w:rsidR="00DF2C53" w:rsidRPr="000D17C3" w:rsidTr="00A44E00">
        <w:tc>
          <w:tcPr>
            <w:tcW w:w="936"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343</w:t>
            </w:r>
          </w:p>
        </w:tc>
        <w:tc>
          <w:tcPr>
            <w:tcW w:w="3087"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可表现为轻度脱水貌，上腹压痛</w:t>
            </w:r>
          </w:p>
        </w:tc>
        <w:tc>
          <w:tcPr>
            <w:tcW w:w="4675" w:type="dxa"/>
          </w:tcPr>
          <w:p w:rsidR="00DF2C53" w:rsidRPr="000D17C3" w:rsidRDefault="00DF2C53" w:rsidP="00A44E00">
            <w:pPr>
              <w:rPr>
                <w:rFonts w:asciiTheme="minorEastAsia" w:hAnsiTheme="minorEastAsia"/>
                <w:sz w:val="24"/>
                <w:szCs w:val="24"/>
              </w:rPr>
            </w:pPr>
            <w:r w:rsidRPr="000D17C3">
              <w:rPr>
                <w:rFonts w:asciiTheme="minorEastAsia" w:hAnsiTheme="minorEastAsia" w:hint="eastAsia"/>
                <w:sz w:val="24"/>
                <w:szCs w:val="24"/>
              </w:rPr>
              <w:t>可表现为轻度脱水貌，上腹压痛、恶心、呕吐</w:t>
            </w:r>
          </w:p>
        </w:tc>
      </w:tr>
    </w:tbl>
    <w:p w:rsidR="00DF2C53" w:rsidRPr="000D17C3" w:rsidRDefault="00DF2C53" w:rsidP="00DF2C53">
      <w:pPr>
        <w:rPr>
          <w:sz w:val="24"/>
          <w:szCs w:val="24"/>
        </w:rPr>
      </w:pPr>
    </w:p>
    <w:tbl>
      <w:tblPr>
        <w:tblStyle w:val="a5"/>
        <w:tblW w:w="0" w:type="auto"/>
        <w:tblLook w:val="04A0"/>
      </w:tblPr>
      <w:tblGrid>
        <w:gridCol w:w="4261"/>
        <w:gridCol w:w="4261"/>
      </w:tblGrid>
      <w:tr w:rsidR="006136D7" w:rsidRPr="000D17C3" w:rsidTr="00A44E00">
        <w:tc>
          <w:tcPr>
            <w:tcW w:w="3085" w:type="dxa"/>
          </w:tcPr>
          <w:p w:rsidR="006136D7" w:rsidRPr="000D17C3" w:rsidRDefault="006136D7" w:rsidP="00A44E00">
            <w:r w:rsidRPr="000D17C3">
              <w:rPr>
                <w:rFonts w:hint="eastAsia"/>
              </w:rPr>
              <w:t>2016</w:t>
            </w:r>
            <w:r w:rsidRPr="000D17C3">
              <w:rPr>
                <w:rFonts w:hint="eastAsia"/>
              </w:rPr>
              <w:t>年</w:t>
            </w:r>
          </w:p>
        </w:tc>
        <w:tc>
          <w:tcPr>
            <w:tcW w:w="5437" w:type="dxa"/>
          </w:tcPr>
          <w:p w:rsidR="006136D7" w:rsidRPr="000D17C3" w:rsidRDefault="006136D7" w:rsidP="00A44E00">
            <w:r w:rsidRPr="000D17C3">
              <w:rPr>
                <w:rFonts w:hint="eastAsia"/>
              </w:rPr>
              <w:t>2017</w:t>
            </w:r>
            <w:r w:rsidRPr="000D17C3">
              <w:rPr>
                <w:rFonts w:hint="eastAsia"/>
              </w:rPr>
              <w:t>年</w:t>
            </w:r>
          </w:p>
        </w:tc>
      </w:tr>
      <w:tr w:rsidR="006136D7" w:rsidRPr="000D17C3" w:rsidTr="00A44E00">
        <w:tc>
          <w:tcPr>
            <w:tcW w:w="3085" w:type="dxa"/>
          </w:tcPr>
          <w:p w:rsidR="006136D7" w:rsidRPr="000D17C3" w:rsidRDefault="006136D7" w:rsidP="00A44E00"/>
          <w:p w:rsidR="006136D7" w:rsidRPr="000D17C3" w:rsidRDefault="006136D7" w:rsidP="00A44E00">
            <w:r w:rsidRPr="000D17C3">
              <w:rPr>
                <w:rFonts w:hint="eastAsia"/>
              </w:rPr>
              <w:t>P351</w:t>
            </w:r>
            <w:r w:rsidRPr="000D17C3">
              <w:rPr>
                <w:rFonts w:ascii="宋体" w:hAnsi="宋体" w:hint="eastAsia"/>
                <w:sz w:val="20"/>
              </w:rPr>
              <w:t>隐藏在腺体及阴道皱襞中的滴虫</w:t>
            </w:r>
            <w:proofErr w:type="gramStart"/>
            <w:r w:rsidRPr="000D17C3">
              <w:rPr>
                <w:rFonts w:ascii="宋体" w:hAnsi="宋体" w:hint="eastAsia"/>
                <w:sz w:val="20"/>
              </w:rPr>
              <w:t>常得以</w:t>
            </w:r>
            <w:proofErr w:type="gramEnd"/>
            <w:r w:rsidRPr="000D17C3">
              <w:rPr>
                <w:rFonts w:ascii="宋体" w:hAnsi="宋体" w:hint="eastAsia"/>
                <w:sz w:val="20"/>
              </w:rPr>
              <w:t>繁殖，故月经后易发病。</w:t>
            </w:r>
          </w:p>
          <w:p w:rsidR="006136D7" w:rsidRPr="000D17C3" w:rsidRDefault="006136D7" w:rsidP="00A44E00"/>
        </w:tc>
        <w:tc>
          <w:tcPr>
            <w:tcW w:w="5437" w:type="dxa"/>
          </w:tcPr>
          <w:p w:rsidR="006136D7" w:rsidRPr="000D17C3" w:rsidRDefault="006136D7" w:rsidP="00A44E00">
            <w:pPr>
              <w:ind w:firstLineChars="200" w:firstLine="400"/>
              <w:rPr>
                <w:rFonts w:ascii="宋体" w:hAnsi="宋体"/>
                <w:sz w:val="20"/>
              </w:rPr>
            </w:pPr>
            <w:r w:rsidRPr="000D17C3">
              <w:rPr>
                <w:rFonts w:ascii="宋体" w:hAnsi="宋体" w:hint="eastAsia"/>
                <w:sz w:val="20"/>
              </w:rPr>
              <w:t>P355</w:t>
            </w:r>
          </w:p>
          <w:p w:rsidR="006136D7" w:rsidRPr="000D17C3" w:rsidRDefault="006136D7" w:rsidP="00A44E00">
            <w:pPr>
              <w:ind w:firstLineChars="200" w:firstLine="400"/>
              <w:rPr>
                <w:rFonts w:ascii="宋体"/>
                <w:sz w:val="20"/>
              </w:rPr>
            </w:pPr>
            <w:r w:rsidRPr="000D17C3">
              <w:rPr>
                <w:rFonts w:ascii="宋体" w:hAnsi="宋体" w:hint="eastAsia"/>
                <w:sz w:val="20"/>
              </w:rPr>
              <w:t>隐藏在宫颈、尿道旁腺体及阴道皱襞中的滴虫</w:t>
            </w:r>
            <w:proofErr w:type="gramStart"/>
            <w:r w:rsidRPr="000D17C3">
              <w:rPr>
                <w:rFonts w:ascii="宋体" w:hAnsi="宋体" w:hint="eastAsia"/>
                <w:sz w:val="20"/>
              </w:rPr>
              <w:t>常得以</w:t>
            </w:r>
            <w:proofErr w:type="gramEnd"/>
            <w:r w:rsidRPr="000D17C3">
              <w:rPr>
                <w:rFonts w:ascii="宋体" w:hAnsi="宋体" w:hint="eastAsia"/>
                <w:sz w:val="20"/>
              </w:rPr>
              <w:t>繁殖，故月经后易发病。</w:t>
            </w:r>
          </w:p>
          <w:p w:rsidR="006136D7" w:rsidRPr="000D17C3" w:rsidRDefault="006136D7" w:rsidP="00A44E00">
            <w:r w:rsidRPr="000D17C3">
              <w:t xml:space="preserve"> </w:t>
            </w:r>
          </w:p>
        </w:tc>
      </w:tr>
      <w:tr w:rsidR="006136D7" w:rsidRPr="000D17C3" w:rsidTr="00A44E00">
        <w:tc>
          <w:tcPr>
            <w:tcW w:w="3085" w:type="dxa"/>
          </w:tcPr>
          <w:p w:rsidR="006136D7" w:rsidRPr="000D17C3" w:rsidRDefault="006136D7" w:rsidP="00A44E00">
            <w:r w:rsidRPr="000D17C3">
              <w:rPr>
                <w:rFonts w:ascii="宋体" w:hAnsi="宋体" w:hint="eastAsia"/>
                <w:sz w:val="20"/>
              </w:rPr>
              <w:t>P354妇科检查见阴道呈老年性改变，黏膜萎缩，有充血，红肿面常有散在点状出血，有时见浅表溃疡。</w:t>
            </w:r>
          </w:p>
        </w:tc>
        <w:tc>
          <w:tcPr>
            <w:tcW w:w="5437" w:type="dxa"/>
          </w:tcPr>
          <w:p w:rsidR="006136D7" w:rsidRPr="000D17C3" w:rsidRDefault="006136D7" w:rsidP="00A44E00">
            <w:r w:rsidRPr="000D17C3">
              <w:rPr>
                <w:rFonts w:hint="eastAsia"/>
              </w:rPr>
              <w:t>P357</w:t>
            </w:r>
            <w:r w:rsidRPr="000D17C3">
              <w:rPr>
                <w:rFonts w:ascii="宋体" w:hAnsi="宋体" w:hint="eastAsia"/>
                <w:sz w:val="20"/>
              </w:rPr>
              <w:t>妇科检查见阴道黏膜萎缩，有充血，红肿面常有散在点状出血，有时见浅表溃疡。</w:t>
            </w:r>
          </w:p>
        </w:tc>
      </w:tr>
      <w:tr w:rsidR="006136D7" w:rsidRPr="000D17C3" w:rsidTr="00A44E00">
        <w:tc>
          <w:tcPr>
            <w:tcW w:w="3085" w:type="dxa"/>
          </w:tcPr>
          <w:p w:rsidR="006136D7" w:rsidRPr="000D17C3" w:rsidRDefault="006136D7" w:rsidP="00A44E00">
            <w:r w:rsidRPr="000D17C3">
              <w:rPr>
                <w:rFonts w:ascii="宋体" w:hAnsi="宋体" w:hint="eastAsia"/>
                <w:sz w:val="20"/>
              </w:rPr>
              <w:t>P354原发性痛经的发生主要与月经时子宫内膜前列腺素（</w:t>
            </w:r>
            <w:r w:rsidRPr="000D17C3">
              <w:rPr>
                <w:rFonts w:ascii="宋体" w:hAnsi="宋体"/>
                <w:sz w:val="20"/>
              </w:rPr>
              <w:t>PGF</w:t>
            </w:r>
            <w:r w:rsidRPr="000D17C3">
              <w:rPr>
                <w:rFonts w:ascii="宋体" w:hAnsi="宋体"/>
                <w:sz w:val="20"/>
                <w:vertAlign w:val="subscript"/>
              </w:rPr>
              <w:t>2</w:t>
            </w:r>
            <w:r w:rsidRPr="000D17C3">
              <w:rPr>
                <w:rFonts w:ascii="宋体" w:hAnsi="宋体" w:hint="eastAsia"/>
                <w:sz w:val="20"/>
                <w:vertAlign w:val="subscript"/>
              </w:rPr>
              <w:t>α</w:t>
            </w:r>
            <w:r w:rsidRPr="000D17C3">
              <w:rPr>
                <w:rFonts w:ascii="宋体" w:hAnsi="宋体" w:hint="eastAsia"/>
                <w:sz w:val="20"/>
              </w:rPr>
              <w:t>）含量增高有关。</w:t>
            </w:r>
            <w:r w:rsidRPr="000D17C3">
              <w:rPr>
                <w:rFonts w:ascii="宋体" w:hAnsi="宋体"/>
                <w:sz w:val="20"/>
              </w:rPr>
              <w:t>PGF</w:t>
            </w:r>
            <w:r w:rsidRPr="000D17C3">
              <w:rPr>
                <w:rFonts w:ascii="宋体" w:hAnsi="宋体"/>
                <w:sz w:val="20"/>
                <w:vertAlign w:val="subscript"/>
              </w:rPr>
              <w:t>2</w:t>
            </w:r>
            <w:r w:rsidRPr="000D17C3">
              <w:rPr>
                <w:rFonts w:ascii="宋体" w:hAnsi="宋体" w:hint="eastAsia"/>
                <w:sz w:val="20"/>
                <w:vertAlign w:val="subscript"/>
              </w:rPr>
              <w:t>α</w:t>
            </w:r>
            <w:r w:rsidRPr="000D17C3">
              <w:rPr>
                <w:rFonts w:ascii="宋体" w:hAnsi="宋体" w:hint="eastAsia"/>
                <w:sz w:val="20"/>
              </w:rPr>
              <w:t>含量升高是造成痛经的主要原因。</w:t>
            </w:r>
          </w:p>
        </w:tc>
        <w:tc>
          <w:tcPr>
            <w:tcW w:w="5437" w:type="dxa"/>
          </w:tcPr>
          <w:p w:rsidR="006136D7" w:rsidRPr="000D17C3" w:rsidRDefault="006136D7" w:rsidP="00A44E00">
            <w:r w:rsidRPr="000D17C3">
              <w:rPr>
                <w:rFonts w:ascii="宋体" w:hAnsi="宋体" w:hint="eastAsia"/>
                <w:sz w:val="20"/>
              </w:rPr>
              <w:t>P358原发性痛经的发生主要与月经时子宫内膜前列腺素（</w:t>
            </w:r>
            <w:r w:rsidRPr="000D17C3">
              <w:rPr>
                <w:rFonts w:ascii="宋体" w:hAnsi="宋体"/>
                <w:sz w:val="20"/>
              </w:rPr>
              <w:t>PGF</w:t>
            </w:r>
            <w:r w:rsidRPr="000D17C3">
              <w:rPr>
                <w:rFonts w:ascii="宋体" w:hAnsi="宋体"/>
                <w:sz w:val="20"/>
                <w:vertAlign w:val="subscript"/>
              </w:rPr>
              <w:t>2</w:t>
            </w:r>
            <w:r w:rsidRPr="000D17C3">
              <w:rPr>
                <w:rFonts w:ascii="宋体" w:hAnsi="宋体" w:hint="eastAsia"/>
                <w:sz w:val="20"/>
                <w:vertAlign w:val="subscript"/>
              </w:rPr>
              <w:t>α</w:t>
            </w:r>
            <w:r w:rsidRPr="000D17C3">
              <w:rPr>
                <w:rFonts w:ascii="宋体" w:hAnsi="宋体" w:hint="eastAsia"/>
                <w:sz w:val="20"/>
              </w:rPr>
              <w:t>）含量增高有关。</w:t>
            </w:r>
          </w:p>
        </w:tc>
      </w:tr>
      <w:tr w:rsidR="006136D7" w:rsidRPr="000D17C3" w:rsidTr="00A44E00">
        <w:tc>
          <w:tcPr>
            <w:tcW w:w="3085" w:type="dxa"/>
          </w:tcPr>
          <w:p w:rsidR="006136D7" w:rsidRPr="000D17C3" w:rsidRDefault="006136D7" w:rsidP="00A44E00">
            <w:pPr>
              <w:rPr>
                <w:rFonts w:ascii="宋体"/>
                <w:sz w:val="20"/>
                <w:szCs w:val="21"/>
              </w:rPr>
            </w:pPr>
            <w:r w:rsidRPr="000D17C3">
              <w:rPr>
                <w:rFonts w:ascii="宋体" w:hAnsi="宋体"/>
                <w:sz w:val="20"/>
                <w:szCs w:val="21"/>
              </w:rPr>
              <w:t>P</w:t>
            </w:r>
            <w:r w:rsidRPr="000D17C3">
              <w:rPr>
                <w:rFonts w:ascii="宋体" w:hAnsi="宋体" w:hint="eastAsia"/>
                <w:sz w:val="20"/>
                <w:szCs w:val="21"/>
              </w:rPr>
              <w:t>357（</w:t>
            </w:r>
            <w:r w:rsidRPr="000D17C3">
              <w:rPr>
                <w:rFonts w:ascii="宋体" w:hAnsi="宋体"/>
                <w:sz w:val="20"/>
                <w:szCs w:val="21"/>
              </w:rPr>
              <w:t>3</w:t>
            </w:r>
            <w:r w:rsidRPr="000D17C3">
              <w:rPr>
                <w:rFonts w:ascii="宋体" w:hAnsi="宋体" w:hint="eastAsia"/>
                <w:sz w:val="20"/>
                <w:szCs w:val="21"/>
              </w:rPr>
              <w:t>）加强营养：根据患儿消化能力，适当增加含铁质丰富的食物，并注意饮食的合理搭配，以增加铁的吸收。</w:t>
            </w:r>
          </w:p>
          <w:p w:rsidR="006136D7" w:rsidRPr="000D17C3" w:rsidRDefault="006136D7" w:rsidP="00A44E00">
            <w:pPr>
              <w:ind w:firstLineChars="200" w:firstLine="420"/>
            </w:pPr>
          </w:p>
        </w:tc>
        <w:tc>
          <w:tcPr>
            <w:tcW w:w="5437" w:type="dxa"/>
          </w:tcPr>
          <w:p w:rsidR="006136D7" w:rsidRPr="000D17C3" w:rsidRDefault="006136D7" w:rsidP="00A44E00">
            <w:pPr>
              <w:rPr>
                <w:rFonts w:ascii="宋体"/>
                <w:sz w:val="20"/>
                <w:szCs w:val="21"/>
              </w:rPr>
            </w:pPr>
            <w:r w:rsidRPr="000D17C3">
              <w:rPr>
                <w:rFonts w:ascii="宋体" w:hAnsi="宋体" w:hint="eastAsia"/>
                <w:sz w:val="20"/>
                <w:szCs w:val="21"/>
              </w:rPr>
              <w:t>P360（</w:t>
            </w:r>
            <w:r w:rsidRPr="000D17C3">
              <w:rPr>
                <w:rFonts w:ascii="宋体" w:hAnsi="宋体"/>
                <w:sz w:val="20"/>
                <w:szCs w:val="21"/>
              </w:rPr>
              <w:t>3</w:t>
            </w:r>
            <w:r w:rsidRPr="000D17C3">
              <w:rPr>
                <w:rFonts w:ascii="宋体" w:hAnsi="宋体" w:hint="eastAsia"/>
                <w:sz w:val="20"/>
                <w:szCs w:val="21"/>
              </w:rPr>
              <w:t>）加强营养：根据患儿消化能力，适当增加含铁质丰富的食物，合理膳食，以增加铁的吸收。</w:t>
            </w:r>
          </w:p>
          <w:p w:rsidR="006136D7" w:rsidRPr="000D17C3" w:rsidRDefault="006136D7" w:rsidP="00A44E00"/>
        </w:tc>
      </w:tr>
      <w:tr w:rsidR="006136D7" w:rsidRPr="000D17C3" w:rsidTr="00A44E00">
        <w:tc>
          <w:tcPr>
            <w:tcW w:w="3085" w:type="dxa"/>
          </w:tcPr>
          <w:p w:rsidR="006136D7" w:rsidRPr="000D17C3" w:rsidRDefault="006136D7" w:rsidP="00A44E00">
            <w:pPr>
              <w:pStyle w:val="a8"/>
              <w:rPr>
                <w:rFonts w:hAnsi="宋体" w:cs="宋体"/>
                <w:bCs/>
              </w:rPr>
            </w:pPr>
            <w:r w:rsidRPr="000D17C3">
              <w:rPr>
                <w:rFonts w:hAnsi="宋体" w:cs="宋体" w:hint="eastAsia"/>
                <w:bCs/>
              </w:rPr>
              <w:t>P360（</w:t>
            </w:r>
            <w:r w:rsidRPr="000D17C3">
              <w:rPr>
                <w:rFonts w:hAnsi="宋体" w:cs="宋体"/>
                <w:bCs/>
              </w:rPr>
              <w:t>1</w:t>
            </w:r>
            <w:r w:rsidRPr="000D17C3">
              <w:rPr>
                <w:rFonts w:hAnsi="宋体" w:cs="宋体" w:hint="eastAsia"/>
                <w:bCs/>
              </w:rPr>
              <w:t>）单纯性突眼</w:t>
            </w:r>
            <w:r w:rsidRPr="000D17C3">
              <w:rPr>
                <w:rFonts w:hAnsi="宋体" w:cs="宋体" w:hint="eastAsia"/>
              </w:rPr>
              <w:t>（干性、非浸润性、良性突眼），突眼度≤</w:t>
            </w:r>
            <w:r w:rsidRPr="000D17C3">
              <w:rPr>
                <w:rFonts w:hAnsi="宋体"/>
              </w:rPr>
              <w:t>1</w:t>
            </w:r>
            <w:proofErr w:type="gramStart"/>
            <w:r w:rsidRPr="000D17C3">
              <w:rPr>
                <w:rFonts w:hAnsi="宋体" w:hint="eastAsia"/>
              </w:rPr>
              <w:t>８</w:t>
            </w:r>
            <w:proofErr w:type="gramEnd"/>
            <w:r w:rsidRPr="000D17C3">
              <w:rPr>
                <w:rFonts w:hAnsi="宋体" w:hint="eastAsia"/>
              </w:rPr>
              <w:t>ｍｍ，可无自觉症状，</w:t>
            </w:r>
            <w:proofErr w:type="gramStart"/>
            <w:r w:rsidRPr="000D17C3">
              <w:rPr>
                <w:rFonts w:hAnsi="宋体" w:hint="eastAsia"/>
              </w:rPr>
              <w:t>仅眼征</w:t>
            </w:r>
            <w:proofErr w:type="gramEnd"/>
            <w:r w:rsidRPr="000D17C3">
              <w:rPr>
                <w:rFonts w:hAnsi="宋体" w:hint="eastAsia"/>
              </w:rPr>
              <w:t>阳性</w:t>
            </w:r>
            <w:r w:rsidRPr="000D17C3">
              <w:rPr>
                <w:rFonts w:hAnsi="宋体" w:cs="宋体" w:hint="eastAsia"/>
                <w:bCs/>
              </w:rPr>
              <w:t>。</w:t>
            </w:r>
          </w:p>
          <w:p w:rsidR="006136D7" w:rsidRPr="000D17C3" w:rsidRDefault="006136D7" w:rsidP="00A44E00"/>
        </w:tc>
        <w:tc>
          <w:tcPr>
            <w:tcW w:w="5437" w:type="dxa"/>
          </w:tcPr>
          <w:p w:rsidR="006136D7" w:rsidRPr="000D17C3" w:rsidRDefault="006136D7" w:rsidP="00A44E00">
            <w:pPr>
              <w:pStyle w:val="a8"/>
              <w:rPr>
                <w:rFonts w:hAnsi="宋体" w:cs="宋体"/>
                <w:bCs/>
              </w:rPr>
            </w:pPr>
            <w:r w:rsidRPr="000D17C3">
              <w:rPr>
                <w:rFonts w:hAnsi="宋体" w:cs="宋体" w:hint="eastAsia"/>
                <w:bCs/>
              </w:rPr>
              <w:t>P363（</w:t>
            </w:r>
            <w:r w:rsidRPr="000D17C3">
              <w:rPr>
                <w:rFonts w:hAnsi="宋体" w:cs="宋体"/>
                <w:bCs/>
              </w:rPr>
              <w:t>1</w:t>
            </w:r>
            <w:r w:rsidRPr="000D17C3">
              <w:rPr>
                <w:rFonts w:hAnsi="宋体" w:cs="宋体" w:hint="eastAsia"/>
                <w:bCs/>
              </w:rPr>
              <w:t>）单纯性突眼</w:t>
            </w:r>
            <w:r w:rsidRPr="000D17C3">
              <w:rPr>
                <w:rFonts w:hAnsi="宋体" w:cs="宋体" w:hint="eastAsia"/>
              </w:rPr>
              <w:t>（干性、非浸润性、良性突眼），</w:t>
            </w:r>
            <w:r w:rsidRPr="000D17C3">
              <w:rPr>
                <w:rFonts w:hAnsi="宋体" w:hint="eastAsia"/>
              </w:rPr>
              <w:t>可无自觉症状，</w:t>
            </w:r>
            <w:proofErr w:type="gramStart"/>
            <w:r w:rsidRPr="000D17C3">
              <w:rPr>
                <w:rFonts w:hAnsi="宋体" w:hint="eastAsia"/>
              </w:rPr>
              <w:t>仅眼征</w:t>
            </w:r>
            <w:proofErr w:type="gramEnd"/>
            <w:r w:rsidRPr="000D17C3">
              <w:rPr>
                <w:rFonts w:hAnsi="宋体" w:hint="eastAsia"/>
              </w:rPr>
              <w:t>阳性</w:t>
            </w:r>
            <w:r w:rsidRPr="000D17C3">
              <w:rPr>
                <w:rFonts w:hAnsi="宋体" w:cs="宋体" w:hint="eastAsia"/>
                <w:bCs/>
              </w:rPr>
              <w:t>。</w:t>
            </w:r>
          </w:p>
          <w:p w:rsidR="006136D7" w:rsidRPr="000D17C3" w:rsidRDefault="006136D7" w:rsidP="00A44E00"/>
        </w:tc>
      </w:tr>
      <w:tr w:rsidR="006136D7" w:rsidRPr="000D17C3" w:rsidTr="00A44E00">
        <w:tc>
          <w:tcPr>
            <w:tcW w:w="3085" w:type="dxa"/>
          </w:tcPr>
          <w:p w:rsidR="006136D7" w:rsidRPr="000D17C3" w:rsidRDefault="006136D7" w:rsidP="00A44E00">
            <w:pPr>
              <w:pStyle w:val="a8"/>
              <w:ind w:firstLineChars="200" w:firstLine="420"/>
              <w:rPr>
                <w:rFonts w:hAnsi="宋体" w:cs="宋体"/>
                <w:bCs/>
              </w:rPr>
            </w:pPr>
            <w:r w:rsidRPr="000D17C3">
              <w:rPr>
                <w:rFonts w:hAnsi="宋体" w:cs="宋体" w:hint="eastAsia"/>
                <w:bCs/>
              </w:rPr>
              <w:lastRenderedPageBreak/>
              <w:t>P360（</w:t>
            </w:r>
            <w:r w:rsidRPr="000D17C3">
              <w:rPr>
                <w:rFonts w:hAnsi="宋体" w:cs="宋体"/>
                <w:bCs/>
              </w:rPr>
              <w:t>2</w:t>
            </w:r>
            <w:r w:rsidRPr="000D17C3">
              <w:rPr>
                <w:rFonts w:hAnsi="宋体" w:cs="宋体" w:hint="eastAsia"/>
                <w:bCs/>
              </w:rPr>
              <w:t>）浸润性突眼</w:t>
            </w:r>
            <w:r w:rsidRPr="000D17C3">
              <w:rPr>
                <w:rFonts w:hAnsi="宋体" w:cs="宋体" w:hint="eastAsia"/>
              </w:rPr>
              <w:t>（水肿性、恶性突眼），</w:t>
            </w:r>
            <w:proofErr w:type="gramStart"/>
            <w:r w:rsidRPr="000D17C3">
              <w:rPr>
                <w:rFonts w:hAnsi="宋体" w:cs="宋体" w:hint="eastAsia"/>
              </w:rPr>
              <w:t>恢复较</w:t>
            </w:r>
            <w:proofErr w:type="gramEnd"/>
            <w:r w:rsidRPr="000D17C3">
              <w:rPr>
                <w:rFonts w:hAnsi="宋体" w:cs="宋体" w:hint="eastAsia"/>
              </w:rPr>
              <w:t>困难。突眼度＞</w:t>
            </w:r>
            <w:r w:rsidRPr="000D17C3">
              <w:rPr>
                <w:rFonts w:hAnsi="宋体"/>
              </w:rPr>
              <w:t>1</w:t>
            </w:r>
            <w:proofErr w:type="gramStart"/>
            <w:r w:rsidRPr="000D17C3">
              <w:rPr>
                <w:rFonts w:hAnsi="宋体" w:hint="eastAsia"/>
              </w:rPr>
              <w:t>８</w:t>
            </w:r>
            <w:proofErr w:type="gramEnd"/>
            <w:r w:rsidRPr="000D17C3">
              <w:rPr>
                <w:rFonts w:hAnsi="宋体" w:hint="eastAsia"/>
              </w:rPr>
              <w:t>ｍｍ</w:t>
            </w:r>
            <w:r w:rsidRPr="000D17C3">
              <w:rPr>
                <w:rFonts w:hAnsi="宋体" w:cs="宋体" w:hint="eastAsia"/>
                <w:bCs/>
              </w:rPr>
              <w:t>，有眼内异物感、胀痛、畏光、流泪、复视、斜视、视力下降，</w:t>
            </w:r>
            <w:proofErr w:type="gramStart"/>
            <w:r w:rsidRPr="000D17C3">
              <w:rPr>
                <w:rFonts w:hAnsi="宋体" w:cs="宋体" w:hint="eastAsia"/>
                <w:bCs/>
              </w:rPr>
              <w:t>查体见</w:t>
            </w:r>
            <w:proofErr w:type="gramEnd"/>
            <w:r w:rsidRPr="000D17C3">
              <w:rPr>
                <w:rFonts w:hAnsi="宋体" w:cs="宋体" w:hint="eastAsia"/>
                <w:bCs/>
              </w:rPr>
              <w:t>眼睑肿胀，结膜充血水肿，眼球活动受限，严重者眼球固定，眼睑闭合不全、角膜外露而形成角膜溃疡、全眼炎，甚至失明。</w:t>
            </w:r>
          </w:p>
          <w:p w:rsidR="006136D7" w:rsidRPr="000D17C3" w:rsidRDefault="006136D7" w:rsidP="00A44E00"/>
        </w:tc>
        <w:tc>
          <w:tcPr>
            <w:tcW w:w="5437" w:type="dxa"/>
          </w:tcPr>
          <w:p w:rsidR="006136D7" w:rsidRPr="000D17C3" w:rsidRDefault="006136D7" w:rsidP="00A44E00">
            <w:pPr>
              <w:pStyle w:val="a8"/>
              <w:ind w:firstLineChars="200" w:firstLine="420"/>
              <w:rPr>
                <w:rFonts w:hAnsi="宋体" w:cs="宋体"/>
                <w:bCs/>
              </w:rPr>
            </w:pPr>
            <w:r w:rsidRPr="000D17C3">
              <w:rPr>
                <w:rFonts w:hAnsi="宋体" w:cs="宋体" w:hint="eastAsia"/>
                <w:bCs/>
              </w:rPr>
              <w:t>P363（</w:t>
            </w:r>
            <w:r w:rsidRPr="000D17C3">
              <w:rPr>
                <w:rFonts w:hAnsi="宋体" w:cs="宋体"/>
                <w:bCs/>
              </w:rPr>
              <w:t>2</w:t>
            </w:r>
            <w:r w:rsidRPr="000D17C3">
              <w:rPr>
                <w:rFonts w:hAnsi="宋体" w:cs="宋体" w:hint="eastAsia"/>
                <w:bCs/>
              </w:rPr>
              <w:t>）浸润性突眼</w:t>
            </w:r>
            <w:r w:rsidRPr="000D17C3">
              <w:rPr>
                <w:rFonts w:hAnsi="宋体" w:cs="宋体" w:hint="eastAsia"/>
              </w:rPr>
              <w:t>（水肿性、恶性突眼），</w:t>
            </w:r>
            <w:proofErr w:type="gramStart"/>
            <w:r w:rsidRPr="000D17C3">
              <w:rPr>
                <w:rFonts w:hAnsi="宋体" w:cs="宋体" w:hint="eastAsia"/>
              </w:rPr>
              <w:t>恢复较</w:t>
            </w:r>
            <w:proofErr w:type="gramEnd"/>
            <w:r w:rsidRPr="000D17C3">
              <w:rPr>
                <w:rFonts w:hAnsi="宋体" w:cs="宋体" w:hint="eastAsia"/>
              </w:rPr>
              <w:t>困难。</w:t>
            </w:r>
            <w:r w:rsidRPr="000D17C3">
              <w:rPr>
                <w:rFonts w:hAnsi="宋体" w:cs="宋体" w:hint="eastAsia"/>
                <w:bCs/>
              </w:rPr>
              <w:t>眼球明显突出，超过眼球突出度参考值上线的3mm以上（中国人群突眼</w:t>
            </w:r>
            <w:proofErr w:type="gramStart"/>
            <w:r w:rsidRPr="000D17C3">
              <w:rPr>
                <w:rFonts w:hAnsi="宋体" w:cs="宋体" w:hint="eastAsia"/>
                <w:bCs/>
              </w:rPr>
              <w:t>度女性</w:t>
            </w:r>
            <w:proofErr w:type="gramEnd"/>
            <w:r w:rsidRPr="000D17C3">
              <w:rPr>
                <w:rFonts w:hAnsi="宋体" w:cs="宋体" w:hint="eastAsia"/>
                <w:bCs/>
              </w:rPr>
              <w:t>16mm，男性18.6mm），有眼内异物感、胀痛、畏光、流泪、复视、斜视、视力下降，</w:t>
            </w:r>
            <w:proofErr w:type="gramStart"/>
            <w:r w:rsidRPr="000D17C3">
              <w:rPr>
                <w:rFonts w:hAnsi="宋体" w:cs="宋体" w:hint="eastAsia"/>
                <w:bCs/>
              </w:rPr>
              <w:t>查体见</w:t>
            </w:r>
            <w:proofErr w:type="gramEnd"/>
            <w:r w:rsidRPr="000D17C3">
              <w:rPr>
                <w:rFonts w:hAnsi="宋体" w:cs="宋体" w:hint="eastAsia"/>
                <w:bCs/>
              </w:rPr>
              <w:t>眼睑肿胀，结膜充血水肿，眼球活动受限，严重者眼球固定，眼睑闭合不全、角膜外露而形成角膜溃疡、全眼炎，甚至失明。</w:t>
            </w:r>
          </w:p>
          <w:p w:rsidR="006136D7" w:rsidRPr="000D17C3" w:rsidRDefault="006136D7" w:rsidP="00A44E00"/>
        </w:tc>
      </w:tr>
      <w:tr w:rsidR="006136D7" w:rsidRPr="000D17C3" w:rsidTr="00A44E00">
        <w:tc>
          <w:tcPr>
            <w:tcW w:w="3085" w:type="dxa"/>
          </w:tcPr>
          <w:p w:rsidR="006136D7" w:rsidRPr="000D17C3" w:rsidRDefault="006136D7" w:rsidP="00A44E00"/>
        </w:tc>
        <w:tc>
          <w:tcPr>
            <w:tcW w:w="5437" w:type="dxa"/>
          </w:tcPr>
          <w:p w:rsidR="006136D7" w:rsidRPr="000D17C3" w:rsidRDefault="006136D7" w:rsidP="00A44E00">
            <w:pPr>
              <w:pStyle w:val="a8"/>
              <w:ind w:firstLineChars="200" w:firstLine="420"/>
              <w:rPr>
                <w:rFonts w:hAnsi="宋体" w:cs="宋体"/>
                <w:bCs/>
              </w:rPr>
            </w:pPr>
            <w:r w:rsidRPr="000D17C3">
              <w:rPr>
                <w:rFonts w:hAnsi="宋体" w:cs="宋体" w:hint="eastAsia"/>
                <w:bCs/>
              </w:rPr>
              <w:t>P363新增：</w:t>
            </w:r>
          </w:p>
          <w:p w:rsidR="006136D7" w:rsidRPr="000D17C3" w:rsidRDefault="006136D7" w:rsidP="00A44E00">
            <w:pPr>
              <w:pStyle w:val="a8"/>
              <w:ind w:firstLineChars="200" w:firstLine="420"/>
              <w:rPr>
                <w:rFonts w:hAnsi="宋体" w:cs="宋体"/>
                <w:bCs/>
              </w:rPr>
            </w:pPr>
            <w:r w:rsidRPr="000D17C3">
              <w:rPr>
                <w:rFonts w:hAnsi="宋体" w:cs="宋体" w:hint="eastAsia"/>
                <w:bCs/>
              </w:rPr>
              <w:t>4.</w:t>
            </w:r>
            <w:proofErr w:type="gramStart"/>
            <w:r w:rsidRPr="000D17C3">
              <w:rPr>
                <w:rFonts w:hAnsi="宋体" w:cs="宋体" w:hint="eastAsia"/>
                <w:bCs/>
              </w:rPr>
              <w:t>胫</w:t>
            </w:r>
            <w:proofErr w:type="gramEnd"/>
            <w:r w:rsidRPr="000D17C3">
              <w:rPr>
                <w:rFonts w:hAnsi="宋体" w:cs="宋体" w:hint="eastAsia"/>
                <w:bCs/>
              </w:rPr>
              <w:t>前黏液性水肿  较少见，多发生在胫骨前下1/3部位，也见于祖辈、踝关节、肩部、手背或手术瘢痕处。</w:t>
            </w:r>
          </w:p>
          <w:p w:rsidR="006136D7" w:rsidRPr="000D17C3" w:rsidRDefault="006136D7" w:rsidP="00A44E00"/>
        </w:tc>
      </w:tr>
      <w:tr w:rsidR="006136D7" w:rsidRPr="000D17C3" w:rsidTr="00A44E00">
        <w:tc>
          <w:tcPr>
            <w:tcW w:w="3085" w:type="dxa"/>
          </w:tcPr>
          <w:p w:rsidR="006136D7" w:rsidRPr="000D17C3" w:rsidRDefault="006136D7" w:rsidP="00A44E00">
            <w:pPr>
              <w:shd w:val="clear" w:color="auto" w:fill="FFFFFF"/>
              <w:ind w:firstLineChars="200" w:firstLine="420"/>
            </w:pPr>
            <w:r w:rsidRPr="000D17C3">
              <w:rPr>
                <w:rFonts w:hint="eastAsia"/>
              </w:rPr>
              <w:t>P368</w:t>
            </w:r>
          </w:p>
          <w:p w:rsidR="006136D7" w:rsidRPr="000D17C3" w:rsidRDefault="006136D7" w:rsidP="00A44E00">
            <w:pPr>
              <w:shd w:val="clear" w:color="auto" w:fill="FFFFFF"/>
              <w:ind w:firstLineChars="200" w:firstLine="400"/>
              <w:rPr>
                <w:rFonts w:ascii="宋体" w:cs="宋体"/>
                <w:kern w:val="0"/>
                <w:sz w:val="20"/>
              </w:rPr>
            </w:pPr>
            <w:r w:rsidRPr="000D17C3">
              <w:rPr>
                <w:rFonts w:ascii="宋体" w:hAnsi="宋体" w:cs="宋体"/>
                <w:kern w:val="0"/>
                <w:sz w:val="20"/>
              </w:rPr>
              <w:t>1.</w:t>
            </w:r>
            <w:r w:rsidRPr="000D17C3">
              <w:rPr>
                <w:rFonts w:ascii="宋体" w:hAnsi="宋体" w:cs="宋体" w:hint="eastAsia"/>
                <w:kern w:val="0"/>
                <w:sz w:val="20"/>
              </w:rPr>
              <w:t>发病年龄</w:t>
            </w:r>
            <w:r w:rsidRPr="000D17C3">
              <w:rPr>
                <w:rFonts w:ascii="宋体" w:hAnsi="宋体" w:cs="宋体"/>
                <w:kern w:val="0"/>
                <w:sz w:val="20"/>
              </w:rPr>
              <w:t xml:space="preserve">  </w:t>
            </w:r>
            <w:r w:rsidRPr="000D17C3">
              <w:rPr>
                <w:rFonts w:ascii="宋体" w:hAnsi="宋体" w:cs="宋体" w:hint="eastAsia"/>
                <w:kern w:val="0"/>
                <w:sz w:val="20"/>
              </w:rPr>
              <w:t>多在</w:t>
            </w:r>
            <w:r w:rsidRPr="000D17C3">
              <w:rPr>
                <w:rFonts w:ascii="宋体" w:hAnsi="宋体" w:cs="宋体"/>
                <w:kern w:val="0"/>
                <w:sz w:val="20"/>
              </w:rPr>
              <w:t>50</w:t>
            </w:r>
            <w:r w:rsidRPr="000D17C3">
              <w:rPr>
                <w:rFonts w:ascii="宋体" w:hAnsi="宋体" w:cs="宋体" w:hint="eastAsia"/>
                <w:kern w:val="0"/>
                <w:sz w:val="20"/>
              </w:rPr>
              <w:t>岁以上，往往有高血压、血脂异常、糖尿病、心脏病和动脉粥样硬化病史。</w:t>
            </w:r>
          </w:p>
          <w:p w:rsidR="006136D7" w:rsidRPr="000D17C3" w:rsidRDefault="006136D7" w:rsidP="00A44E00"/>
        </w:tc>
        <w:tc>
          <w:tcPr>
            <w:tcW w:w="5437" w:type="dxa"/>
          </w:tcPr>
          <w:p w:rsidR="006136D7" w:rsidRPr="000D17C3" w:rsidRDefault="006136D7" w:rsidP="00A44E00">
            <w:r w:rsidRPr="000D17C3">
              <w:rPr>
                <w:rFonts w:hint="eastAsia"/>
              </w:rPr>
              <w:t>P372</w:t>
            </w:r>
          </w:p>
          <w:p w:rsidR="006136D7" w:rsidRPr="000D17C3" w:rsidRDefault="006136D7" w:rsidP="00A44E00">
            <w:r w:rsidRPr="000D17C3">
              <w:rPr>
                <w:rFonts w:ascii="宋体" w:hAnsi="宋体" w:cs="宋体"/>
                <w:kern w:val="0"/>
                <w:sz w:val="20"/>
              </w:rPr>
              <w:t>1.</w:t>
            </w:r>
            <w:r w:rsidRPr="000D17C3">
              <w:rPr>
                <w:rFonts w:ascii="宋体" w:hAnsi="宋体" w:cs="宋体" w:hint="eastAsia"/>
                <w:kern w:val="0"/>
                <w:sz w:val="20"/>
              </w:rPr>
              <w:t>发病年龄及病因</w:t>
            </w:r>
            <w:r w:rsidRPr="000D17C3">
              <w:rPr>
                <w:rFonts w:ascii="宋体" w:hAnsi="宋体" w:cs="宋体"/>
                <w:kern w:val="0"/>
                <w:sz w:val="20"/>
              </w:rPr>
              <w:t xml:space="preserve">  </w:t>
            </w:r>
            <w:r w:rsidRPr="000D17C3">
              <w:rPr>
                <w:rFonts w:ascii="宋体" w:hAnsi="宋体" w:cs="宋体" w:hint="eastAsia"/>
                <w:kern w:val="0"/>
                <w:sz w:val="20"/>
              </w:rPr>
              <w:t>多在</w:t>
            </w:r>
            <w:r w:rsidRPr="000D17C3">
              <w:rPr>
                <w:rFonts w:ascii="宋体" w:hAnsi="宋体" w:cs="宋体"/>
                <w:kern w:val="0"/>
                <w:sz w:val="20"/>
              </w:rPr>
              <w:t>50</w:t>
            </w:r>
            <w:r w:rsidRPr="000D17C3">
              <w:rPr>
                <w:rFonts w:ascii="宋体" w:hAnsi="宋体" w:cs="宋体" w:hint="eastAsia"/>
                <w:kern w:val="0"/>
                <w:sz w:val="20"/>
              </w:rPr>
              <w:t>岁以上，男性多于女性。往往有动脉粥样硬化、高血压、血脂异常、糖尿病、心脏病和血液系统疾病。其中动脉粥样硬化是最重要的原因。</w:t>
            </w:r>
          </w:p>
        </w:tc>
      </w:tr>
      <w:tr w:rsidR="006136D7" w:rsidRPr="000D17C3" w:rsidTr="00A44E00">
        <w:tc>
          <w:tcPr>
            <w:tcW w:w="3085" w:type="dxa"/>
          </w:tcPr>
          <w:p w:rsidR="006136D7" w:rsidRPr="000D17C3" w:rsidRDefault="006136D7" w:rsidP="00A44E00">
            <w:pPr>
              <w:rPr>
                <w:rFonts w:ascii="宋体" w:hAnsi="宋体" w:cs="宋体"/>
                <w:kern w:val="0"/>
                <w:sz w:val="20"/>
              </w:rPr>
            </w:pPr>
            <w:r w:rsidRPr="000D17C3">
              <w:rPr>
                <w:rFonts w:ascii="宋体" w:hAnsi="宋体" w:cs="宋体" w:hint="eastAsia"/>
                <w:kern w:val="0"/>
                <w:sz w:val="20"/>
              </w:rPr>
              <w:t>P368</w:t>
            </w:r>
          </w:p>
          <w:p w:rsidR="006136D7" w:rsidRPr="000D17C3" w:rsidRDefault="006136D7" w:rsidP="00A44E00">
            <w:r w:rsidRPr="000D17C3">
              <w:rPr>
                <w:rFonts w:ascii="宋体" w:hAnsi="宋体" w:cs="宋体" w:hint="eastAsia"/>
                <w:kern w:val="0"/>
                <w:sz w:val="20"/>
              </w:rPr>
              <w:t>②椎-基底动脉系统常有：眩晕、共济失调、平衡障碍、头痛、耳鸣、眼前发黑、面部麻木、饮水呛咳、说话不清等。</w:t>
            </w:r>
          </w:p>
        </w:tc>
        <w:tc>
          <w:tcPr>
            <w:tcW w:w="5437" w:type="dxa"/>
          </w:tcPr>
          <w:p w:rsidR="006136D7" w:rsidRPr="000D17C3" w:rsidRDefault="006136D7" w:rsidP="00A44E00">
            <w:pPr>
              <w:rPr>
                <w:rFonts w:ascii="宋体" w:hAnsi="宋体" w:cs="宋体"/>
                <w:kern w:val="0"/>
                <w:sz w:val="20"/>
              </w:rPr>
            </w:pPr>
            <w:r w:rsidRPr="000D17C3">
              <w:rPr>
                <w:rFonts w:ascii="宋体" w:hAnsi="宋体" w:cs="宋体" w:hint="eastAsia"/>
                <w:kern w:val="0"/>
                <w:sz w:val="20"/>
              </w:rPr>
              <w:t>P372</w:t>
            </w:r>
          </w:p>
          <w:p w:rsidR="006136D7" w:rsidRPr="000D17C3" w:rsidRDefault="006136D7" w:rsidP="00A44E00">
            <w:r w:rsidRPr="000D17C3">
              <w:rPr>
                <w:rFonts w:ascii="宋体" w:hAnsi="宋体" w:cs="宋体" w:hint="eastAsia"/>
                <w:kern w:val="0"/>
                <w:sz w:val="20"/>
              </w:rPr>
              <w:t>②椎-基底动脉系统常有：眩晕、共济失调、平衡障碍、头痛、耳鸣、面部麻木、饮水呛咳、说话不清、短时记忆和定向障碍等</w:t>
            </w:r>
          </w:p>
        </w:tc>
      </w:tr>
      <w:tr w:rsidR="006136D7" w:rsidRPr="000D17C3" w:rsidTr="00A44E00">
        <w:tc>
          <w:tcPr>
            <w:tcW w:w="3085" w:type="dxa"/>
          </w:tcPr>
          <w:p w:rsidR="006136D7" w:rsidRPr="000D17C3" w:rsidRDefault="006136D7" w:rsidP="00A44E00"/>
        </w:tc>
        <w:tc>
          <w:tcPr>
            <w:tcW w:w="5437" w:type="dxa"/>
          </w:tcPr>
          <w:p w:rsidR="006136D7" w:rsidRPr="000D17C3" w:rsidRDefault="006136D7" w:rsidP="00A44E00">
            <w:r w:rsidRPr="000D17C3">
              <w:rPr>
                <w:rFonts w:hint="eastAsia"/>
              </w:rPr>
              <w:t>P373</w:t>
            </w:r>
            <w:r w:rsidRPr="000D17C3">
              <w:rPr>
                <w:rFonts w:hint="eastAsia"/>
              </w:rPr>
              <w:t>表格有一处变动脑膜刺激征，脑出血患者“见于大约半数的病者”改为“多见”</w:t>
            </w:r>
          </w:p>
        </w:tc>
      </w:tr>
      <w:tr w:rsidR="006136D7" w:rsidRPr="000D17C3" w:rsidTr="00A44E00">
        <w:tc>
          <w:tcPr>
            <w:tcW w:w="3085" w:type="dxa"/>
          </w:tcPr>
          <w:p w:rsidR="006136D7" w:rsidRPr="000D17C3" w:rsidRDefault="006136D7" w:rsidP="00A44E00">
            <w:pPr>
              <w:rPr>
                <w:rFonts w:ascii="宋体" w:hAnsi="宋体" w:cs="宋体"/>
                <w:kern w:val="0"/>
                <w:sz w:val="20"/>
              </w:rPr>
            </w:pPr>
            <w:r w:rsidRPr="000D17C3">
              <w:rPr>
                <w:rFonts w:ascii="宋体" w:hAnsi="宋体" w:cs="宋体" w:hint="eastAsia"/>
                <w:kern w:val="0"/>
                <w:sz w:val="20"/>
              </w:rPr>
              <w:t>P370</w:t>
            </w:r>
          </w:p>
          <w:p w:rsidR="006136D7" w:rsidRPr="000D17C3" w:rsidRDefault="006136D7" w:rsidP="00A44E00">
            <w:r w:rsidRPr="000D17C3">
              <w:rPr>
                <w:rFonts w:ascii="宋体" w:hAnsi="宋体" w:cs="宋体" w:hint="eastAsia"/>
                <w:kern w:val="0"/>
                <w:sz w:val="20"/>
              </w:rPr>
              <w:t>②</w:t>
            </w:r>
            <w:r w:rsidRPr="000D17C3">
              <w:rPr>
                <w:rFonts w:ascii="宋体" w:hAnsi="宋体" w:cs="宋体"/>
                <w:kern w:val="0"/>
                <w:sz w:val="20"/>
              </w:rPr>
              <w:t>MRI</w:t>
            </w:r>
            <w:r w:rsidRPr="000D17C3">
              <w:rPr>
                <w:rFonts w:ascii="宋体" w:hAnsi="宋体" w:cs="宋体" w:hint="eastAsia"/>
                <w:kern w:val="0"/>
                <w:sz w:val="20"/>
              </w:rPr>
              <w:t>检查：可在发病后数分钟显示缺血性梗死，早期显示脑干、小脑梗死及</w:t>
            </w:r>
            <w:r w:rsidRPr="000D17C3">
              <w:rPr>
                <w:rFonts w:ascii="宋体" w:hAnsi="宋体" w:cs="宋体" w:hint="eastAsia"/>
                <w:bCs/>
                <w:kern w:val="0"/>
                <w:sz w:val="20"/>
              </w:rPr>
              <w:t>直径在</w:t>
            </w:r>
            <w:smartTag w:uri="urn:schemas-microsoft-com:office:smarttags" w:element="chmetcnv">
              <w:smartTagPr>
                <w:attr w:name="TCSC" w:val="0"/>
                <w:attr w:name="NumberType" w:val="1"/>
                <w:attr w:name="Negative" w:val="False"/>
                <w:attr w:name="HasSpace" w:val="False"/>
                <w:attr w:name="SourceValue" w:val="5"/>
                <w:attr w:name="UnitName" w:val="mm"/>
              </w:smartTagPr>
              <w:r w:rsidRPr="000D17C3">
                <w:rPr>
                  <w:rFonts w:ascii="宋体" w:hAnsi="宋体" w:cs="宋体"/>
                  <w:bCs/>
                  <w:kern w:val="0"/>
                  <w:sz w:val="20"/>
                </w:rPr>
                <w:t>5mm</w:t>
              </w:r>
            </w:smartTag>
            <w:r w:rsidRPr="000D17C3">
              <w:rPr>
                <w:rFonts w:ascii="宋体" w:hAnsi="宋体" w:cs="宋体" w:hint="eastAsia"/>
                <w:bCs/>
                <w:kern w:val="0"/>
                <w:sz w:val="20"/>
              </w:rPr>
              <w:t>以下的</w:t>
            </w:r>
            <w:proofErr w:type="gramStart"/>
            <w:r w:rsidRPr="000D17C3">
              <w:rPr>
                <w:rFonts w:ascii="宋体" w:hAnsi="宋体" w:cs="宋体" w:hint="eastAsia"/>
                <w:bCs/>
                <w:kern w:val="0"/>
                <w:sz w:val="20"/>
              </w:rPr>
              <w:t>腔隙性脑梗死</w:t>
            </w:r>
            <w:proofErr w:type="gramEnd"/>
            <w:r w:rsidRPr="000D17C3">
              <w:rPr>
                <w:rFonts w:ascii="宋体" w:hAnsi="宋体" w:cs="宋体" w:hint="eastAsia"/>
                <w:bCs/>
                <w:kern w:val="0"/>
                <w:sz w:val="20"/>
              </w:rPr>
              <w:t>，</w:t>
            </w:r>
            <w:r w:rsidRPr="000D17C3">
              <w:rPr>
                <w:rFonts w:ascii="宋体" w:hAnsi="宋体" w:cs="宋体"/>
                <w:bCs/>
                <w:kern w:val="0"/>
                <w:sz w:val="20"/>
              </w:rPr>
              <w:t>T</w:t>
            </w:r>
            <w:r w:rsidRPr="000D17C3">
              <w:rPr>
                <w:rFonts w:ascii="宋体" w:hAnsi="宋体" w:cs="宋体"/>
                <w:bCs/>
                <w:kern w:val="0"/>
                <w:sz w:val="20"/>
                <w:vertAlign w:val="subscript"/>
              </w:rPr>
              <w:t>1</w:t>
            </w:r>
            <w:r w:rsidRPr="000D17C3">
              <w:rPr>
                <w:rFonts w:ascii="宋体" w:hAnsi="宋体" w:cs="宋体" w:hint="eastAsia"/>
                <w:bCs/>
                <w:kern w:val="0"/>
                <w:sz w:val="20"/>
              </w:rPr>
              <w:t>呈现低信号，</w:t>
            </w:r>
            <w:r w:rsidRPr="000D17C3">
              <w:rPr>
                <w:rFonts w:ascii="宋体" w:hAnsi="宋体" w:cs="宋体"/>
                <w:bCs/>
                <w:kern w:val="0"/>
                <w:sz w:val="20"/>
              </w:rPr>
              <w:t>T</w:t>
            </w:r>
            <w:r w:rsidRPr="000D17C3">
              <w:rPr>
                <w:rFonts w:ascii="宋体" w:hAnsi="宋体" w:cs="宋体"/>
                <w:bCs/>
                <w:kern w:val="0"/>
                <w:sz w:val="20"/>
                <w:vertAlign w:val="subscript"/>
              </w:rPr>
              <w:t>2</w:t>
            </w:r>
            <w:r w:rsidRPr="000D17C3">
              <w:rPr>
                <w:rFonts w:ascii="宋体" w:hAnsi="宋体" w:cs="宋体" w:hint="eastAsia"/>
                <w:bCs/>
                <w:kern w:val="0"/>
                <w:sz w:val="20"/>
              </w:rPr>
              <w:t>呈高信号。</w:t>
            </w:r>
          </w:p>
        </w:tc>
        <w:tc>
          <w:tcPr>
            <w:tcW w:w="5437" w:type="dxa"/>
          </w:tcPr>
          <w:p w:rsidR="006136D7" w:rsidRPr="000D17C3" w:rsidRDefault="006136D7" w:rsidP="00A44E00">
            <w:pPr>
              <w:rPr>
                <w:rFonts w:ascii="宋体" w:hAnsi="宋体" w:cs="宋体"/>
                <w:kern w:val="0"/>
                <w:sz w:val="20"/>
              </w:rPr>
            </w:pPr>
            <w:r w:rsidRPr="000D17C3">
              <w:rPr>
                <w:rFonts w:ascii="宋体" w:hAnsi="宋体" w:cs="宋体" w:hint="eastAsia"/>
                <w:kern w:val="0"/>
                <w:sz w:val="20"/>
              </w:rPr>
              <w:t>P374</w:t>
            </w:r>
          </w:p>
          <w:p w:rsidR="006136D7" w:rsidRPr="000D17C3" w:rsidRDefault="006136D7" w:rsidP="00A44E00">
            <w:r w:rsidRPr="000D17C3">
              <w:rPr>
                <w:rFonts w:ascii="宋体" w:hAnsi="宋体" w:cs="宋体" w:hint="eastAsia"/>
                <w:kern w:val="0"/>
                <w:sz w:val="20"/>
              </w:rPr>
              <w:t>②</w:t>
            </w:r>
            <w:r w:rsidRPr="000D17C3">
              <w:rPr>
                <w:rFonts w:ascii="宋体" w:hAnsi="宋体" w:cs="宋体"/>
                <w:kern w:val="0"/>
                <w:sz w:val="20"/>
              </w:rPr>
              <w:t>MRI</w:t>
            </w:r>
            <w:r w:rsidRPr="000D17C3">
              <w:rPr>
                <w:rFonts w:ascii="宋体" w:hAnsi="宋体" w:cs="宋体" w:hint="eastAsia"/>
                <w:kern w:val="0"/>
                <w:sz w:val="20"/>
              </w:rPr>
              <w:t>检查：对脑梗死的诊断好于CT检查，且较敏感。可在发病后数分钟显示缺血性梗死，早期显示脑干、小脑梗死及</w:t>
            </w:r>
            <w:r w:rsidRPr="000D17C3">
              <w:rPr>
                <w:rFonts w:ascii="宋体" w:hAnsi="宋体" w:cs="宋体" w:hint="eastAsia"/>
                <w:bCs/>
                <w:kern w:val="0"/>
                <w:sz w:val="20"/>
              </w:rPr>
              <w:t>直径在</w:t>
            </w:r>
            <w:smartTag w:uri="urn:schemas-microsoft-com:office:smarttags" w:element="chmetcnv">
              <w:smartTagPr>
                <w:attr w:name="TCSC" w:val="0"/>
                <w:attr w:name="NumberType" w:val="1"/>
                <w:attr w:name="Negative" w:val="False"/>
                <w:attr w:name="HasSpace" w:val="False"/>
                <w:attr w:name="SourceValue" w:val="5"/>
                <w:attr w:name="UnitName" w:val="mm"/>
              </w:smartTagPr>
              <w:r w:rsidRPr="000D17C3">
                <w:rPr>
                  <w:rFonts w:ascii="宋体" w:hAnsi="宋体" w:cs="宋体"/>
                  <w:bCs/>
                  <w:kern w:val="0"/>
                  <w:sz w:val="20"/>
                </w:rPr>
                <w:t>5mm</w:t>
              </w:r>
            </w:smartTag>
            <w:r w:rsidRPr="000D17C3">
              <w:rPr>
                <w:rFonts w:ascii="宋体" w:hAnsi="宋体" w:cs="宋体" w:hint="eastAsia"/>
                <w:bCs/>
                <w:kern w:val="0"/>
                <w:sz w:val="20"/>
              </w:rPr>
              <w:t>以下的</w:t>
            </w:r>
            <w:proofErr w:type="gramStart"/>
            <w:r w:rsidRPr="000D17C3">
              <w:rPr>
                <w:rFonts w:ascii="宋体" w:hAnsi="宋体" w:cs="宋体" w:hint="eastAsia"/>
                <w:bCs/>
                <w:kern w:val="0"/>
                <w:sz w:val="20"/>
              </w:rPr>
              <w:t>腔隙性脑梗死</w:t>
            </w:r>
            <w:proofErr w:type="gramEnd"/>
            <w:r w:rsidRPr="000D17C3">
              <w:rPr>
                <w:rFonts w:ascii="宋体" w:hAnsi="宋体" w:cs="宋体" w:hint="eastAsia"/>
                <w:bCs/>
                <w:kern w:val="0"/>
                <w:sz w:val="20"/>
              </w:rPr>
              <w:t>，</w:t>
            </w:r>
            <w:r w:rsidRPr="000D17C3">
              <w:rPr>
                <w:rFonts w:ascii="宋体" w:hAnsi="宋体" w:cs="宋体"/>
                <w:bCs/>
                <w:kern w:val="0"/>
                <w:sz w:val="20"/>
              </w:rPr>
              <w:t>T</w:t>
            </w:r>
            <w:r w:rsidRPr="000D17C3">
              <w:rPr>
                <w:rFonts w:ascii="宋体" w:hAnsi="宋体" w:cs="宋体"/>
                <w:bCs/>
                <w:kern w:val="0"/>
                <w:sz w:val="20"/>
                <w:vertAlign w:val="subscript"/>
              </w:rPr>
              <w:t>1</w:t>
            </w:r>
            <w:r w:rsidRPr="000D17C3">
              <w:rPr>
                <w:rFonts w:ascii="宋体" w:hAnsi="宋体" w:cs="宋体" w:hint="eastAsia"/>
                <w:bCs/>
                <w:kern w:val="0"/>
                <w:sz w:val="20"/>
              </w:rPr>
              <w:t>呈现低信号，</w:t>
            </w:r>
            <w:r w:rsidRPr="000D17C3">
              <w:rPr>
                <w:rFonts w:ascii="宋体" w:hAnsi="宋体" w:cs="宋体"/>
                <w:bCs/>
                <w:kern w:val="0"/>
                <w:sz w:val="20"/>
              </w:rPr>
              <w:t>T</w:t>
            </w:r>
            <w:r w:rsidRPr="000D17C3">
              <w:rPr>
                <w:rFonts w:ascii="宋体" w:hAnsi="宋体" w:cs="宋体"/>
                <w:bCs/>
                <w:kern w:val="0"/>
                <w:sz w:val="20"/>
                <w:vertAlign w:val="subscript"/>
              </w:rPr>
              <w:t>2</w:t>
            </w:r>
            <w:r w:rsidRPr="000D17C3">
              <w:rPr>
                <w:rFonts w:ascii="宋体" w:hAnsi="宋体" w:cs="宋体" w:hint="eastAsia"/>
                <w:bCs/>
                <w:kern w:val="0"/>
                <w:sz w:val="20"/>
              </w:rPr>
              <w:t>呈高信号。</w:t>
            </w:r>
          </w:p>
        </w:tc>
      </w:tr>
      <w:tr w:rsidR="006136D7" w:rsidRPr="000D17C3" w:rsidTr="00A44E00">
        <w:tc>
          <w:tcPr>
            <w:tcW w:w="3085" w:type="dxa"/>
          </w:tcPr>
          <w:p w:rsidR="006136D7" w:rsidRPr="000D17C3" w:rsidRDefault="006136D7" w:rsidP="00A44E00">
            <w:pPr>
              <w:shd w:val="clear" w:color="auto" w:fill="FFFFFF"/>
              <w:ind w:firstLineChars="200" w:firstLine="400"/>
              <w:rPr>
                <w:rFonts w:ascii="宋体" w:hAnsi="宋体" w:cs="宋体"/>
                <w:bCs/>
                <w:kern w:val="0"/>
                <w:sz w:val="20"/>
              </w:rPr>
            </w:pPr>
            <w:r w:rsidRPr="000D17C3">
              <w:rPr>
                <w:rFonts w:ascii="宋体" w:hAnsi="宋体" w:cs="宋体"/>
                <w:bCs/>
                <w:kern w:val="0"/>
                <w:sz w:val="20"/>
              </w:rPr>
              <w:t>P</w:t>
            </w:r>
            <w:r w:rsidRPr="000D17C3">
              <w:rPr>
                <w:rFonts w:ascii="宋体" w:hAnsi="宋体" w:cs="宋体" w:hint="eastAsia"/>
                <w:bCs/>
                <w:kern w:val="0"/>
                <w:sz w:val="20"/>
              </w:rPr>
              <w:t>370</w:t>
            </w:r>
          </w:p>
          <w:p w:rsidR="006136D7" w:rsidRPr="000D17C3" w:rsidRDefault="006136D7" w:rsidP="00A44E00">
            <w:pPr>
              <w:shd w:val="clear" w:color="auto" w:fill="FFFFFF"/>
              <w:ind w:firstLineChars="200" w:firstLine="400"/>
              <w:rPr>
                <w:rFonts w:ascii="宋体" w:cs="宋体"/>
                <w:kern w:val="0"/>
                <w:sz w:val="20"/>
              </w:rPr>
            </w:pPr>
            <w:r w:rsidRPr="000D17C3">
              <w:rPr>
                <w:rFonts w:ascii="宋体" w:hAnsi="宋体" w:cs="宋体" w:hint="eastAsia"/>
                <w:bCs/>
                <w:kern w:val="0"/>
                <w:sz w:val="20"/>
              </w:rPr>
              <w:t>③数字减影（</w:t>
            </w:r>
            <w:r w:rsidRPr="000D17C3">
              <w:rPr>
                <w:rFonts w:ascii="宋体" w:hAnsi="宋体" w:cs="宋体"/>
                <w:bCs/>
                <w:kern w:val="0"/>
                <w:sz w:val="20"/>
              </w:rPr>
              <w:t>DSA</w:t>
            </w:r>
            <w:r w:rsidRPr="000D17C3">
              <w:rPr>
                <w:rFonts w:ascii="宋体" w:hAnsi="宋体" w:cs="宋体" w:hint="eastAsia"/>
                <w:bCs/>
                <w:kern w:val="0"/>
                <w:sz w:val="20"/>
              </w:rPr>
              <w:t>）检查：可显示血管狭窄、闭塞或血管畸形等，为血管内治疗提供依据。</w:t>
            </w:r>
          </w:p>
          <w:p w:rsidR="006136D7" w:rsidRPr="000D17C3" w:rsidRDefault="006136D7" w:rsidP="00A44E00"/>
        </w:tc>
        <w:tc>
          <w:tcPr>
            <w:tcW w:w="5437" w:type="dxa"/>
          </w:tcPr>
          <w:p w:rsidR="006136D7" w:rsidRPr="000D17C3" w:rsidRDefault="006136D7" w:rsidP="00A44E00">
            <w:r w:rsidRPr="000D17C3">
              <w:rPr>
                <w:rFonts w:hint="eastAsia"/>
              </w:rPr>
              <w:t>P374</w:t>
            </w:r>
          </w:p>
          <w:p w:rsidR="006136D7" w:rsidRPr="000D17C3" w:rsidRDefault="006136D7" w:rsidP="00A44E00">
            <w:pPr>
              <w:shd w:val="clear" w:color="auto" w:fill="FFFFFF"/>
              <w:ind w:firstLineChars="200" w:firstLine="400"/>
              <w:rPr>
                <w:rFonts w:ascii="宋体" w:cs="宋体"/>
                <w:kern w:val="0"/>
                <w:sz w:val="20"/>
              </w:rPr>
            </w:pPr>
            <w:r w:rsidRPr="000D17C3">
              <w:rPr>
                <w:rFonts w:ascii="宋体" w:hAnsi="宋体" w:cs="宋体" w:hint="eastAsia"/>
                <w:bCs/>
                <w:kern w:val="0"/>
                <w:sz w:val="20"/>
              </w:rPr>
              <w:t>③数字减影（</w:t>
            </w:r>
            <w:r w:rsidRPr="000D17C3">
              <w:rPr>
                <w:rFonts w:ascii="宋体" w:hAnsi="宋体" w:cs="宋体"/>
                <w:bCs/>
                <w:kern w:val="0"/>
                <w:sz w:val="20"/>
              </w:rPr>
              <w:t>DSA</w:t>
            </w:r>
            <w:r w:rsidRPr="000D17C3">
              <w:rPr>
                <w:rFonts w:ascii="宋体" w:hAnsi="宋体" w:cs="宋体" w:hint="eastAsia"/>
                <w:bCs/>
                <w:kern w:val="0"/>
                <w:sz w:val="20"/>
              </w:rPr>
              <w:t>）检查：可显示血管狭窄、闭塞或血管畸形等，为血管内治疗提供依据，是脑血管病变检查的“金标准”。</w:t>
            </w:r>
          </w:p>
          <w:p w:rsidR="006136D7" w:rsidRPr="000D17C3" w:rsidRDefault="006136D7" w:rsidP="00A44E00"/>
        </w:tc>
      </w:tr>
      <w:tr w:rsidR="006136D7" w:rsidRPr="000D17C3" w:rsidTr="00A44E00">
        <w:tc>
          <w:tcPr>
            <w:tcW w:w="3085" w:type="dxa"/>
          </w:tcPr>
          <w:p w:rsidR="006136D7" w:rsidRPr="000D17C3" w:rsidRDefault="006136D7" w:rsidP="00A44E00">
            <w:pPr>
              <w:shd w:val="clear" w:color="auto" w:fill="FFFFFF"/>
              <w:ind w:firstLineChars="196" w:firstLine="392"/>
              <w:rPr>
                <w:rFonts w:ascii="宋体" w:hAnsi="宋体" w:cs="宋体"/>
                <w:kern w:val="0"/>
                <w:sz w:val="20"/>
              </w:rPr>
            </w:pPr>
            <w:r w:rsidRPr="000D17C3">
              <w:rPr>
                <w:rFonts w:ascii="宋体" w:hAnsi="宋体" w:cs="宋体" w:hint="eastAsia"/>
                <w:kern w:val="0"/>
                <w:sz w:val="20"/>
              </w:rPr>
              <w:t>P372</w:t>
            </w:r>
          </w:p>
          <w:p w:rsidR="006136D7" w:rsidRPr="000D17C3" w:rsidRDefault="006136D7" w:rsidP="00A44E00">
            <w:pPr>
              <w:shd w:val="clear" w:color="auto" w:fill="FFFFFF"/>
              <w:ind w:firstLineChars="196" w:firstLine="392"/>
              <w:rPr>
                <w:rFonts w:ascii="宋体"/>
                <w:kern w:val="0"/>
                <w:sz w:val="20"/>
              </w:rPr>
            </w:pPr>
            <w:r w:rsidRPr="000D17C3">
              <w:rPr>
                <w:rFonts w:ascii="宋体" w:hAnsi="宋体" w:cs="宋体" w:hint="eastAsia"/>
                <w:kern w:val="0"/>
                <w:sz w:val="20"/>
              </w:rPr>
              <w:t>④小脑出血：患者有眩晕、频繁呕吐、枕部剧痛和平衡障碍等，无肢体瘫痪是常见特点。</w:t>
            </w:r>
          </w:p>
          <w:p w:rsidR="006136D7" w:rsidRPr="000D17C3" w:rsidRDefault="006136D7" w:rsidP="00A44E00"/>
        </w:tc>
        <w:tc>
          <w:tcPr>
            <w:tcW w:w="5437" w:type="dxa"/>
          </w:tcPr>
          <w:p w:rsidR="006136D7" w:rsidRPr="000D17C3" w:rsidRDefault="006136D7" w:rsidP="00A44E00">
            <w:r w:rsidRPr="000D17C3">
              <w:rPr>
                <w:rFonts w:hint="eastAsia"/>
              </w:rPr>
              <w:t>P376</w:t>
            </w:r>
          </w:p>
          <w:p w:rsidR="006136D7" w:rsidRPr="000D17C3" w:rsidRDefault="006136D7" w:rsidP="00A44E00">
            <w:pPr>
              <w:shd w:val="clear" w:color="auto" w:fill="FFFFFF"/>
              <w:ind w:firstLineChars="196" w:firstLine="392"/>
              <w:rPr>
                <w:rFonts w:ascii="宋体"/>
                <w:kern w:val="0"/>
                <w:sz w:val="20"/>
              </w:rPr>
            </w:pPr>
            <w:r w:rsidRPr="000D17C3">
              <w:rPr>
                <w:rFonts w:ascii="宋体" w:hAnsi="宋体" w:cs="宋体" w:hint="eastAsia"/>
                <w:kern w:val="0"/>
                <w:sz w:val="20"/>
              </w:rPr>
              <w:t>④小脑出血：患者有眩晕、频繁呕吐、枕部剧痛和平衡障碍等，无肢体瘫痪是常见特点。出血重者，血液直接进入第四脑室，导致颅内压迅速增高、昏迷、枕骨大孔</w:t>
            </w:r>
            <w:proofErr w:type="gramStart"/>
            <w:r w:rsidRPr="000D17C3">
              <w:rPr>
                <w:rFonts w:ascii="宋体" w:hAnsi="宋体" w:cs="宋体" w:hint="eastAsia"/>
                <w:kern w:val="0"/>
                <w:sz w:val="20"/>
              </w:rPr>
              <w:t>疝</w:t>
            </w:r>
            <w:proofErr w:type="gramEnd"/>
            <w:r w:rsidRPr="000D17C3">
              <w:rPr>
                <w:rFonts w:ascii="宋体" w:hAnsi="宋体" w:cs="宋体" w:hint="eastAsia"/>
                <w:kern w:val="0"/>
                <w:sz w:val="20"/>
              </w:rPr>
              <w:t>形成而死亡。</w:t>
            </w:r>
          </w:p>
          <w:p w:rsidR="006136D7" w:rsidRPr="000D17C3" w:rsidRDefault="006136D7" w:rsidP="00A44E00"/>
        </w:tc>
      </w:tr>
      <w:tr w:rsidR="006136D7" w:rsidRPr="000D17C3" w:rsidTr="00A44E00">
        <w:tc>
          <w:tcPr>
            <w:tcW w:w="3085" w:type="dxa"/>
          </w:tcPr>
          <w:p w:rsidR="006136D7" w:rsidRPr="000D17C3" w:rsidRDefault="006136D7" w:rsidP="00A44E00">
            <w:pPr>
              <w:shd w:val="clear" w:color="auto" w:fill="FFFFFF"/>
              <w:ind w:firstLineChars="196" w:firstLine="392"/>
              <w:rPr>
                <w:rFonts w:ascii="宋体" w:hAnsi="宋体" w:cs="宋体"/>
                <w:kern w:val="0"/>
                <w:sz w:val="20"/>
              </w:rPr>
            </w:pPr>
            <w:r w:rsidRPr="000D17C3">
              <w:rPr>
                <w:rFonts w:ascii="宋体" w:hAnsi="宋体" w:cs="宋体" w:hint="eastAsia"/>
                <w:kern w:val="0"/>
                <w:sz w:val="20"/>
              </w:rPr>
              <w:t>P374</w:t>
            </w:r>
          </w:p>
          <w:p w:rsidR="006136D7" w:rsidRPr="000D17C3" w:rsidRDefault="006136D7" w:rsidP="00A44E00">
            <w:pPr>
              <w:shd w:val="clear" w:color="auto" w:fill="FFFFFF"/>
              <w:ind w:firstLineChars="196" w:firstLine="392"/>
              <w:rPr>
                <w:rFonts w:ascii="宋体" w:hAnsi="宋体" w:cs="宋体"/>
                <w:kern w:val="0"/>
                <w:sz w:val="20"/>
              </w:rPr>
            </w:pPr>
            <w:r w:rsidRPr="000D17C3">
              <w:rPr>
                <w:rFonts w:ascii="宋体" w:hAnsi="宋体" w:cs="宋体" w:hint="eastAsia"/>
                <w:kern w:val="0"/>
                <w:sz w:val="20"/>
              </w:rPr>
              <w:t>癫痫持续状态中最后有添加。</w:t>
            </w:r>
          </w:p>
        </w:tc>
        <w:tc>
          <w:tcPr>
            <w:tcW w:w="5437" w:type="dxa"/>
          </w:tcPr>
          <w:p w:rsidR="006136D7" w:rsidRPr="000D17C3" w:rsidRDefault="006136D7" w:rsidP="00A44E00">
            <w:r w:rsidRPr="000D17C3">
              <w:rPr>
                <w:rFonts w:hint="eastAsia"/>
              </w:rPr>
              <w:t>P378</w:t>
            </w:r>
            <w:r w:rsidRPr="000D17C3">
              <w:rPr>
                <w:rFonts w:hint="eastAsia"/>
              </w:rPr>
              <w:t>新增内容：</w:t>
            </w:r>
          </w:p>
          <w:p w:rsidR="006136D7" w:rsidRPr="000D17C3" w:rsidRDefault="006136D7" w:rsidP="00A44E00">
            <w:pPr>
              <w:shd w:val="clear" w:color="auto" w:fill="FFFFFF"/>
              <w:ind w:firstLineChars="200" w:firstLine="400"/>
              <w:rPr>
                <w:rFonts w:ascii="宋体" w:cs="宋体"/>
                <w:kern w:val="0"/>
                <w:sz w:val="20"/>
              </w:rPr>
            </w:pPr>
            <w:r w:rsidRPr="000D17C3">
              <w:rPr>
                <w:rFonts w:ascii="宋体" w:hAnsi="宋体" w:cs="宋体" w:hint="eastAsia"/>
                <w:kern w:val="0"/>
                <w:sz w:val="20"/>
              </w:rPr>
              <w:t>（详见第五章第一单元第九节）。</w:t>
            </w:r>
          </w:p>
          <w:p w:rsidR="006136D7" w:rsidRPr="000D17C3" w:rsidRDefault="006136D7" w:rsidP="00A44E00"/>
        </w:tc>
      </w:tr>
      <w:tr w:rsidR="006136D7" w:rsidRPr="000D17C3" w:rsidTr="00A44E00">
        <w:tc>
          <w:tcPr>
            <w:tcW w:w="3085" w:type="dxa"/>
          </w:tcPr>
          <w:p w:rsidR="006136D7" w:rsidRPr="000D17C3" w:rsidRDefault="006136D7" w:rsidP="00A44E00">
            <w:pPr>
              <w:shd w:val="clear" w:color="auto" w:fill="FFFFFF"/>
              <w:ind w:firstLineChars="196" w:firstLine="392"/>
              <w:rPr>
                <w:rFonts w:ascii="宋体" w:hAnsi="宋体" w:cs="宋体"/>
                <w:kern w:val="0"/>
                <w:sz w:val="20"/>
              </w:rPr>
            </w:pPr>
            <w:r w:rsidRPr="000D17C3">
              <w:rPr>
                <w:rFonts w:ascii="宋体" w:hAnsi="宋体" w:cs="宋体" w:hint="eastAsia"/>
                <w:kern w:val="0"/>
                <w:sz w:val="20"/>
              </w:rPr>
              <w:lastRenderedPageBreak/>
              <w:t>P374</w:t>
            </w:r>
          </w:p>
          <w:p w:rsidR="006136D7" w:rsidRPr="000D17C3" w:rsidRDefault="006136D7" w:rsidP="00A44E00">
            <w:pPr>
              <w:shd w:val="clear" w:color="auto" w:fill="FFFFFF"/>
              <w:ind w:firstLineChars="196" w:firstLine="392"/>
              <w:rPr>
                <w:rFonts w:ascii="宋体" w:hAnsi="宋体" w:cs="宋体"/>
                <w:kern w:val="0"/>
                <w:sz w:val="20"/>
              </w:rPr>
            </w:pPr>
            <w:r w:rsidRPr="000D17C3">
              <w:rPr>
                <w:rFonts w:ascii="宋体" w:hAnsi="宋体" w:cs="宋体"/>
                <w:kern w:val="0"/>
                <w:sz w:val="20"/>
              </w:rPr>
              <w:t>1.</w:t>
            </w:r>
            <w:r w:rsidRPr="000D17C3">
              <w:rPr>
                <w:rFonts w:ascii="宋体" w:hAnsi="宋体" w:cs="宋体" w:hint="eastAsia"/>
                <w:kern w:val="0"/>
                <w:sz w:val="20"/>
              </w:rPr>
              <w:t>病史</w:t>
            </w:r>
            <w:r w:rsidRPr="000D17C3">
              <w:rPr>
                <w:rFonts w:ascii="宋体" w:hAnsi="宋体" w:cs="宋体"/>
                <w:kern w:val="0"/>
                <w:sz w:val="20"/>
              </w:rPr>
              <w:t xml:space="preserve">  </w:t>
            </w:r>
            <w:r w:rsidRPr="000D17C3">
              <w:rPr>
                <w:rFonts w:ascii="宋体" w:hAnsi="宋体" w:cs="宋体" w:hint="eastAsia"/>
                <w:kern w:val="0"/>
                <w:sz w:val="20"/>
              </w:rPr>
              <w:t>是诊断癫痫的主要手段之一，在病史中应询问有无家族史，有无产伤、头颅外伤、脑炎、脑膜炎、脑寄生虫病史等</w:t>
            </w:r>
          </w:p>
        </w:tc>
        <w:tc>
          <w:tcPr>
            <w:tcW w:w="5437" w:type="dxa"/>
          </w:tcPr>
          <w:p w:rsidR="006136D7" w:rsidRPr="000D17C3" w:rsidRDefault="006136D7" w:rsidP="00A44E00">
            <w:r w:rsidRPr="000D17C3">
              <w:rPr>
                <w:rFonts w:hint="eastAsia"/>
              </w:rPr>
              <w:t>P378</w:t>
            </w:r>
          </w:p>
          <w:p w:rsidR="006136D7" w:rsidRPr="000D17C3" w:rsidRDefault="006136D7" w:rsidP="00A44E00">
            <w:r w:rsidRPr="000D17C3">
              <w:rPr>
                <w:rFonts w:ascii="宋体" w:hAnsi="宋体" w:cs="宋体"/>
                <w:kern w:val="0"/>
                <w:sz w:val="20"/>
              </w:rPr>
              <w:t>1.</w:t>
            </w:r>
            <w:r w:rsidRPr="000D17C3">
              <w:rPr>
                <w:rFonts w:ascii="宋体" w:hAnsi="宋体" w:cs="宋体" w:hint="eastAsia"/>
                <w:kern w:val="0"/>
                <w:sz w:val="20"/>
              </w:rPr>
              <w:t>病史</w:t>
            </w:r>
            <w:r w:rsidRPr="000D17C3">
              <w:rPr>
                <w:rFonts w:ascii="宋体" w:hAnsi="宋体" w:cs="宋体"/>
                <w:kern w:val="0"/>
                <w:sz w:val="20"/>
              </w:rPr>
              <w:t xml:space="preserve">  </w:t>
            </w:r>
            <w:r w:rsidRPr="000D17C3">
              <w:rPr>
                <w:rFonts w:ascii="宋体" w:hAnsi="宋体" w:cs="宋体" w:hint="eastAsia"/>
                <w:kern w:val="0"/>
                <w:sz w:val="20"/>
              </w:rPr>
              <w:t>是诊断癫痫的主要手段之一，在病史中应询问有无家族史，有无产伤、头颅外伤、脑炎、脑膜炎、脑寄生虫感染和脑卒中病史等。</w:t>
            </w:r>
          </w:p>
        </w:tc>
      </w:tr>
      <w:tr w:rsidR="006136D7" w:rsidRPr="000D17C3" w:rsidTr="00A44E00">
        <w:tc>
          <w:tcPr>
            <w:tcW w:w="3085" w:type="dxa"/>
          </w:tcPr>
          <w:p w:rsidR="006136D7" w:rsidRPr="000D17C3" w:rsidRDefault="006136D7" w:rsidP="00A44E00">
            <w:pPr>
              <w:shd w:val="clear" w:color="auto" w:fill="FFFFFF"/>
              <w:ind w:firstLineChars="196" w:firstLine="392"/>
              <w:rPr>
                <w:sz w:val="20"/>
              </w:rPr>
            </w:pPr>
            <w:r w:rsidRPr="000D17C3">
              <w:rPr>
                <w:rFonts w:hint="eastAsia"/>
                <w:sz w:val="20"/>
              </w:rPr>
              <w:t>P395</w:t>
            </w:r>
          </w:p>
          <w:p w:rsidR="006136D7" w:rsidRPr="000D17C3" w:rsidRDefault="006136D7" w:rsidP="00A44E00">
            <w:pPr>
              <w:shd w:val="clear" w:color="auto" w:fill="FFFFFF"/>
              <w:ind w:firstLineChars="196" w:firstLine="392"/>
              <w:rPr>
                <w:rFonts w:ascii="宋体" w:hAnsi="宋体" w:cs="宋体"/>
                <w:kern w:val="0"/>
                <w:sz w:val="20"/>
              </w:rPr>
            </w:pPr>
            <w:r w:rsidRPr="000D17C3">
              <w:rPr>
                <w:sz w:val="20"/>
              </w:rPr>
              <w:t>1.&lt;3mm</w:t>
            </w:r>
            <w:r w:rsidRPr="000D17C3">
              <w:rPr>
                <w:rFonts w:hint="eastAsia"/>
                <w:sz w:val="20"/>
              </w:rPr>
              <w:t>的</w:t>
            </w:r>
            <w:proofErr w:type="gramStart"/>
            <w:r w:rsidRPr="000D17C3">
              <w:rPr>
                <w:rFonts w:hint="eastAsia"/>
                <w:sz w:val="20"/>
              </w:rPr>
              <w:t>房缺多</w:t>
            </w:r>
            <w:proofErr w:type="gramEnd"/>
            <w:r w:rsidRPr="000D17C3">
              <w:rPr>
                <w:rFonts w:hint="eastAsia"/>
                <w:sz w:val="20"/>
              </w:rPr>
              <w:t>在</w:t>
            </w:r>
            <w:r w:rsidRPr="000D17C3">
              <w:rPr>
                <w:sz w:val="20"/>
              </w:rPr>
              <w:t>3</w:t>
            </w:r>
            <w:r w:rsidRPr="000D17C3">
              <w:rPr>
                <w:rFonts w:hint="eastAsia"/>
                <w:sz w:val="20"/>
              </w:rPr>
              <w:t>个月内自然闭合，</w:t>
            </w:r>
            <w:r w:rsidRPr="000D17C3">
              <w:rPr>
                <w:sz w:val="20"/>
              </w:rPr>
              <w:t>&gt;8mm</w:t>
            </w:r>
            <w:r w:rsidRPr="000D17C3">
              <w:rPr>
                <w:rFonts w:hint="eastAsia"/>
                <w:sz w:val="20"/>
              </w:rPr>
              <w:t>的</w:t>
            </w:r>
            <w:proofErr w:type="gramStart"/>
            <w:r w:rsidRPr="000D17C3">
              <w:rPr>
                <w:rFonts w:hint="eastAsia"/>
                <w:sz w:val="20"/>
              </w:rPr>
              <w:t>房缺一般</w:t>
            </w:r>
            <w:proofErr w:type="gramEnd"/>
            <w:r w:rsidRPr="000D17C3">
              <w:rPr>
                <w:rFonts w:hint="eastAsia"/>
                <w:sz w:val="20"/>
              </w:rPr>
              <w:t>不会自然闭合。</w:t>
            </w:r>
          </w:p>
        </w:tc>
        <w:tc>
          <w:tcPr>
            <w:tcW w:w="5437" w:type="dxa"/>
          </w:tcPr>
          <w:p w:rsidR="006136D7" w:rsidRPr="000D17C3" w:rsidRDefault="006136D7" w:rsidP="00A44E00">
            <w:pPr>
              <w:rPr>
                <w:sz w:val="20"/>
              </w:rPr>
            </w:pPr>
            <w:r w:rsidRPr="000D17C3">
              <w:rPr>
                <w:rFonts w:hint="eastAsia"/>
                <w:sz w:val="20"/>
              </w:rPr>
              <w:t>P398</w:t>
            </w:r>
          </w:p>
          <w:p w:rsidR="006136D7" w:rsidRPr="000D17C3" w:rsidRDefault="006136D7" w:rsidP="00A44E00">
            <w:r w:rsidRPr="000D17C3">
              <w:rPr>
                <w:sz w:val="20"/>
              </w:rPr>
              <w:t>1.</w:t>
            </w:r>
            <w:r w:rsidRPr="000D17C3">
              <w:rPr>
                <w:rFonts w:hint="eastAsia"/>
                <w:sz w:val="20"/>
              </w:rPr>
              <w:t>房间隔缺损</w:t>
            </w:r>
            <w:r w:rsidRPr="000D17C3">
              <w:rPr>
                <w:sz w:val="20"/>
              </w:rPr>
              <w:t>&lt;3mm</w:t>
            </w:r>
            <w:r w:rsidRPr="000D17C3">
              <w:rPr>
                <w:rFonts w:hint="eastAsia"/>
                <w:sz w:val="20"/>
              </w:rPr>
              <w:t>的多在</w:t>
            </w:r>
            <w:r w:rsidRPr="000D17C3">
              <w:rPr>
                <w:sz w:val="20"/>
              </w:rPr>
              <w:t>3</w:t>
            </w:r>
            <w:r w:rsidRPr="000D17C3">
              <w:rPr>
                <w:rFonts w:hint="eastAsia"/>
                <w:sz w:val="20"/>
              </w:rPr>
              <w:t>个月内自然闭合，</w:t>
            </w:r>
            <w:r w:rsidRPr="000D17C3">
              <w:rPr>
                <w:sz w:val="20"/>
              </w:rPr>
              <w:t>&gt;8mm</w:t>
            </w:r>
            <w:r w:rsidRPr="000D17C3">
              <w:rPr>
                <w:rFonts w:hint="eastAsia"/>
                <w:sz w:val="20"/>
              </w:rPr>
              <w:t>的一般不会自然闭合。</w:t>
            </w:r>
          </w:p>
        </w:tc>
      </w:tr>
      <w:tr w:rsidR="006136D7" w:rsidRPr="000D17C3" w:rsidTr="00A44E00">
        <w:tc>
          <w:tcPr>
            <w:tcW w:w="3085" w:type="dxa"/>
          </w:tcPr>
          <w:p w:rsidR="006136D7" w:rsidRPr="000D17C3" w:rsidRDefault="006136D7" w:rsidP="00A44E00">
            <w:pPr>
              <w:shd w:val="clear" w:color="auto" w:fill="FFFFFF"/>
              <w:ind w:firstLineChars="196" w:firstLine="392"/>
              <w:rPr>
                <w:rFonts w:ascii="宋体" w:hAnsi="宋体" w:cs="宋体"/>
                <w:kern w:val="0"/>
                <w:sz w:val="20"/>
              </w:rPr>
            </w:pPr>
          </w:p>
        </w:tc>
        <w:tc>
          <w:tcPr>
            <w:tcW w:w="5437" w:type="dxa"/>
          </w:tcPr>
          <w:p w:rsidR="006136D7" w:rsidRPr="000D17C3" w:rsidRDefault="006136D7" w:rsidP="00A44E00"/>
        </w:tc>
      </w:tr>
      <w:tr w:rsidR="006136D7" w:rsidRPr="000D17C3" w:rsidTr="00A44E00">
        <w:tc>
          <w:tcPr>
            <w:tcW w:w="3085" w:type="dxa"/>
          </w:tcPr>
          <w:p w:rsidR="006136D7" w:rsidRPr="000D17C3" w:rsidRDefault="006136D7" w:rsidP="00A44E00">
            <w:r w:rsidRPr="000D17C3">
              <w:rPr>
                <w:rFonts w:hint="eastAsia"/>
              </w:rPr>
              <w:t>P401</w:t>
            </w:r>
            <w:r w:rsidRPr="000D17C3">
              <w:rPr>
                <w:rFonts w:hint="eastAsia"/>
              </w:rPr>
              <w:t>日照不足</w:t>
            </w:r>
          </w:p>
        </w:tc>
        <w:tc>
          <w:tcPr>
            <w:tcW w:w="5437" w:type="dxa"/>
          </w:tcPr>
          <w:p w:rsidR="006136D7" w:rsidRPr="000D17C3" w:rsidRDefault="006136D7" w:rsidP="00A44E00">
            <w:r w:rsidRPr="000D17C3">
              <w:rPr>
                <w:rFonts w:hint="eastAsia"/>
              </w:rPr>
              <w:t>P405</w:t>
            </w:r>
            <w:r w:rsidRPr="000D17C3">
              <w:rPr>
                <w:rFonts w:hint="eastAsia"/>
              </w:rPr>
              <w:t>日光照射不足</w:t>
            </w:r>
          </w:p>
        </w:tc>
      </w:tr>
      <w:tr w:rsidR="006136D7" w:rsidRPr="000D17C3" w:rsidTr="00A44E00">
        <w:tc>
          <w:tcPr>
            <w:tcW w:w="3085" w:type="dxa"/>
          </w:tcPr>
          <w:p w:rsidR="006136D7" w:rsidRPr="000D17C3" w:rsidRDefault="006136D7" w:rsidP="00A44E00">
            <w:r w:rsidRPr="000D17C3">
              <w:rPr>
                <w:rFonts w:hint="eastAsia"/>
              </w:rPr>
              <w:t>食物中补充维生素</w:t>
            </w:r>
            <w:r w:rsidRPr="000D17C3">
              <w:rPr>
                <w:rFonts w:hint="eastAsia"/>
              </w:rPr>
              <w:t>D</w:t>
            </w:r>
            <w:r w:rsidRPr="000D17C3">
              <w:rPr>
                <w:rFonts w:hint="eastAsia"/>
              </w:rPr>
              <w:t>不足</w:t>
            </w:r>
          </w:p>
        </w:tc>
        <w:tc>
          <w:tcPr>
            <w:tcW w:w="5437" w:type="dxa"/>
          </w:tcPr>
          <w:p w:rsidR="006136D7" w:rsidRPr="000D17C3" w:rsidRDefault="006136D7" w:rsidP="00A44E00">
            <w:r w:rsidRPr="000D17C3">
              <w:rPr>
                <w:rFonts w:hint="eastAsia"/>
              </w:rPr>
              <w:t>维生素</w:t>
            </w:r>
            <w:r w:rsidRPr="000D17C3">
              <w:rPr>
                <w:rFonts w:hint="eastAsia"/>
              </w:rPr>
              <w:t>D</w:t>
            </w:r>
            <w:r w:rsidRPr="000D17C3">
              <w:rPr>
                <w:rFonts w:hint="eastAsia"/>
              </w:rPr>
              <w:t>摄入不足</w:t>
            </w:r>
          </w:p>
        </w:tc>
      </w:tr>
      <w:tr w:rsidR="006136D7" w:rsidRPr="000D17C3" w:rsidTr="00A44E00">
        <w:tc>
          <w:tcPr>
            <w:tcW w:w="3085" w:type="dxa"/>
          </w:tcPr>
          <w:p w:rsidR="006136D7" w:rsidRPr="000D17C3" w:rsidRDefault="006136D7" w:rsidP="00A44E00">
            <w:r w:rsidRPr="000D17C3">
              <w:rPr>
                <w:rFonts w:hint="eastAsia"/>
              </w:rPr>
              <w:t>出牙延迟、牙釉质缺乏并易患龋齿</w:t>
            </w:r>
          </w:p>
        </w:tc>
        <w:tc>
          <w:tcPr>
            <w:tcW w:w="5437" w:type="dxa"/>
          </w:tcPr>
          <w:p w:rsidR="006136D7" w:rsidRPr="000D17C3" w:rsidRDefault="006136D7" w:rsidP="00A44E00">
            <w:r w:rsidRPr="000D17C3">
              <w:rPr>
                <w:rFonts w:ascii="宋体" w:hAnsi="宋体" w:hint="eastAsia"/>
                <w:sz w:val="20"/>
                <w:szCs w:val="21"/>
              </w:rPr>
              <w:t>出牙延迟，可迟至1岁出牙，有时出牙顺序颠倒，牙釉质缺乏并易患龋齿</w:t>
            </w:r>
          </w:p>
        </w:tc>
      </w:tr>
      <w:tr w:rsidR="006136D7" w:rsidRPr="000D17C3" w:rsidTr="00A44E00">
        <w:tc>
          <w:tcPr>
            <w:tcW w:w="3085" w:type="dxa"/>
          </w:tcPr>
          <w:p w:rsidR="006136D7" w:rsidRPr="000D17C3" w:rsidRDefault="006136D7" w:rsidP="00A44E00">
            <w:r w:rsidRPr="000D17C3">
              <w:rPr>
                <w:rFonts w:hint="eastAsia"/>
              </w:rPr>
              <w:t>手镯或脚镯</w:t>
            </w:r>
          </w:p>
        </w:tc>
        <w:tc>
          <w:tcPr>
            <w:tcW w:w="5437" w:type="dxa"/>
          </w:tcPr>
          <w:p w:rsidR="006136D7" w:rsidRPr="000D17C3" w:rsidRDefault="006136D7" w:rsidP="00A44E00">
            <w:r w:rsidRPr="000D17C3">
              <w:rPr>
                <w:rFonts w:hint="eastAsia"/>
              </w:rPr>
              <w:t>腕踝畸形</w:t>
            </w:r>
          </w:p>
        </w:tc>
      </w:tr>
      <w:tr w:rsidR="006136D7" w:rsidRPr="000D17C3" w:rsidTr="00A44E00">
        <w:tc>
          <w:tcPr>
            <w:tcW w:w="3085" w:type="dxa"/>
          </w:tcPr>
          <w:p w:rsidR="006136D7" w:rsidRPr="000D17C3" w:rsidRDefault="006136D7" w:rsidP="00A44E00">
            <w:proofErr w:type="gramStart"/>
            <w:r w:rsidRPr="000D17C3">
              <w:rPr>
                <w:rFonts w:hint="eastAsia"/>
              </w:rPr>
              <w:t>腕</w:t>
            </w:r>
            <w:proofErr w:type="gramEnd"/>
            <w:r w:rsidRPr="000D17C3">
              <w:rPr>
                <w:rFonts w:hint="eastAsia"/>
              </w:rPr>
              <w:t>踝部肥厚的骨骺形成</w:t>
            </w:r>
            <w:proofErr w:type="gramStart"/>
            <w:r w:rsidRPr="000D17C3">
              <w:rPr>
                <w:rFonts w:hint="eastAsia"/>
              </w:rPr>
              <w:t>钝</w:t>
            </w:r>
            <w:proofErr w:type="gramEnd"/>
            <w:r w:rsidRPr="000D17C3">
              <w:rPr>
                <w:rFonts w:hint="eastAsia"/>
              </w:rPr>
              <w:t>圆形环状隆起，称佝偻病手镯或脚镯</w:t>
            </w:r>
          </w:p>
        </w:tc>
        <w:tc>
          <w:tcPr>
            <w:tcW w:w="5437" w:type="dxa"/>
          </w:tcPr>
          <w:p w:rsidR="006136D7" w:rsidRPr="000D17C3" w:rsidRDefault="006136D7" w:rsidP="00A44E00">
            <w:r w:rsidRPr="000D17C3">
              <w:rPr>
                <w:rFonts w:ascii="宋体" w:hAnsi="宋体" w:hint="eastAsia"/>
                <w:sz w:val="20"/>
                <w:szCs w:val="21"/>
              </w:rPr>
              <w:t>腕和踝部骨骺处膨大，似手镯或脚镯</w:t>
            </w:r>
          </w:p>
        </w:tc>
      </w:tr>
      <w:tr w:rsidR="006136D7" w:rsidRPr="000D17C3" w:rsidTr="00A44E00">
        <w:tc>
          <w:tcPr>
            <w:tcW w:w="3085" w:type="dxa"/>
          </w:tcPr>
          <w:p w:rsidR="006136D7" w:rsidRPr="000D17C3" w:rsidRDefault="006136D7" w:rsidP="00A44E00">
            <w:r w:rsidRPr="000D17C3">
              <w:rPr>
                <w:rFonts w:hint="eastAsia"/>
              </w:rPr>
              <w:t>见于能站立、行走</w:t>
            </w:r>
            <w:r w:rsidRPr="000D17C3">
              <w:rPr>
                <w:rFonts w:hint="eastAsia"/>
              </w:rPr>
              <w:t>1</w:t>
            </w:r>
            <w:r w:rsidRPr="000D17C3">
              <w:rPr>
                <w:rFonts w:hint="eastAsia"/>
              </w:rPr>
              <w:t>岁左右婴儿，由于骨质软化和肌肉关节松弛，小儿负重可出现下肢玩去，形成严重膝内翻（“</w:t>
            </w:r>
            <w:r w:rsidRPr="000D17C3">
              <w:rPr>
                <w:rFonts w:hint="eastAsia"/>
              </w:rPr>
              <w:t>O</w:t>
            </w:r>
            <w:r w:rsidRPr="000D17C3">
              <w:rPr>
                <w:rFonts w:hint="eastAsia"/>
              </w:rPr>
              <w:t>”形腿）或膝外翻（“</w:t>
            </w:r>
            <w:r w:rsidRPr="000D17C3">
              <w:rPr>
                <w:rFonts w:hint="eastAsia"/>
              </w:rPr>
              <w:t>X</w:t>
            </w:r>
            <w:r w:rsidRPr="000D17C3">
              <w:rPr>
                <w:rFonts w:hint="eastAsia"/>
              </w:rPr>
              <w:t>”形腿）畸形</w:t>
            </w:r>
          </w:p>
        </w:tc>
        <w:tc>
          <w:tcPr>
            <w:tcW w:w="5437" w:type="dxa"/>
          </w:tcPr>
          <w:p w:rsidR="006136D7" w:rsidRPr="000D17C3" w:rsidRDefault="006136D7" w:rsidP="00A44E00">
            <w:r w:rsidRPr="000D17C3">
              <w:rPr>
                <w:rFonts w:ascii="宋体" w:hAnsi="宋体" w:hint="eastAsia"/>
                <w:sz w:val="20"/>
                <w:szCs w:val="21"/>
              </w:rPr>
              <w:t>见于</w:t>
            </w:r>
            <w:r w:rsidRPr="000D17C3">
              <w:rPr>
                <w:rFonts w:ascii="宋体" w:hAnsi="宋体"/>
                <w:sz w:val="20"/>
                <w:szCs w:val="21"/>
              </w:rPr>
              <w:t>1</w:t>
            </w:r>
            <w:r w:rsidRPr="000D17C3">
              <w:rPr>
                <w:rFonts w:ascii="宋体" w:hAnsi="宋体" w:hint="eastAsia"/>
                <w:sz w:val="20"/>
                <w:szCs w:val="21"/>
              </w:rPr>
              <w:t>岁左右站立、行走后小儿，由于骨质软化和肌肉关节松弛，</w:t>
            </w:r>
            <w:r w:rsidRPr="000D17C3" w:rsidDel="000C2477">
              <w:rPr>
                <w:rFonts w:ascii="宋体" w:hAnsi="宋体" w:hint="eastAsia"/>
                <w:sz w:val="20"/>
                <w:szCs w:val="21"/>
              </w:rPr>
              <w:t xml:space="preserve"> </w:t>
            </w:r>
            <w:r w:rsidRPr="000D17C3">
              <w:rPr>
                <w:rFonts w:ascii="宋体" w:hAnsi="宋体" w:hint="eastAsia"/>
                <w:sz w:val="20"/>
                <w:szCs w:val="21"/>
              </w:rPr>
              <w:t>在立、走的重力影响下可出现“</w:t>
            </w:r>
            <w:r w:rsidRPr="000D17C3">
              <w:rPr>
                <w:rFonts w:ascii="宋体" w:hAnsi="宋体"/>
                <w:sz w:val="20"/>
                <w:szCs w:val="21"/>
              </w:rPr>
              <w:t>O</w:t>
            </w:r>
            <w:r w:rsidRPr="000D17C3">
              <w:rPr>
                <w:rFonts w:ascii="宋体" w:hAnsi="宋体" w:hint="eastAsia"/>
                <w:sz w:val="20"/>
                <w:szCs w:val="21"/>
              </w:rPr>
              <w:t>”形腿或“</w:t>
            </w:r>
            <w:r w:rsidRPr="000D17C3">
              <w:rPr>
                <w:rFonts w:ascii="宋体" w:hAnsi="宋体"/>
                <w:sz w:val="20"/>
                <w:szCs w:val="21"/>
              </w:rPr>
              <w:t>X</w:t>
            </w:r>
            <w:r w:rsidRPr="000D17C3">
              <w:rPr>
                <w:rFonts w:ascii="宋体" w:hAnsi="宋体" w:hint="eastAsia"/>
                <w:sz w:val="20"/>
                <w:szCs w:val="21"/>
              </w:rPr>
              <w:t>”形腿</w:t>
            </w:r>
          </w:p>
        </w:tc>
      </w:tr>
      <w:tr w:rsidR="006136D7" w:rsidRPr="000D17C3" w:rsidTr="00A44E00">
        <w:tc>
          <w:tcPr>
            <w:tcW w:w="3085" w:type="dxa"/>
          </w:tcPr>
          <w:p w:rsidR="006136D7" w:rsidRPr="000D17C3" w:rsidRDefault="006136D7" w:rsidP="00A44E00">
            <w:r w:rsidRPr="000D17C3">
              <w:rPr>
                <w:rFonts w:hint="eastAsia"/>
              </w:rPr>
              <w:t>P402</w:t>
            </w:r>
          </w:p>
        </w:tc>
        <w:tc>
          <w:tcPr>
            <w:tcW w:w="5437" w:type="dxa"/>
          </w:tcPr>
          <w:p w:rsidR="006136D7" w:rsidRPr="000D17C3" w:rsidRDefault="006136D7" w:rsidP="00A44E00">
            <w:r w:rsidRPr="000D17C3">
              <w:rPr>
                <w:rFonts w:hint="eastAsia"/>
              </w:rPr>
              <w:t>P406</w:t>
            </w:r>
            <w:r w:rsidRPr="000D17C3">
              <w:rPr>
                <w:rFonts w:hint="eastAsia"/>
              </w:rPr>
              <w:t>新增：重症者可引起骨盆畸形，形成扁平骨盆。</w:t>
            </w:r>
          </w:p>
        </w:tc>
      </w:tr>
      <w:tr w:rsidR="006136D7" w:rsidRPr="000D17C3" w:rsidTr="00A44E00">
        <w:tc>
          <w:tcPr>
            <w:tcW w:w="3085" w:type="dxa"/>
          </w:tcPr>
          <w:p w:rsidR="006136D7" w:rsidRPr="000D17C3" w:rsidRDefault="006136D7" w:rsidP="00A44E00">
            <w:r w:rsidRPr="000D17C3">
              <w:rPr>
                <w:rFonts w:ascii="宋体" w:hAnsi="宋体" w:hint="eastAsia"/>
                <w:sz w:val="20"/>
                <w:szCs w:val="21"/>
              </w:rPr>
              <w:t>多见于</w:t>
            </w:r>
            <w:r w:rsidRPr="000D17C3">
              <w:rPr>
                <w:rFonts w:ascii="宋体" w:hAnsi="宋体"/>
                <w:sz w:val="20"/>
                <w:szCs w:val="21"/>
              </w:rPr>
              <w:t>2</w:t>
            </w:r>
            <w:r w:rsidRPr="000D17C3">
              <w:rPr>
                <w:rFonts w:ascii="宋体" w:hAnsi="宋体" w:hint="eastAsia"/>
                <w:sz w:val="20"/>
                <w:szCs w:val="21"/>
              </w:rPr>
              <w:t>岁以后小儿</w:t>
            </w:r>
          </w:p>
        </w:tc>
        <w:tc>
          <w:tcPr>
            <w:tcW w:w="5437" w:type="dxa"/>
          </w:tcPr>
          <w:p w:rsidR="006136D7" w:rsidRPr="000D17C3" w:rsidRDefault="006136D7" w:rsidP="00A44E00">
            <w:r w:rsidRPr="000D17C3">
              <w:rPr>
                <w:rFonts w:ascii="宋体" w:hAnsi="宋体" w:hint="eastAsia"/>
                <w:sz w:val="20"/>
                <w:szCs w:val="21"/>
              </w:rPr>
              <w:t>多见于3岁以后小儿</w:t>
            </w:r>
          </w:p>
        </w:tc>
      </w:tr>
      <w:tr w:rsidR="006136D7" w:rsidRPr="000D17C3" w:rsidTr="00A44E00">
        <w:tc>
          <w:tcPr>
            <w:tcW w:w="3085" w:type="dxa"/>
          </w:tcPr>
          <w:p w:rsidR="006136D7" w:rsidRPr="000D17C3" w:rsidRDefault="006136D7" w:rsidP="00A44E00"/>
        </w:tc>
        <w:tc>
          <w:tcPr>
            <w:tcW w:w="5437" w:type="dxa"/>
          </w:tcPr>
          <w:p w:rsidR="006136D7" w:rsidRPr="000D17C3" w:rsidRDefault="006136D7" w:rsidP="00A44E00">
            <w:r w:rsidRPr="000D17C3">
              <w:rPr>
                <w:rFonts w:hint="eastAsia"/>
              </w:rPr>
              <w:t>新增：轻中度佝偻病治疗后很少留有骨骼改变。</w:t>
            </w:r>
          </w:p>
        </w:tc>
      </w:tr>
      <w:tr w:rsidR="006136D7" w:rsidRPr="000D17C3" w:rsidTr="00A44E00">
        <w:tc>
          <w:tcPr>
            <w:tcW w:w="3085" w:type="dxa"/>
          </w:tcPr>
          <w:p w:rsidR="006136D7" w:rsidRPr="000D17C3" w:rsidRDefault="006136D7" w:rsidP="00A44E00"/>
        </w:tc>
        <w:tc>
          <w:tcPr>
            <w:tcW w:w="5437" w:type="dxa"/>
          </w:tcPr>
          <w:p w:rsidR="006136D7" w:rsidRPr="000D17C3" w:rsidRDefault="006136D7" w:rsidP="00A44E00">
            <w:r w:rsidRPr="000D17C3">
              <w:rPr>
                <w:rFonts w:hint="eastAsia"/>
              </w:rPr>
              <w:t>删除：和运动功能障碍</w:t>
            </w:r>
          </w:p>
        </w:tc>
      </w:tr>
      <w:tr w:rsidR="006136D7" w:rsidRPr="000D17C3" w:rsidTr="00A44E00">
        <w:tc>
          <w:tcPr>
            <w:tcW w:w="3085" w:type="dxa"/>
          </w:tcPr>
          <w:p w:rsidR="006136D7" w:rsidRPr="000D17C3" w:rsidRDefault="006136D7" w:rsidP="00A44E00">
            <w:r w:rsidRPr="000D17C3">
              <w:rPr>
                <w:rFonts w:ascii="宋体" w:hAnsi="宋体" w:hint="eastAsia"/>
                <w:sz w:val="20"/>
                <w:szCs w:val="21"/>
              </w:rPr>
              <w:t>根据维生素</w:t>
            </w:r>
            <w:r w:rsidRPr="000D17C3">
              <w:rPr>
                <w:rFonts w:ascii="宋体" w:hAnsi="宋体"/>
                <w:sz w:val="20"/>
                <w:szCs w:val="21"/>
              </w:rPr>
              <w:t>D</w:t>
            </w:r>
            <w:r w:rsidRPr="000D17C3">
              <w:rPr>
                <w:rFonts w:ascii="宋体" w:hAnsi="宋体" w:hint="eastAsia"/>
                <w:sz w:val="20"/>
                <w:szCs w:val="21"/>
              </w:rPr>
              <w:t>摄入不足或日光照射缺乏史</w:t>
            </w:r>
          </w:p>
        </w:tc>
        <w:tc>
          <w:tcPr>
            <w:tcW w:w="5437" w:type="dxa"/>
          </w:tcPr>
          <w:p w:rsidR="006136D7" w:rsidRPr="000D17C3" w:rsidRDefault="006136D7" w:rsidP="00A44E00">
            <w:r w:rsidRPr="000D17C3">
              <w:rPr>
                <w:rFonts w:hint="eastAsia"/>
              </w:rPr>
              <w:t>根据日光照射不足及维生素</w:t>
            </w:r>
            <w:r w:rsidRPr="000D17C3">
              <w:rPr>
                <w:rFonts w:hint="eastAsia"/>
              </w:rPr>
              <w:t>D</w:t>
            </w:r>
            <w:r w:rsidRPr="000D17C3">
              <w:rPr>
                <w:rFonts w:hint="eastAsia"/>
              </w:rPr>
              <w:t>摄入缺乏的病史</w:t>
            </w:r>
          </w:p>
        </w:tc>
      </w:tr>
      <w:tr w:rsidR="006136D7" w:rsidRPr="000D17C3" w:rsidTr="00A44E00">
        <w:tc>
          <w:tcPr>
            <w:tcW w:w="3085" w:type="dxa"/>
          </w:tcPr>
          <w:p w:rsidR="006136D7" w:rsidRPr="000D17C3" w:rsidRDefault="006136D7" w:rsidP="00A44E00">
            <w:r w:rsidRPr="000D17C3">
              <w:rPr>
                <w:rFonts w:ascii="宋体" w:hAnsi="宋体" w:hint="eastAsia"/>
                <w:sz w:val="20"/>
                <w:szCs w:val="21"/>
              </w:rPr>
              <w:t>是一遗传性软骨发育障碍</w:t>
            </w:r>
          </w:p>
        </w:tc>
        <w:tc>
          <w:tcPr>
            <w:tcW w:w="5437" w:type="dxa"/>
          </w:tcPr>
          <w:p w:rsidR="006136D7" w:rsidRPr="000D17C3" w:rsidRDefault="006136D7" w:rsidP="00A44E00">
            <w:r w:rsidRPr="000D17C3">
              <w:rPr>
                <w:rFonts w:ascii="宋体" w:hAnsi="宋体" w:hint="eastAsia"/>
                <w:sz w:val="20"/>
                <w:szCs w:val="21"/>
              </w:rPr>
              <w:t>是一种遗传性软骨发育障碍</w:t>
            </w:r>
          </w:p>
        </w:tc>
      </w:tr>
      <w:tr w:rsidR="006136D7" w:rsidRPr="000D17C3" w:rsidTr="00A44E00">
        <w:tc>
          <w:tcPr>
            <w:tcW w:w="3085" w:type="dxa"/>
          </w:tcPr>
          <w:p w:rsidR="006136D7" w:rsidRPr="000D17C3" w:rsidRDefault="006136D7" w:rsidP="00A44E00">
            <w:r w:rsidRPr="000D17C3">
              <w:rPr>
                <w:rFonts w:ascii="宋体" w:hAnsi="宋体" w:hint="eastAsia"/>
                <w:sz w:val="20"/>
                <w:szCs w:val="21"/>
              </w:rPr>
              <w:t>严重时两眼向下呈落日状</w:t>
            </w:r>
          </w:p>
        </w:tc>
        <w:tc>
          <w:tcPr>
            <w:tcW w:w="5437" w:type="dxa"/>
          </w:tcPr>
          <w:p w:rsidR="006136D7" w:rsidRPr="000D17C3" w:rsidRDefault="006136D7" w:rsidP="00A44E00">
            <w:r w:rsidRPr="000D17C3">
              <w:rPr>
                <w:rFonts w:ascii="宋体" w:hAnsi="宋体" w:hint="eastAsia"/>
                <w:sz w:val="20"/>
                <w:szCs w:val="21"/>
              </w:rPr>
              <w:t>严重时呈落日状</w:t>
            </w:r>
          </w:p>
        </w:tc>
      </w:tr>
      <w:tr w:rsidR="006136D7" w:rsidRPr="000D17C3" w:rsidTr="00A44E00">
        <w:tc>
          <w:tcPr>
            <w:tcW w:w="3085" w:type="dxa"/>
          </w:tcPr>
          <w:p w:rsidR="006136D7" w:rsidRPr="000D17C3" w:rsidRDefault="006136D7" w:rsidP="00A44E00">
            <w:r w:rsidRPr="000D17C3">
              <w:rPr>
                <w:rFonts w:hint="eastAsia"/>
              </w:rPr>
              <w:t>P404</w:t>
            </w:r>
            <w:r w:rsidRPr="000D17C3">
              <w:rPr>
                <w:rFonts w:ascii="Times New Roman" w:hAnsi="宋体" w:hint="eastAsia"/>
                <w:sz w:val="20"/>
                <w:szCs w:val="21"/>
              </w:rPr>
              <w:t>生后</w:t>
            </w:r>
            <w:r w:rsidRPr="000D17C3">
              <w:rPr>
                <w:rFonts w:ascii="Times New Roman" w:hAnsi="Times New Roman"/>
                <w:sz w:val="20"/>
                <w:szCs w:val="21"/>
              </w:rPr>
              <w:t>24</w:t>
            </w:r>
            <w:r w:rsidRPr="000D17C3">
              <w:rPr>
                <w:rFonts w:ascii="Times New Roman" w:hAnsi="宋体" w:hint="eastAsia"/>
                <w:sz w:val="20"/>
                <w:szCs w:val="21"/>
              </w:rPr>
              <w:t>小时内出现黄疸</w:t>
            </w:r>
          </w:p>
        </w:tc>
        <w:tc>
          <w:tcPr>
            <w:tcW w:w="5437" w:type="dxa"/>
          </w:tcPr>
          <w:p w:rsidR="006136D7" w:rsidRPr="000D17C3" w:rsidRDefault="006136D7" w:rsidP="00A44E00">
            <w:r w:rsidRPr="000D17C3">
              <w:rPr>
                <w:rFonts w:hint="eastAsia"/>
              </w:rPr>
              <w:t>黄疸出现过早</w:t>
            </w:r>
            <w:r w:rsidRPr="000D17C3">
              <w:rPr>
                <w:rFonts w:hint="eastAsia"/>
              </w:rPr>
              <w:t xml:space="preserve">  </w:t>
            </w:r>
            <w:r w:rsidRPr="000D17C3">
              <w:rPr>
                <w:rFonts w:ascii="Times New Roman" w:hAnsi="宋体" w:hint="eastAsia"/>
                <w:sz w:val="20"/>
                <w:szCs w:val="21"/>
              </w:rPr>
              <w:t>生后</w:t>
            </w:r>
            <w:r w:rsidRPr="000D17C3">
              <w:rPr>
                <w:rFonts w:ascii="Times New Roman" w:hAnsi="Times New Roman"/>
                <w:sz w:val="20"/>
                <w:szCs w:val="21"/>
              </w:rPr>
              <w:t>24</w:t>
            </w:r>
            <w:r w:rsidRPr="000D17C3">
              <w:rPr>
                <w:rFonts w:ascii="Times New Roman" w:hAnsi="宋体" w:hint="eastAsia"/>
                <w:sz w:val="20"/>
                <w:szCs w:val="21"/>
              </w:rPr>
              <w:t>小时内出现黄疸</w:t>
            </w:r>
          </w:p>
        </w:tc>
      </w:tr>
      <w:tr w:rsidR="006136D7" w:rsidRPr="000D17C3" w:rsidTr="00A44E00">
        <w:tc>
          <w:tcPr>
            <w:tcW w:w="3085" w:type="dxa"/>
          </w:tcPr>
          <w:p w:rsidR="006136D7" w:rsidRPr="000D17C3" w:rsidRDefault="006136D7" w:rsidP="00A44E00">
            <w:r w:rsidRPr="000D17C3">
              <w:rPr>
                <w:rFonts w:ascii="Times New Roman" w:hAnsi="宋体" w:hint="eastAsia"/>
                <w:sz w:val="20"/>
                <w:szCs w:val="21"/>
              </w:rPr>
              <w:t>血清胆红素</w:t>
            </w:r>
          </w:p>
        </w:tc>
        <w:tc>
          <w:tcPr>
            <w:tcW w:w="5437" w:type="dxa"/>
          </w:tcPr>
          <w:p w:rsidR="006136D7" w:rsidRPr="000D17C3" w:rsidRDefault="006136D7" w:rsidP="00A44E00">
            <w:r w:rsidRPr="000D17C3">
              <w:rPr>
                <w:rFonts w:ascii="Times New Roman" w:hAnsi="宋体" w:hint="eastAsia"/>
                <w:sz w:val="20"/>
                <w:szCs w:val="21"/>
              </w:rPr>
              <w:t>血清胆红素程度过重</w:t>
            </w:r>
          </w:p>
        </w:tc>
      </w:tr>
      <w:tr w:rsidR="006136D7" w:rsidRPr="000D17C3" w:rsidTr="00A44E00">
        <w:tc>
          <w:tcPr>
            <w:tcW w:w="3085" w:type="dxa"/>
          </w:tcPr>
          <w:p w:rsidR="006136D7" w:rsidRPr="000D17C3" w:rsidRDefault="006136D7" w:rsidP="00A44E00">
            <w:r w:rsidRPr="000D17C3">
              <w:rPr>
                <w:rFonts w:ascii="Times New Roman" w:hAnsi="宋体" w:hint="eastAsia"/>
                <w:sz w:val="20"/>
                <w:szCs w:val="21"/>
              </w:rPr>
              <w:t>黄疸退而复现</w:t>
            </w:r>
          </w:p>
        </w:tc>
        <w:tc>
          <w:tcPr>
            <w:tcW w:w="5437" w:type="dxa"/>
          </w:tcPr>
          <w:p w:rsidR="006136D7" w:rsidRPr="000D17C3" w:rsidRDefault="006136D7" w:rsidP="00A44E00">
            <w:r w:rsidRPr="000D17C3">
              <w:rPr>
                <w:rFonts w:ascii="Times New Roman" w:hAnsi="宋体" w:hint="eastAsia"/>
                <w:sz w:val="20"/>
                <w:szCs w:val="21"/>
              </w:rPr>
              <w:t>黄疸退而复现或进行性加重</w:t>
            </w:r>
          </w:p>
        </w:tc>
      </w:tr>
      <w:tr w:rsidR="006136D7" w:rsidRPr="000D17C3" w:rsidTr="00A44E00">
        <w:tc>
          <w:tcPr>
            <w:tcW w:w="3085" w:type="dxa"/>
          </w:tcPr>
          <w:p w:rsidR="006136D7" w:rsidRPr="000D17C3" w:rsidRDefault="006136D7" w:rsidP="00A44E00">
            <w:r w:rsidRPr="000D17C3">
              <w:rPr>
                <w:rFonts w:ascii="Times New Roman" w:hAnsi="宋体" w:hint="eastAsia"/>
                <w:sz w:val="20"/>
                <w:szCs w:val="21"/>
              </w:rPr>
              <w:t>血清结合胆红素</w:t>
            </w:r>
            <w:r w:rsidRPr="000D17C3">
              <w:rPr>
                <w:rFonts w:ascii="Times New Roman" w:hAnsi="Times New Roman"/>
                <w:sz w:val="20"/>
                <w:szCs w:val="21"/>
              </w:rPr>
              <w:t>&gt;34μmol/L(2mg/d1)</w:t>
            </w:r>
          </w:p>
        </w:tc>
        <w:tc>
          <w:tcPr>
            <w:tcW w:w="5437" w:type="dxa"/>
          </w:tcPr>
          <w:p w:rsidR="006136D7" w:rsidRPr="000D17C3" w:rsidRDefault="006136D7" w:rsidP="00A44E00">
            <w:r w:rsidRPr="000D17C3">
              <w:rPr>
                <w:rFonts w:ascii="Times New Roman" w:hAnsi="宋体" w:hint="eastAsia"/>
                <w:sz w:val="20"/>
                <w:szCs w:val="21"/>
              </w:rPr>
              <w:t>血清结合胆红素过高</w:t>
            </w:r>
            <w:r w:rsidRPr="000D17C3">
              <w:rPr>
                <w:rFonts w:ascii="Times New Roman" w:hAnsi="宋体" w:hint="eastAsia"/>
                <w:sz w:val="20"/>
                <w:szCs w:val="21"/>
              </w:rPr>
              <w:t xml:space="preserve">  </w:t>
            </w:r>
            <w:r w:rsidRPr="000D17C3">
              <w:rPr>
                <w:rFonts w:ascii="Times New Roman" w:hAnsi="宋体" w:hint="eastAsia"/>
                <w:sz w:val="20"/>
                <w:szCs w:val="21"/>
              </w:rPr>
              <w:t>血清结合胆红素</w:t>
            </w:r>
            <w:r w:rsidRPr="000D17C3">
              <w:rPr>
                <w:rFonts w:ascii="Times New Roman" w:hAnsi="Times New Roman"/>
                <w:sz w:val="20"/>
                <w:szCs w:val="21"/>
              </w:rPr>
              <w:t>&gt;34μmol/L(2mg/d1)</w:t>
            </w:r>
          </w:p>
        </w:tc>
      </w:tr>
      <w:tr w:rsidR="006136D7" w:rsidRPr="000D17C3" w:rsidTr="00A44E00">
        <w:tc>
          <w:tcPr>
            <w:tcW w:w="3085" w:type="dxa"/>
          </w:tcPr>
          <w:p w:rsidR="006136D7" w:rsidRPr="000D17C3" w:rsidRDefault="006136D7" w:rsidP="00A44E00">
            <w:r w:rsidRPr="000D17C3">
              <w:rPr>
                <w:rFonts w:hint="eastAsia"/>
              </w:rPr>
              <w:t xml:space="preserve">P404  </w:t>
            </w:r>
            <w:r w:rsidRPr="000D17C3">
              <w:rPr>
                <w:rFonts w:ascii="宋体" w:hAnsi="宋体"/>
                <w:bCs/>
                <w:sz w:val="20"/>
                <w:szCs w:val="21"/>
              </w:rPr>
              <w:t>2%</w:t>
            </w:r>
            <w:r w:rsidRPr="000D17C3">
              <w:rPr>
                <w:rFonts w:ascii="宋体" w:hAnsi="宋体" w:hint="eastAsia"/>
                <w:sz w:val="20"/>
                <w:szCs w:val="21"/>
              </w:rPr>
              <w:t>～</w:t>
            </w:r>
            <w:r w:rsidRPr="000D17C3">
              <w:rPr>
                <w:rFonts w:ascii="宋体" w:hAnsi="宋体"/>
                <w:bCs/>
                <w:sz w:val="20"/>
                <w:szCs w:val="21"/>
              </w:rPr>
              <w:t>5%</w:t>
            </w:r>
            <w:r w:rsidRPr="000D17C3">
              <w:rPr>
                <w:rFonts w:ascii="宋体" w:hAnsi="宋体" w:hint="eastAsia"/>
                <w:bCs/>
                <w:sz w:val="20"/>
                <w:szCs w:val="21"/>
              </w:rPr>
              <w:t>，首次发作年龄多于生后</w:t>
            </w:r>
            <w:r w:rsidRPr="000D17C3">
              <w:rPr>
                <w:rFonts w:ascii="宋体" w:hAnsi="宋体"/>
                <w:bCs/>
                <w:sz w:val="20"/>
                <w:szCs w:val="21"/>
              </w:rPr>
              <w:t>3</w:t>
            </w:r>
            <w:r w:rsidRPr="000D17C3">
              <w:rPr>
                <w:rFonts w:ascii="宋体" w:hAnsi="宋体" w:hint="eastAsia"/>
                <w:bCs/>
                <w:sz w:val="20"/>
                <w:szCs w:val="21"/>
              </w:rPr>
              <w:t>个月</w:t>
            </w:r>
            <w:r w:rsidRPr="000D17C3">
              <w:rPr>
                <w:rFonts w:ascii="宋体" w:hAnsi="宋体" w:hint="eastAsia"/>
                <w:sz w:val="20"/>
                <w:szCs w:val="21"/>
              </w:rPr>
              <w:t>～</w:t>
            </w:r>
            <w:r w:rsidRPr="000D17C3">
              <w:rPr>
                <w:rFonts w:ascii="宋体" w:hAnsi="宋体"/>
                <w:bCs/>
                <w:sz w:val="20"/>
                <w:szCs w:val="21"/>
              </w:rPr>
              <w:t>5</w:t>
            </w:r>
            <w:r w:rsidRPr="000D17C3">
              <w:rPr>
                <w:rFonts w:ascii="宋体" w:hAnsi="宋体" w:hint="eastAsia"/>
                <w:bCs/>
                <w:sz w:val="20"/>
                <w:szCs w:val="21"/>
              </w:rPr>
              <w:t>岁</w:t>
            </w:r>
          </w:p>
        </w:tc>
        <w:tc>
          <w:tcPr>
            <w:tcW w:w="5437" w:type="dxa"/>
          </w:tcPr>
          <w:p w:rsidR="006136D7" w:rsidRPr="000D17C3" w:rsidRDefault="006136D7" w:rsidP="00A44E00">
            <w:r w:rsidRPr="000D17C3">
              <w:rPr>
                <w:rFonts w:hint="eastAsia"/>
              </w:rPr>
              <w:t>P408  4</w:t>
            </w:r>
            <w:r w:rsidRPr="000D17C3">
              <w:rPr>
                <w:rFonts w:ascii="宋体" w:hAnsi="宋体"/>
                <w:bCs/>
                <w:sz w:val="20"/>
                <w:szCs w:val="21"/>
              </w:rPr>
              <w:t>%</w:t>
            </w:r>
            <w:r w:rsidRPr="000D17C3">
              <w:rPr>
                <w:rFonts w:ascii="宋体" w:hAnsi="宋体" w:hint="eastAsia"/>
                <w:sz w:val="20"/>
                <w:szCs w:val="21"/>
              </w:rPr>
              <w:t>～</w:t>
            </w:r>
            <w:r w:rsidRPr="000D17C3">
              <w:rPr>
                <w:rFonts w:ascii="宋体" w:hAnsi="宋体" w:hint="eastAsia"/>
                <w:bCs/>
                <w:sz w:val="20"/>
                <w:szCs w:val="21"/>
              </w:rPr>
              <w:t>6</w:t>
            </w:r>
            <w:r w:rsidRPr="000D17C3">
              <w:rPr>
                <w:rFonts w:ascii="宋体" w:hAnsi="宋体"/>
                <w:bCs/>
                <w:sz w:val="20"/>
                <w:szCs w:val="21"/>
              </w:rPr>
              <w:t>%</w:t>
            </w:r>
            <w:r w:rsidRPr="000D17C3">
              <w:rPr>
                <w:rFonts w:ascii="宋体" w:hAnsi="宋体" w:hint="eastAsia"/>
                <w:bCs/>
                <w:sz w:val="20"/>
                <w:szCs w:val="21"/>
              </w:rPr>
              <w:t>，较成人高10-15倍，首次发作年龄多于生后6个月</w:t>
            </w:r>
            <w:r w:rsidRPr="000D17C3">
              <w:rPr>
                <w:rFonts w:ascii="宋体" w:hAnsi="宋体" w:hint="eastAsia"/>
                <w:sz w:val="20"/>
                <w:szCs w:val="21"/>
              </w:rPr>
              <w:t>～</w:t>
            </w:r>
            <w:r w:rsidRPr="000D17C3">
              <w:rPr>
                <w:rFonts w:ascii="宋体" w:hAnsi="宋体"/>
                <w:bCs/>
                <w:sz w:val="20"/>
                <w:szCs w:val="21"/>
              </w:rPr>
              <w:t>5</w:t>
            </w:r>
            <w:r w:rsidRPr="000D17C3">
              <w:rPr>
                <w:rFonts w:ascii="宋体" w:hAnsi="宋体" w:hint="eastAsia"/>
                <w:bCs/>
                <w:sz w:val="20"/>
                <w:szCs w:val="21"/>
              </w:rPr>
              <w:t>岁</w:t>
            </w:r>
          </w:p>
        </w:tc>
      </w:tr>
      <w:tr w:rsidR="006136D7" w:rsidRPr="000D17C3" w:rsidTr="00A44E00">
        <w:tc>
          <w:tcPr>
            <w:tcW w:w="0" w:type="auto"/>
          </w:tcPr>
          <w:p w:rsidR="006136D7" w:rsidRPr="000D17C3" w:rsidRDefault="006136D7" w:rsidP="00A44E00">
            <w:r w:rsidRPr="000D17C3">
              <w:rPr>
                <w:rFonts w:hint="eastAsia"/>
              </w:rPr>
              <w:t xml:space="preserve">P405 </w:t>
            </w:r>
            <w:r w:rsidRPr="000D17C3">
              <w:rPr>
                <w:rFonts w:ascii="宋体" w:hAnsi="宋体" w:hint="eastAsia"/>
                <w:sz w:val="20"/>
                <w:szCs w:val="21"/>
              </w:rPr>
              <w:t>数秒到</w:t>
            </w:r>
            <w:r w:rsidRPr="000D17C3">
              <w:rPr>
                <w:rFonts w:ascii="宋体" w:hAnsi="宋体"/>
                <w:sz w:val="20"/>
                <w:szCs w:val="21"/>
              </w:rPr>
              <w:t>10</w:t>
            </w:r>
            <w:r w:rsidRPr="000D17C3">
              <w:rPr>
                <w:rFonts w:ascii="宋体" w:hAnsi="宋体" w:hint="eastAsia"/>
                <w:sz w:val="20"/>
                <w:szCs w:val="21"/>
              </w:rPr>
              <w:t>分钟</w:t>
            </w:r>
          </w:p>
        </w:tc>
        <w:tc>
          <w:tcPr>
            <w:tcW w:w="0" w:type="auto"/>
          </w:tcPr>
          <w:p w:rsidR="006136D7" w:rsidRPr="000D17C3" w:rsidRDefault="006136D7" w:rsidP="00A44E00">
            <w:r w:rsidRPr="000D17C3">
              <w:rPr>
                <w:rFonts w:hint="eastAsia"/>
              </w:rPr>
              <w:t xml:space="preserve">P409 </w:t>
            </w:r>
            <w:r w:rsidRPr="000D17C3">
              <w:rPr>
                <w:rFonts w:hint="eastAsia"/>
              </w:rPr>
              <w:t>持续数秒到数分钟</w:t>
            </w:r>
          </w:p>
        </w:tc>
      </w:tr>
      <w:tr w:rsidR="006136D7" w:rsidRPr="000D17C3" w:rsidTr="00A44E00">
        <w:tc>
          <w:tcPr>
            <w:tcW w:w="0" w:type="auto"/>
          </w:tcPr>
          <w:p w:rsidR="006136D7" w:rsidRPr="000D17C3" w:rsidRDefault="006136D7" w:rsidP="00A44E00">
            <w:r w:rsidRPr="000D17C3">
              <w:rPr>
                <w:rFonts w:ascii="宋体" w:hAnsi="宋体"/>
                <w:sz w:val="20"/>
                <w:szCs w:val="21"/>
              </w:rPr>
              <w:t>50%</w:t>
            </w:r>
            <w:r w:rsidRPr="000D17C3">
              <w:rPr>
                <w:rFonts w:ascii="宋体" w:hAnsi="宋体" w:hint="eastAsia"/>
                <w:sz w:val="20"/>
                <w:szCs w:val="21"/>
              </w:rPr>
              <w:t>的患儿有既往热性惊厥史</w:t>
            </w:r>
          </w:p>
        </w:tc>
        <w:tc>
          <w:tcPr>
            <w:tcW w:w="0" w:type="auto"/>
          </w:tcPr>
          <w:p w:rsidR="006136D7" w:rsidRPr="000D17C3" w:rsidRDefault="006136D7" w:rsidP="00A44E00">
            <w:r w:rsidRPr="000D17C3">
              <w:rPr>
                <w:rFonts w:ascii="宋体" w:hAnsi="宋体"/>
                <w:sz w:val="20"/>
                <w:szCs w:val="21"/>
              </w:rPr>
              <w:t>50%</w:t>
            </w:r>
            <w:r w:rsidRPr="000D17C3">
              <w:rPr>
                <w:rFonts w:ascii="宋体" w:hAnsi="宋体" w:hint="eastAsia"/>
                <w:sz w:val="20"/>
                <w:szCs w:val="21"/>
              </w:rPr>
              <w:t>的患儿有既往热性惊厥史及热性惊厥家族史</w:t>
            </w:r>
          </w:p>
        </w:tc>
      </w:tr>
      <w:tr w:rsidR="006136D7" w:rsidRPr="000D17C3" w:rsidTr="00A44E00">
        <w:tc>
          <w:tcPr>
            <w:tcW w:w="0" w:type="auto"/>
          </w:tcPr>
          <w:p w:rsidR="006136D7" w:rsidRPr="000D17C3" w:rsidRDefault="006136D7" w:rsidP="00A44E00">
            <w:pPr>
              <w:tabs>
                <w:tab w:val="left" w:pos="-8640"/>
              </w:tabs>
              <w:rPr>
                <w:rFonts w:ascii="宋体"/>
                <w:sz w:val="20"/>
                <w:szCs w:val="21"/>
              </w:rPr>
            </w:pPr>
            <w:r w:rsidRPr="000D17C3">
              <w:rPr>
                <w:rFonts w:hint="eastAsia"/>
              </w:rPr>
              <w:t>P406</w:t>
            </w:r>
            <w:r w:rsidRPr="000D17C3">
              <w:rPr>
                <w:rFonts w:ascii="宋体" w:hAnsi="宋体" w:hint="eastAsia"/>
                <w:sz w:val="20"/>
                <w:szCs w:val="21"/>
              </w:rPr>
              <w:t>前驱期（出疹前期）：结膜充血、流泪、畏光，眼睑水肿明显，常有发热、喷嚏、流涕、咳嗽等，于发病后</w:t>
            </w:r>
            <w:r w:rsidRPr="000D17C3">
              <w:rPr>
                <w:rFonts w:ascii="宋体" w:hAnsi="宋体"/>
                <w:sz w:val="20"/>
                <w:szCs w:val="21"/>
              </w:rPr>
              <w:t>2</w:t>
            </w:r>
            <w:r w:rsidRPr="000D17C3">
              <w:rPr>
                <w:rFonts w:ascii="宋体" w:hAnsi="宋体" w:hint="eastAsia"/>
                <w:sz w:val="20"/>
                <w:szCs w:val="21"/>
              </w:rPr>
              <w:t>～</w:t>
            </w:r>
            <w:r w:rsidRPr="000D17C3">
              <w:rPr>
                <w:rFonts w:ascii="宋体" w:hAnsi="宋体"/>
                <w:sz w:val="20"/>
                <w:szCs w:val="21"/>
              </w:rPr>
              <w:t>3</w:t>
            </w:r>
            <w:r w:rsidRPr="000D17C3">
              <w:rPr>
                <w:rFonts w:ascii="宋体" w:hAnsi="宋体" w:hint="eastAsia"/>
                <w:sz w:val="20"/>
                <w:szCs w:val="21"/>
              </w:rPr>
              <w:t>天，在颊黏膜第一臼齿</w:t>
            </w:r>
            <w:r w:rsidRPr="000D17C3">
              <w:rPr>
                <w:rFonts w:ascii="宋体" w:hAnsi="宋体" w:hint="eastAsia"/>
                <w:sz w:val="20"/>
                <w:szCs w:val="21"/>
              </w:rPr>
              <w:lastRenderedPageBreak/>
              <w:t>处可见麻疹黏膜斑（柯氏斑）。出疹后</w:t>
            </w:r>
            <w:r w:rsidRPr="000D17C3">
              <w:rPr>
                <w:rFonts w:ascii="宋体" w:hAnsi="宋体"/>
                <w:sz w:val="20"/>
                <w:szCs w:val="21"/>
              </w:rPr>
              <w:t>1</w:t>
            </w:r>
            <w:r w:rsidRPr="000D17C3">
              <w:rPr>
                <w:rFonts w:ascii="宋体" w:hAnsi="宋体" w:hint="eastAsia"/>
                <w:sz w:val="20"/>
                <w:szCs w:val="21"/>
              </w:rPr>
              <w:t>～</w:t>
            </w:r>
            <w:r w:rsidRPr="000D17C3">
              <w:rPr>
                <w:rFonts w:ascii="宋体" w:hAnsi="宋体"/>
                <w:sz w:val="20"/>
                <w:szCs w:val="21"/>
              </w:rPr>
              <w:t>2</w:t>
            </w:r>
            <w:r w:rsidRPr="000D17C3">
              <w:rPr>
                <w:rFonts w:ascii="宋体" w:hAnsi="宋体" w:hint="eastAsia"/>
                <w:sz w:val="20"/>
                <w:szCs w:val="21"/>
              </w:rPr>
              <w:t>天逐渐消失。</w:t>
            </w:r>
          </w:p>
          <w:p w:rsidR="006136D7" w:rsidRPr="000D17C3" w:rsidRDefault="006136D7" w:rsidP="00A44E00"/>
        </w:tc>
        <w:tc>
          <w:tcPr>
            <w:tcW w:w="0" w:type="auto"/>
          </w:tcPr>
          <w:p w:rsidR="006136D7" w:rsidRPr="000D17C3" w:rsidRDefault="006136D7" w:rsidP="00A44E00">
            <w:pPr>
              <w:tabs>
                <w:tab w:val="left" w:pos="-8640"/>
              </w:tabs>
              <w:rPr>
                <w:rFonts w:ascii="宋体"/>
                <w:sz w:val="20"/>
                <w:szCs w:val="21"/>
              </w:rPr>
            </w:pPr>
            <w:r w:rsidRPr="000D17C3">
              <w:rPr>
                <w:rFonts w:ascii="宋体" w:hAnsi="宋体" w:hint="eastAsia"/>
                <w:sz w:val="20"/>
                <w:szCs w:val="21"/>
              </w:rPr>
              <w:lastRenderedPageBreak/>
              <w:t>P410前驱期（出疹前期）：一般持续3-4天。发热：多为中毒以上，热型不定，渐升或骤升。“上感”症状：喷嚏、流涕、咳嗽、咽部充血、</w:t>
            </w:r>
            <w:r w:rsidRPr="000D17C3">
              <w:rPr>
                <w:rFonts w:ascii="宋体" w:hAnsi="宋体" w:hint="eastAsia"/>
                <w:sz w:val="20"/>
                <w:szCs w:val="21"/>
              </w:rPr>
              <w:lastRenderedPageBreak/>
              <w:t>眼睑水肿、畏光、流泪。麻疹黏膜斑（科氏斑）：为早期诊断的重要依据。一般在发病后</w:t>
            </w:r>
            <w:r w:rsidRPr="000D17C3">
              <w:rPr>
                <w:rFonts w:ascii="宋体" w:hAnsi="宋体"/>
                <w:sz w:val="20"/>
                <w:szCs w:val="21"/>
              </w:rPr>
              <w:t>2</w:t>
            </w:r>
            <w:r w:rsidRPr="000D17C3">
              <w:rPr>
                <w:rFonts w:ascii="宋体" w:hAnsi="宋体" w:hint="eastAsia"/>
                <w:sz w:val="20"/>
                <w:szCs w:val="21"/>
              </w:rPr>
              <w:t>～</w:t>
            </w:r>
            <w:r w:rsidRPr="000D17C3">
              <w:rPr>
                <w:rFonts w:ascii="宋体" w:hAnsi="宋体"/>
                <w:sz w:val="20"/>
                <w:szCs w:val="21"/>
              </w:rPr>
              <w:t>3</w:t>
            </w:r>
            <w:r w:rsidRPr="000D17C3">
              <w:rPr>
                <w:rFonts w:ascii="宋体" w:hAnsi="宋体" w:hint="eastAsia"/>
                <w:sz w:val="20"/>
                <w:szCs w:val="21"/>
              </w:rPr>
              <w:t>天，在颊黏膜第一臼齿处可见麻疹黏膜斑（科氏斑），出疹后</w:t>
            </w:r>
            <w:r w:rsidRPr="000D17C3">
              <w:rPr>
                <w:rFonts w:ascii="宋体" w:hAnsi="宋体"/>
                <w:sz w:val="20"/>
                <w:szCs w:val="21"/>
              </w:rPr>
              <w:t>1</w:t>
            </w:r>
            <w:r w:rsidRPr="000D17C3">
              <w:rPr>
                <w:rFonts w:ascii="宋体" w:hAnsi="宋体" w:hint="eastAsia"/>
                <w:sz w:val="20"/>
                <w:szCs w:val="21"/>
              </w:rPr>
              <w:t>～</w:t>
            </w:r>
            <w:r w:rsidRPr="000D17C3">
              <w:rPr>
                <w:rFonts w:ascii="宋体" w:hAnsi="宋体"/>
                <w:sz w:val="20"/>
                <w:szCs w:val="21"/>
              </w:rPr>
              <w:t>2</w:t>
            </w:r>
            <w:r w:rsidRPr="000D17C3">
              <w:rPr>
                <w:rFonts w:ascii="宋体" w:hAnsi="宋体" w:hint="eastAsia"/>
                <w:sz w:val="20"/>
                <w:szCs w:val="21"/>
              </w:rPr>
              <w:t>天逐渐消失。</w:t>
            </w:r>
          </w:p>
          <w:p w:rsidR="006136D7" w:rsidRPr="000D17C3" w:rsidRDefault="006136D7" w:rsidP="00A44E00"/>
        </w:tc>
      </w:tr>
      <w:tr w:rsidR="006136D7" w:rsidRPr="000D17C3" w:rsidTr="00A44E00">
        <w:tc>
          <w:tcPr>
            <w:tcW w:w="0" w:type="auto"/>
          </w:tcPr>
          <w:p w:rsidR="006136D7" w:rsidRPr="000D17C3" w:rsidRDefault="006136D7" w:rsidP="00A44E00">
            <w:pPr>
              <w:tabs>
                <w:tab w:val="left" w:pos="-8640"/>
              </w:tabs>
              <w:rPr>
                <w:rFonts w:ascii="宋体"/>
                <w:sz w:val="20"/>
                <w:szCs w:val="21"/>
              </w:rPr>
            </w:pPr>
            <w:r w:rsidRPr="000D17C3">
              <w:rPr>
                <w:rFonts w:ascii="宋体" w:hAnsi="宋体" w:hint="eastAsia"/>
                <w:sz w:val="20"/>
                <w:szCs w:val="21"/>
              </w:rPr>
              <w:lastRenderedPageBreak/>
              <w:t>体温达到高峰，全身中毒症状严重，重者有谵妄、嗜睡。</w:t>
            </w:r>
          </w:p>
          <w:p w:rsidR="006136D7" w:rsidRPr="000D17C3" w:rsidRDefault="006136D7" w:rsidP="00A44E00"/>
        </w:tc>
        <w:tc>
          <w:tcPr>
            <w:tcW w:w="0" w:type="auto"/>
          </w:tcPr>
          <w:p w:rsidR="006136D7" w:rsidRPr="000D17C3" w:rsidRDefault="006136D7" w:rsidP="00A44E00">
            <w:r w:rsidRPr="000D17C3">
              <w:rPr>
                <w:rFonts w:hint="eastAsia"/>
              </w:rPr>
              <w:t>体温骤升，可达到</w:t>
            </w:r>
            <w:r w:rsidRPr="000D17C3">
              <w:rPr>
                <w:rFonts w:hint="eastAsia"/>
              </w:rPr>
              <w:t>40</w:t>
            </w:r>
            <w:r w:rsidRPr="000D17C3">
              <w:rPr>
                <w:rFonts w:hint="eastAsia"/>
              </w:rPr>
              <w:t>℃以上，全身中毒症状严重，重者有谵妄、抽搐（“疹出热盛”），持续</w:t>
            </w:r>
            <w:r w:rsidRPr="000D17C3">
              <w:rPr>
                <w:rFonts w:hint="eastAsia"/>
              </w:rPr>
              <w:t>3-4</w:t>
            </w:r>
            <w:r w:rsidRPr="000D17C3">
              <w:rPr>
                <w:rFonts w:hint="eastAsia"/>
              </w:rPr>
              <w:t>天。颈部淋巴结和脾脏轻度肿大，此期肺部可闻及干、湿、</w:t>
            </w:r>
            <w:proofErr w:type="gramStart"/>
            <w:r w:rsidRPr="000D17C3">
              <w:rPr>
                <w:rFonts w:hint="eastAsia"/>
              </w:rPr>
              <w:t>啰</w:t>
            </w:r>
            <w:proofErr w:type="gramEnd"/>
            <w:r w:rsidRPr="000D17C3">
              <w:rPr>
                <w:rFonts w:hint="eastAsia"/>
              </w:rPr>
              <w:t>音，胸部</w:t>
            </w:r>
            <w:r w:rsidRPr="000D17C3">
              <w:rPr>
                <w:rFonts w:hint="eastAsia"/>
              </w:rPr>
              <w:t>X</w:t>
            </w:r>
            <w:r w:rsidRPr="000D17C3">
              <w:rPr>
                <w:rFonts w:hint="eastAsia"/>
              </w:rPr>
              <w:t>线检查可见肺纹理增多或轻重不等弥漫性肺部浸润。</w:t>
            </w:r>
          </w:p>
        </w:tc>
      </w:tr>
      <w:tr w:rsidR="006136D7" w:rsidRPr="000D17C3" w:rsidTr="00A44E00">
        <w:tc>
          <w:tcPr>
            <w:tcW w:w="0" w:type="auto"/>
          </w:tcPr>
          <w:p w:rsidR="006136D7" w:rsidRPr="000D17C3" w:rsidRDefault="006136D7" w:rsidP="00A44E00">
            <w:pPr>
              <w:tabs>
                <w:tab w:val="left" w:pos="-8640"/>
              </w:tabs>
              <w:ind w:firstLine="420"/>
              <w:rPr>
                <w:rFonts w:ascii="宋体"/>
                <w:sz w:val="20"/>
                <w:szCs w:val="21"/>
              </w:rPr>
            </w:pPr>
            <w:r w:rsidRPr="000D17C3">
              <w:rPr>
                <w:rFonts w:hint="eastAsia"/>
              </w:rPr>
              <w:t>P406</w:t>
            </w:r>
            <w:r w:rsidRPr="000D17C3">
              <w:rPr>
                <w:rFonts w:ascii="宋体" w:hAnsi="宋体" w:hint="eastAsia"/>
                <w:sz w:val="20"/>
                <w:szCs w:val="21"/>
              </w:rPr>
              <w:t>出</w:t>
            </w:r>
            <w:proofErr w:type="gramStart"/>
            <w:r w:rsidRPr="000D17C3">
              <w:rPr>
                <w:rFonts w:ascii="宋体" w:hAnsi="宋体" w:hint="eastAsia"/>
                <w:sz w:val="20"/>
                <w:szCs w:val="21"/>
              </w:rPr>
              <w:t>疹</w:t>
            </w:r>
            <w:proofErr w:type="gramEnd"/>
            <w:r w:rsidRPr="000D17C3">
              <w:rPr>
                <w:rFonts w:ascii="宋体" w:hAnsi="宋体"/>
                <w:sz w:val="20"/>
                <w:szCs w:val="21"/>
              </w:rPr>
              <w:t>3</w:t>
            </w:r>
            <w:r w:rsidRPr="000D17C3">
              <w:rPr>
                <w:rFonts w:ascii="宋体" w:hAnsi="宋体" w:hint="eastAsia"/>
                <w:sz w:val="20"/>
                <w:szCs w:val="21"/>
              </w:rPr>
              <w:t>～</w:t>
            </w:r>
            <w:r w:rsidRPr="000D17C3">
              <w:rPr>
                <w:rFonts w:ascii="宋体" w:hAnsi="宋体"/>
                <w:sz w:val="20"/>
                <w:szCs w:val="21"/>
              </w:rPr>
              <w:t>4</w:t>
            </w:r>
            <w:r w:rsidRPr="000D17C3">
              <w:rPr>
                <w:rFonts w:ascii="宋体" w:hAnsi="宋体" w:hint="eastAsia"/>
                <w:sz w:val="20"/>
                <w:szCs w:val="21"/>
              </w:rPr>
              <w:t>天后，皮疹按出疹的先后顺序渐消退，疹退后留有</w:t>
            </w:r>
            <w:proofErr w:type="gramStart"/>
            <w:r w:rsidRPr="000D17C3">
              <w:rPr>
                <w:rFonts w:ascii="宋体" w:hAnsi="宋体" w:hint="eastAsia"/>
                <w:sz w:val="20"/>
                <w:szCs w:val="21"/>
              </w:rPr>
              <w:t>棕</w:t>
            </w:r>
            <w:proofErr w:type="gramEnd"/>
            <w:r w:rsidRPr="000D17C3">
              <w:rPr>
                <w:rFonts w:ascii="宋体" w:hAnsi="宋体" w:hint="eastAsia"/>
                <w:sz w:val="20"/>
                <w:szCs w:val="21"/>
              </w:rPr>
              <w:t>褐色色素沉着伴糠皮样脱屑。体温开始下降。症状明显减轻。如不出现并发症，病情自愈。</w:t>
            </w:r>
          </w:p>
          <w:p w:rsidR="006136D7" w:rsidRPr="000D17C3" w:rsidRDefault="006136D7" w:rsidP="00A44E00">
            <w:pPr>
              <w:tabs>
                <w:tab w:val="left" w:pos="-8640"/>
              </w:tabs>
              <w:ind w:firstLineChars="200" w:firstLine="400"/>
              <w:rPr>
                <w:rFonts w:ascii="宋体"/>
                <w:sz w:val="20"/>
                <w:szCs w:val="21"/>
              </w:rPr>
            </w:pPr>
            <w:r w:rsidRPr="000D17C3">
              <w:rPr>
                <w:rFonts w:ascii="宋体" w:hAnsi="宋体" w:hint="eastAsia"/>
                <w:sz w:val="20"/>
                <w:szCs w:val="21"/>
              </w:rPr>
              <w:t>严重病例可并发喉炎、支气管炎、肺炎、心肌炎、脑炎、中耳炎等。</w:t>
            </w:r>
          </w:p>
          <w:p w:rsidR="006136D7" w:rsidRPr="000D17C3" w:rsidRDefault="006136D7" w:rsidP="00A44E00"/>
        </w:tc>
        <w:tc>
          <w:tcPr>
            <w:tcW w:w="0" w:type="auto"/>
          </w:tcPr>
          <w:p w:rsidR="006136D7" w:rsidRPr="000D17C3" w:rsidRDefault="006136D7" w:rsidP="00A44E00">
            <w:r w:rsidRPr="000D17C3">
              <w:rPr>
                <w:rFonts w:hint="eastAsia"/>
              </w:rPr>
              <w:t>P410</w:t>
            </w:r>
            <w:r w:rsidRPr="000D17C3">
              <w:rPr>
                <w:rFonts w:hint="eastAsia"/>
              </w:rPr>
              <w:t>若无并发症，触诊</w:t>
            </w:r>
            <w:r w:rsidRPr="000D17C3">
              <w:rPr>
                <w:rFonts w:hint="eastAsia"/>
              </w:rPr>
              <w:t>3-4</w:t>
            </w:r>
            <w:r w:rsidRPr="000D17C3">
              <w:rPr>
                <w:rFonts w:hint="eastAsia"/>
              </w:rPr>
              <w:t>天后体温开始下降，症状明显减轻。皮疹按触</w:t>
            </w:r>
            <w:proofErr w:type="gramStart"/>
            <w:r w:rsidRPr="000D17C3">
              <w:rPr>
                <w:rFonts w:hint="eastAsia"/>
              </w:rPr>
              <w:t>诊</w:t>
            </w:r>
            <w:proofErr w:type="gramEnd"/>
            <w:r w:rsidRPr="000D17C3">
              <w:rPr>
                <w:rFonts w:hint="eastAsia"/>
              </w:rPr>
              <w:t>先后顺序渐消退，疹退后皮肤有糠麸样</w:t>
            </w:r>
            <w:proofErr w:type="gramStart"/>
            <w:r w:rsidRPr="000D17C3">
              <w:rPr>
                <w:rFonts w:hint="eastAsia"/>
              </w:rPr>
              <w:t>脱屑并留</w:t>
            </w:r>
            <w:proofErr w:type="gramEnd"/>
            <w:r w:rsidRPr="000D17C3">
              <w:rPr>
                <w:rFonts w:hint="eastAsia"/>
              </w:rPr>
              <w:t>棕褐色色素沉着，此为后期诊断的重要依据。一般</w:t>
            </w:r>
            <w:r w:rsidRPr="000D17C3">
              <w:rPr>
                <w:rFonts w:hint="eastAsia"/>
              </w:rPr>
              <w:t>7-10</w:t>
            </w:r>
            <w:r w:rsidRPr="000D17C3">
              <w:rPr>
                <w:rFonts w:hint="eastAsia"/>
              </w:rPr>
              <w:t>天后痊愈。</w:t>
            </w:r>
          </w:p>
        </w:tc>
      </w:tr>
      <w:tr w:rsidR="006136D7" w:rsidRPr="000D17C3" w:rsidTr="00A44E00">
        <w:tc>
          <w:tcPr>
            <w:tcW w:w="0" w:type="auto"/>
          </w:tcPr>
          <w:p w:rsidR="006136D7" w:rsidRPr="000D17C3" w:rsidRDefault="006136D7" w:rsidP="00A44E00"/>
        </w:tc>
        <w:tc>
          <w:tcPr>
            <w:tcW w:w="0" w:type="auto"/>
          </w:tcPr>
          <w:p w:rsidR="006136D7" w:rsidRPr="000D17C3" w:rsidRDefault="006136D7" w:rsidP="00A44E00">
            <w:r w:rsidRPr="000D17C3">
              <w:rPr>
                <w:rFonts w:hint="eastAsia"/>
              </w:rPr>
              <w:t>新增：肺炎是麻疹最常见的并发症</w:t>
            </w:r>
          </w:p>
        </w:tc>
      </w:tr>
      <w:tr w:rsidR="006136D7" w:rsidRPr="000D17C3" w:rsidTr="00A44E00">
        <w:tc>
          <w:tcPr>
            <w:tcW w:w="0" w:type="auto"/>
          </w:tcPr>
          <w:p w:rsidR="006136D7" w:rsidRPr="000D17C3" w:rsidRDefault="006136D7" w:rsidP="00A44E00"/>
        </w:tc>
        <w:tc>
          <w:tcPr>
            <w:tcW w:w="0" w:type="auto"/>
          </w:tcPr>
          <w:p w:rsidR="006136D7" w:rsidRPr="000D17C3" w:rsidRDefault="006136D7" w:rsidP="00A44E00">
            <w:r w:rsidRPr="000D17C3">
              <w:rPr>
                <w:rFonts w:ascii="宋体" w:hAnsi="宋体" w:hint="eastAsia"/>
                <w:sz w:val="20"/>
                <w:szCs w:val="21"/>
              </w:rPr>
              <w:t>P413删除：，胞浆中可见中毒颗粒及</w:t>
            </w:r>
            <w:proofErr w:type="spellStart"/>
            <w:r w:rsidRPr="000D17C3">
              <w:rPr>
                <w:rFonts w:ascii="宋体" w:hAnsi="宋体"/>
                <w:sz w:val="20"/>
                <w:szCs w:val="21"/>
              </w:rPr>
              <w:t>Dohle</w:t>
            </w:r>
            <w:proofErr w:type="spellEnd"/>
            <w:r w:rsidRPr="000D17C3">
              <w:rPr>
                <w:rFonts w:ascii="宋体" w:hAnsi="宋体" w:hint="eastAsia"/>
                <w:sz w:val="20"/>
                <w:szCs w:val="21"/>
              </w:rPr>
              <w:t>小体，嗜酸性粒细胞初期不见，恢复期增多</w:t>
            </w:r>
          </w:p>
        </w:tc>
      </w:tr>
      <w:tr w:rsidR="006136D7" w:rsidRPr="000D17C3" w:rsidTr="00A44E00">
        <w:tc>
          <w:tcPr>
            <w:tcW w:w="0" w:type="auto"/>
          </w:tcPr>
          <w:p w:rsidR="006136D7" w:rsidRPr="000D17C3" w:rsidRDefault="006136D7" w:rsidP="00A44E00">
            <w:pPr>
              <w:tabs>
                <w:tab w:val="left" w:pos="-8640"/>
              </w:tabs>
              <w:ind w:firstLineChars="200" w:firstLine="420"/>
              <w:rPr>
                <w:rFonts w:ascii="宋体"/>
                <w:sz w:val="20"/>
                <w:szCs w:val="21"/>
              </w:rPr>
            </w:pPr>
            <w:r w:rsidRPr="000D17C3">
              <w:rPr>
                <w:rFonts w:hint="eastAsia"/>
              </w:rPr>
              <w:t>P410</w:t>
            </w:r>
            <w:r w:rsidRPr="000D17C3">
              <w:rPr>
                <w:rFonts w:ascii="宋体" w:hAnsi="宋体" w:hint="eastAsia"/>
                <w:sz w:val="20"/>
                <w:szCs w:val="21"/>
              </w:rPr>
              <w:t>抗生素疗法：青霉素是治疗猩红热和一切链球菌感染的常选药物，早期应用可缩短病程、减少并发症，病情严重者可增加剂量。为彻底消除病原菌、减少并发症，疗程至少</w:t>
            </w:r>
            <w:r w:rsidRPr="000D17C3">
              <w:rPr>
                <w:rFonts w:ascii="宋体" w:hAnsi="宋体"/>
                <w:sz w:val="20"/>
                <w:szCs w:val="21"/>
              </w:rPr>
              <w:t>10</w:t>
            </w:r>
            <w:r w:rsidRPr="000D17C3">
              <w:rPr>
                <w:rFonts w:ascii="宋体" w:hAnsi="宋体" w:hint="eastAsia"/>
                <w:sz w:val="20"/>
                <w:szCs w:val="21"/>
              </w:rPr>
              <w:t>天。对青霉素过敏者可用红霉素或头孢菌素。严重时也可静脉给药，疗程</w:t>
            </w:r>
            <w:r w:rsidRPr="000D17C3">
              <w:rPr>
                <w:rFonts w:ascii="宋体" w:hAnsi="宋体"/>
                <w:sz w:val="20"/>
                <w:szCs w:val="21"/>
              </w:rPr>
              <w:t>7</w:t>
            </w:r>
            <w:r w:rsidRPr="000D17C3">
              <w:rPr>
                <w:rFonts w:ascii="宋体" w:hAnsi="宋体" w:hint="eastAsia"/>
                <w:sz w:val="20"/>
                <w:szCs w:val="21"/>
              </w:rPr>
              <w:t>～</w:t>
            </w:r>
            <w:r w:rsidRPr="000D17C3">
              <w:rPr>
                <w:rFonts w:ascii="宋体" w:hAnsi="宋体"/>
                <w:sz w:val="20"/>
                <w:szCs w:val="21"/>
              </w:rPr>
              <w:t>10</w:t>
            </w:r>
            <w:r w:rsidRPr="000D17C3">
              <w:rPr>
                <w:rFonts w:ascii="宋体" w:hAnsi="宋体" w:hint="eastAsia"/>
                <w:sz w:val="20"/>
                <w:szCs w:val="21"/>
              </w:rPr>
              <w:t>天。</w:t>
            </w:r>
          </w:p>
          <w:p w:rsidR="006136D7" w:rsidRPr="000D17C3" w:rsidRDefault="006136D7" w:rsidP="00A44E00"/>
        </w:tc>
        <w:tc>
          <w:tcPr>
            <w:tcW w:w="0" w:type="auto"/>
          </w:tcPr>
          <w:p w:rsidR="006136D7" w:rsidRPr="000D17C3" w:rsidRDefault="006136D7" w:rsidP="00A44E00">
            <w:r w:rsidRPr="000D17C3">
              <w:rPr>
                <w:rFonts w:hint="eastAsia"/>
              </w:rPr>
              <w:t>P414</w:t>
            </w:r>
            <w:r w:rsidRPr="000D17C3">
              <w:rPr>
                <w:rFonts w:hint="eastAsia"/>
              </w:rPr>
              <w:t>抗生素疗法：首选青霉素，肌注或静滴，疗程</w:t>
            </w:r>
            <w:r w:rsidRPr="000D17C3">
              <w:rPr>
                <w:rFonts w:hint="eastAsia"/>
              </w:rPr>
              <w:t>7-10</w:t>
            </w:r>
            <w:r w:rsidRPr="000D17C3">
              <w:rPr>
                <w:rFonts w:hint="eastAsia"/>
              </w:rPr>
              <w:t>天，对青霉素过敏或耐药者，可用红霉素或头孢菌素类抗生素治疗。</w:t>
            </w:r>
          </w:p>
        </w:tc>
      </w:tr>
      <w:tr w:rsidR="006136D7" w:rsidRPr="000D17C3" w:rsidTr="00A44E00">
        <w:tc>
          <w:tcPr>
            <w:tcW w:w="0" w:type="auto"/>
          </w:tcPr>
          <w:p w:rsidR="006136D7" w:rsidRPr="000D17C3" w:rsidRDefault="006136D7" w:rsidP="00A44E00">
            <w:pPr>
              <w:ind w:firstLineChars="200" w:firstLine="420"/>
              <w:jc w:val="left"/>
              <w:rPr>
                <w:rFonts w:ascii="宋体"/>
                <w:kern w:val="0"/>
                <w:sz w:val="20"/>
                <w:szCs w:val="21"/>
              </w:rPr>
            </w:pPr>
            <w:r w:rsidRPr="000D17C3">
              <w:rPr>
                <w:rFonts w:hint="eastAsia"/>
              </w:rPr>
              <w:t>P411</w:t>
            </w:r>
            <w:r w:rsidRPr="000D17C3">
              <w:rPr>
                <w:rFonts w:ascii="宋体" w:hAnsi="宋体" w:hint="eastAsia"/>
                <w:kern w:val="0"/>
                <w:sz w:val="20"/>
                <w:szCs w:val="21"/>
              </w:rPr>
              <w:t>病毒性肝炎是由多种肝炎病毒引起的常见传染病，具有传染性强、传播途径复杂、流行面广，发病率高等特点。</w:t>
            </w:r>
          </w:p>
          <w:p w:rsidR="006136D7" w:rsidRPr="000D17C3" w:rsidRDefault="006136D7" w:rsidP="00A44E00"/>
        </w:tc>
        <w:tc>
          <w:tcPr>
            <w:tcW w:w="0" w:type="auto"/>
          </w:tcPr>
          <w:p w:rsidR="006136D7" w:rsidRPr="000D17C3" w:rsidRDefault="006136D7" w:rsidP="00A44E00">
            <w:r w:rsidRPr="000D17C3">
              <w:rPr>
                <w:rFonts w:ascii="宋体" w:hAnsi="宋体" w:hint="eastAsia"/>
                <w:kern w:val="0"/>
                <w:sz w:val="20"/>
                <w:szCs w:val="21"/>
              </w:rPr>
              <w:t>P415病毒性肝炎是由HAV、HBV、HCV、HDV、HEV多种肝炎病毒引起的常见传染病，具有传染性强、传播途径复杂、流行面广，发病率高等特点。</w:t>
            </w:r>
          </w:p>
        </w:tc>
      </w:tr>
      <w:tr w:rsidR="006136D7" w:rsidRPr="000D17C3" w:rsidTr="00A44E00">
        <w:tc>
          <w:tcPr>
            <w:tcW w:w="0" w:type="auto"/>
          </w:tcPr>
          <w:p w:rsidR="006136D7" w:rsidRPr="000D17C3" w:rsidRDefault="006136D7" w:rsidP="00A44E00">
            <w:pPr>
              <w:ind w:firstLineChars="200" w:firstLine="420"/>
              <w:jc w:val="left"/>
              <w:rPr>
                <w:rFonts w:ascii="宋体"/>
                <w:kern w:val="0"/>
                <w:sz w:val="20"/>
                <w:szCs w:val="21"/>
              </w:rPr>
            </w:pPr>
            <w:r w:rsidRPr="000D17C3">
              <w:rPr>
                <w:rFonts w:hint="eastAsia"/>
              </w:rPr>
              <w:t>P411</w:t>
            </w:r>
            <w:r w:rsidRPr="000D17C3">
              <w:rPr>
                <w:rFonts w:ascii="宋体" w:hAnsi="宋体" w:hint="eastAsia"/>
                <w:kern w:val="0"/>
                <w:sz w:val="20"/>
                <w:szCs w:val="21"/>
              </w:rPr>
              <w:t>根据有无黄疸、病情轻重和病程长短，临床上可分为急性肝炎（黄疸型和无黄疸型）、慢性肝炎（迁延性和活动性）、重型肝炎（急性和亚急性）。临床上根据肝炎病毒类型常见的有甲型、乙型、丙型、丁型、戊型肝炎。</w:t>
            </w:r>
          </w:p>
          <w:p w:rsidR="006136D7" w:rsidRPr="000D17C3" w:rsidRDefault="006136D7" w:rsidP="00A44E00"/>
        </w:tc>
        <w:tc>
          <w:tcPr>
            <w:tcW w:w="0" w:type="auto"/>
          </w:tcPr>
          <w:p w:rsidR="006136D7" w:rsidRPr="000D17C3" w:rsidRDefault="006136D7" w:rsidP="00A44E00">
            <w:pPr>
              <w:ind w:firstLineChars="200" w:firstLine="420"/>
              <w:jc w:val="left"/>
              <w:rPr>
                <w:rFonts w:ascii="宋体"/>
                <w:kern w:val="0"/>
                <w:sz w:val="20"/>
                <w:szCs w:val="21"/>
              </w:rPr>
            </w:pPr>
            <w:r w:rsidRPr="000D17C3">
              <w:rPr>
                <w:rFonts w:hint="eastAsia"/>
              </w:rPr>
              <w:t>P415</w:t>
            </w:r>
            <w:r w:rsidRPr="000D17C3">
              <w:rPr>
                <w:rFonts w:ascii="宋体" w:hAnsi="宋体" w:hint="eastAsia"/>
                <w:kern w:val="0"/>
                <w:sz w:val="20"/>
                <w:szCs w:val="21"/>
              </w:rPr>
              <w:t>根据有无黄疸、病情轻重和病程长短，临床上可分为急性肝炎（黄疸型和无黄疸型）、慢性肝炎（轻度、中度、重度）、重型肝炎（急性、亚急性和慢性）、淤胆型肝炎和肝炎肝硬化。临床上根据肝炎病毒类型常见的有甲型、乙型、丙型、丁型、戊型肝炎。</w:t>
            </w:r>
          </w:p>
          <w:p w:rsidR="006136D7" w:rsidRPr="000D17C3" w:rsidRDefault="006136D7" w:rsidP="00A44E00"/>
        </w:tc>
      </w:tr>
      <w:tr w:rsidR="006136D7" w:rsidRPr="000D17C3" w:rsidTr="00A44E00">
        <w:tc>
          <w:tcPr>
            <w:tcW w:w="0" w:type="auto"/>
          </w:tcPr>
          <w:p w:rsidR="006136D7" w:rsidRPr="000D17C3" w:rsidRDefault="006136D7" w:rsidP="00A44E00">
            <w:r w:rsidRPr="000D17C3">
              <w:rPr>
                <w:rFonts w:ascii="宋体" w:hAnsi="宋体" w:hint="eastAsia"/>
                <w:kern w:val="0"/>
                <w:sz w:val="20"/>
                <w:szCs w:val="21"/>
              </w:rPr>
              <w:t>P411一般为自限性疾病，无慢性患者和病毒携带状态。</w:t>
            </w:r>
          </w:p>
        </w:tc>
        <w:tc>
          <w:tcPr>
            <w:tcW w:w="0" w:type="auto"/>
          </w:tcPr>
          <w:p w:rsidR="006136D7" w:rsidRPr="000D17C3" w:rsidRDefault="006136D7" w:rsidP="00A44E00">
            <w:r w:rsidRPr="000D17C3">
              <w:rPr>
                <w:rFonts w:hint="eastAsia"/>
              </w:rPr>
              <w:t>P415</w:t>
            </w:r>
            <w:r w:rsidRPr="000D17C3">
              <w:rPr>
                <w:rFonts w:hint="eastAsia"/>
              </w:rPr>
              <w:t>感染甲型肝炎病毒（</w:t>
            </w:r>
            <w:r w:rsidRPr="000D17C3">
              <w:rPr>
                <w:rFonts w:hint="eastAsia"/>
              </w:rPr>
              <w:t>HAV</w:t>
            </w:r>
            <w:r w:rsidRPr="000D17C3">
              <w:rPr>
                <w:rFonts w:hint="eastAsia"/>
              </w:rPr>
              <w:t>）后引起急性肝炎，</w:t>
            </w:r>
            <w:r w:rsidRPr="000D17C3">
              <w:rPr>
                <w:rFonts w:ascii="宋体" w:hAnsi="宋体" w:hint="eastAsia"/>
                <w:kern w:val="0"/>
                <w:sz w:val="20"/>
                <w:szCs w:val="21"/>
              </w:rPr>
              <w:t>一般为自限性疾病，无慢性患者和病毒携带状态。</w:t>
            </w:r>
          </w:p>
        </w:tc>
      </w:tr>
      <w:tr w:rsidR="006136D7" w:rsidRPr="000D17C3" w:rsidTr="00A44E00">
        <w:tc>
          <w:tcPr>
            <w:tcW w:w="0" w:type="auto"/>
          </w:tcPr>
          <w:p w:rsidR="006136D7" w:rsidRPr="000D17C3" w:rsidRDefault="006136D7" w:rsidP="00A44E00">
            <w:r w:rsidRPr="000D17C3">
              <w:rPr>
                <w:rFonts w:ascii="宋体" w:hAnsi="宋体" w:hint="eastAsia"/>
                <w:kern w:val="0"/>
                <w:sz w:val="20"/>
                <w:szCs w:val="21"/>
              </w:rPr>
              <w:t>P411典型病例：发病初期常有乏力、厌食、恶心、呕吐</w:t>
            </w:r>
          </w:p>
        </w:tc>
        <w:tc>
          <w:tcPr>
            <w:tcW w:w="0" w:type="auto"/>
          </w:tcPr>
          <w:p w:rsidR="006136D7" w:rsidRPr="000D17C3" w:rsidRDefault="006136D7" w:rsidP="00A44E00">
            <w:r w:rsidRPr="000D17C3">
              <w:rPr>
                <w:rFonts w:hint="eastAsia"/>
              </w:rPr>
              <w:t>P415</w:t>
            </w:r>
            <w:r w:rsidRPr="000D17C3">
              <w:rPr>
                <w:rFonts w:ascii="宋体" w:hAnsi="宋体" w:hint="eastAsia"/>
                <w:kern w:val="0"/>
                <w:sz w:val="20"/>
                <w:szCs w:val="21"/>
              </w:rPr>
              <w:t>典型病例：发病初期常有乏力、厌食、厌油腻、恶心、呕吐</w:t>
            </w:r>
          </w:p>
        </w:tc>
      </w:tr>
      <w:tr w:rsidR="006136D7" w:rsidRPr="000D17C3" w:rsidTr="00A44E00">
        <w:tc>
          <w:tcPr>
            <w:tcW w:w="0" w:type="auto"/>
          </w:tcPr>
          <w:p w:rsidR="006136D7" w:rsidRPr="000D17C3" w:rsidRDefault="006136D7" w:rsidP="00A44E00">
            <w:r w:rsidRPr="000D17C3">
              <w:rPr>
                <w:rFonts w:ascii="宋体" w:hAnsi="宋体" w:hint="eastAsia"/>
                <w:kern w:val="0"/>
                <w:sz w:val="20"/>
                <w:szCs w:val="21"/>
              </w:rPr>
              <w:lastRenderedPageBreak/>
              <w:t>P411黄疸型肝炎：继上述表现后出现皮肤巩膜黄染、尿色深黄。</w:t>
            </w:r>
          </w:p>
        </w:tc>
        <w:tc>
          <w:tcPr>
            <w:tcW w:w="0" w:type="auto"/>
          </w:tcPr>
          <w:p w:rsidR="006136D7" w:rsidRPr="000D17C3" w:rsidRDefault="006136D7" w:rsidP="00A44E00">
            <w:r w:rsidRPr="000D17C3">
              <w:rPr>
                <w:rFonts w:hint="eastAsia"/>
              </w:rPr>
              <w:t>P415</w:t>
            </w:r>
            <w:r w:rsidRPr="000D17C3">
              <w:rPr>
                <w:rFonts w:ascii="宋体" w:hAnsi="宋体" w:hint="eastAsia"/>
                <w:kern w:val="0"/>
                <w:sz w:val="20"/>
                <w:szCs w:val="21"/>
              </w:rPr>
              <w:t>黄疸型肝炎：继上述表现后出现皮肤巩膜黄染、尿色深黄。多有肝脏肿大、触痛和</w:t>
            </w:r>
            <w:proofErr w:type="gramStart"/>
            <w:r w:rsidRPr="000D17C3">
              <w:rPr>
                <w:rFonts w:ascii="宋体" w:hAnsi="宋体" w:hint="eastAsia"/>
                <w:kern w:val="0"/>
                <w:sz w:val="20"/>
                <w:szCs w:val="21"/>
              </w:rPr>
              <w:t>叩痛</w:t>
            </w:r>
            <w:proofErr w:type="gramEnd"/>
            <w:r w:rsidRPr="000D17C3">
              <w:rPr>
                <w:rFonts w:ascii="宋体" w:hAnsi="宋体" w:hint="eastAsia"/>
                <w:kern w:val="0"/>
                <w:sz w:val="20"/>
                <w:szCs w:val="21"/>
              </w:rPr>
              <w:t>，可伴有脾大。</w:t>
            </w:r>
          </w:p>
        </w:tc>
      </w:tr>
      <w:tr w:rsidR="006136D7" w:rsidRPr="000D17C3" w:rsidTr="00A44E00">
        <w:tc>
          <w:tcPr>
            <w:tcW w:w="0" w:type="auto"/>
          </w:tcPr>
          <w:p w:rsidR="006136D7" w:rsidRPr="000D17C3" w:rsidRDefault="006136D7" w:rsidP="00A44E00">
            <w:r w:rsidRPr="000D17C3">
              <w:rPr>
                <w:rFonts w:ascii="宋体" w:hAnsi="宋体" w:cs="宋体" w:hint="eastAsia"/>
                <w:kern w:val="0"/>
                <w:sz w:val="20"/>
                <w:szCs w:val="21"/>
              </w:rPr>
              <w:t>P413预防甲、戊型肝炎的重点：在于防止粪</w:t>
            </w:r>
            <w:r w:rsidRPr="000D17C3">
              <w:rPr>
                <w:rFonts w:ascii="宋体" w:cs="宋体"/>
                <w:kern w:val="0"/>
                <w:sz w:val="20"/>
                <w:szCs w:val="21"/>
              </w:rPr>
              <w:t>-</w:t>
            </w:r>
            <w:r w:rsidRPr="000D17C3">
              <w:rPr>
                <w:rFonts w:ascii="宋体" w:hAnsi="宋体" w:cs="宋体" w:hint="eastAsia"/>
                <w:kern w:val="0"/>
                <w:sz w:val="20"/>
                <w:szCs w:val="21"/>
              </w:rPr>
              <w:t>口传播，应加强水源保护、粪便管理、食品及个人卫生。</w:t>
            </w:r>
          </w:p>
        </w:tc>
        <w:tc>
          <w:tcPr>
            <w:tcW w:w="0" w:type="auto"/>
          </w:tcPr>
          <w:p w:rsidR="006136D7" w:rsidRPr="000D17C3" w:rsidRDefault="006136D7" w:rsidP="00A44E00">
            <w:r w:rsidRPr="000D17C3">
              <w:rPr>
                <w:rFonts w:hint="eastAsia"/>
              </w:rPr>
              <w:t>P417</w:t>
            </w:r>
            <w:r w:rsidRPr="000D17C3">
              <w:rPr>
                <w:rFonts w:ascii="宋体" w:hAnsi="宋体" w:cs="宋体" w:hint="eastAsia"/>
                <w:kern w:val="0"/>
                <w:sz w:val="20"/>
                <w:szCs w:val="21"/>
              </w:rPr>
              <w:t>预防甲、戊型肝炎的重点：在于防止粪</w:t>
            </w:r>
            <w:r w:rsidRPr="000D17C3">
              <w:rPr>
                <w:rFonts w:ascii="宋体" w:cs="宋体"/>
                <w:kern w:val="0"/>
                <w:sz w:val="20"/>
                <w:szCs w:val="21"/>
              </w:rPr>
              <w:t>-</w:t>
            </w:r>
            <w:r w:rsidRPr="000D17C3">
              <w:rPr>
                <w:rFonts w:ascii="宋体" w:hAnsi="宋体" w:cs="宋体" w:hint="eastAsia"/>
                <w:kern w:val="0"/>
                <w:sz w:val="20"/>
                <w:szCs w:val="21"/>
              </w:rPr>
              <w:t>口传播，应加强水源保护、粪便管理、食品，消灭苍蝇及注意个人卫生。</w:t>
            </w:r>
          </w:p>
        </w:tc>
      </w:tr>
      <w:tr w:rsidR="006136D7" w:rsidRPr="000D17C3" w:rsidTr="00A44E00">
        <w:tc>
          <w:tcPr>
            <w:tcW w:w="0" w:type="auto"/>
          </w:tcPr>
          <w:p w:rsidR="006136D7" w:rsidRPr="000D17C3" w:rsidRDefault="006136D7" w:rsidP="00A44E00">
            <w:pPr>
              <w:ind w:firstLineChars="200" w:firstLine="420"/>
              <w:jc w:val="left"/>
              <w:rPr>
                <w:rFonts w:ascii="宋体" w:cs="宋体"/>
                <w:kern w:val="0"/>
                <w:sz w:val="20"/>
                <w:szCs w:val="21"/>
              </w:rPr>
            </w:pPr>
            <w:r w:rsidRPr="000D17C3">
              <w:tab/>
            </w:r>
            <w:r w:rsidRPr="000D17C3">
              <w:rPr>
                <w:rFonts w:hint="eastAsia"/>
              </w:rPr>
              <w:t>P413</w:t>
            </w:r>
            <w:r w:rsidRPr="000D17C3">
              <w:rPr>
                <w:rFonts w:ascii="宋体" w:cs="宋体"/>
                <w:kern w:val="0"/>
                <w:sz w:val="20"/>
                <w:szCs w:val="21"/>
              </w:rPr>
              <w:t xml:space="preserve"> </w:t>
            </w:r>
          </w:p>
          <w:p w:rsidR="006136D7" w:rsidRPr="000D17C3" w:rsidRDefault="006136D7" w:rsidP="00A44E00">
            <w:pPr>
              <w:ind w:firstLineChars="200" w:firstLine="400"/>
              <w:jc w:val="left"/>
              <w:rPr>
                <w:rFonts w:ascii="宋体"/>
                <w:sz w:val="20"/>
                <w:szCs w:val="21"/>
              </w:rPr>
            </w:pPr>
            <w:r w:rsidRPr="000D17C3">
              <w:rPr>
                <w:rFonts w:ascii="宋体" w:hAnsi="宋体" w:hint="eastAsia"/>
                <w:sz w:val="20"/>
                <w:szCs w:val="21"/>
              </w:rPr>
              <w:t>接种乙肝疫苗是预防乙型肝炎最有效的措施</w:t>
            </w:r>
            <w:r w:rsidRPr="000D17C3">
              <w:rPr>
                <w:rFonts w:ascii="宋体" w:hAnsi="宋体" w:cs="宋体" w:hint="eastAsia"/>
                <w:kern w:val="0"/>
                <w:sz w:val="20"/>
                <w:szCs w:val="21"/>
              </w:rPr>
              <w:t>。乙肝疫苗接种对象主要是新生儿，其次为婴幼儿，</w:t>
            </w:r>
            <w:r w:rsidRPr="000D17C3">
              <w:rPr>
                <w:rFonts w:ascii="宋体" w:hAnsi="宋体" w:cs="宋体"/>
                <w:kern w:val="0"/>
                <w:sz w:val="20"/>
                <w:szCs w:val="21"/>
              </w:rPr>
              <w:t>15</w:t>
            </w:r>
            <w:r w:rsidRPr="000D17C3">
              <w:rPr>
                <w:rFonts w:ascii="宋体" w:hAnsi="宋体" w:cs="宋体" w:hint="eastAsia"/>
                <w:kern w:val="0"/>
                <w:sz w:val="20"/>
                <w:szCs w:val="21"/>
              </w:rPr>
              <w:t>岁以下未免疫人群和高危人群（如医务人员、经常接触血液人员、托幼机构人员、器官移植患者、经常接受输血或血液制品者、免疫功能低下、</w:t>
            </w:r>
            <w:proofErr w:type="spellStart"/>
            <w:r w:rsidRPr="000D17C3">
              <w:rPr>
                <w:rFonts w:ascii="宋体" w:hAnsi="宋体" w:cs="宋体"/>
                <w:kern w:val="0"/>
                <w:sz w:val="20"/>
                <w:szCs w:val="21"/>
              </w:rPr>
              <w:t>HBsAg</w:t>
            </w:r>
            <w:proofErr w:type="spellEnd"/>
            <w:r w:rsidRPr="000D17C3">
              <w:rPr>
                <w:rFonts w:ascii="宋体" w:hAnsi="宋体" w:cs="宋体" w:hint="eastAsia"/>
                <w:kern w:val="0"/>
                <w:sz w:val="20"/>
                <w:szCs w:val="21"/>
              </w:rPr>
              <w:t>阳性者的家族成员、男</w:t>
            </w:r>
            <w:proofErr w:type="gramStart"/>
            <w:r w:rsidRPr="000D17C3">
              <w:rPr>
                <w:rFonts w:ascii="宋体" w:hAnsi="宋体" w:cs="宋体" w:hint="eastAsia"/>
                <w:kern w:val="0"/>
                <w:sz w:val="20"/>
                <w:szCs w:val="21"/>
              </w:rPr>
              <w:t>男</w:t>
            </w:r>
            <w:proofErr w:type="gramEnd"/>
            <w:r w:rsidRPr="000D17C3">
              <w:rPr>
                <w:rFonts w:ascii="宋体" w:hAnsi="宋体" w:cs="宋体" w:hint="eastAsia"/>
                <w:kern w:val="0"/>
                <w:sz w:val="20"/>
                <w:szCs w:val="21"/>
              </w:rPr>
              <w:t>同性和静脉内注射毒品者等）。新生儿要求在出生后</w:t>
            </w:r>
            <w:r w:rsidRPr="000D17C3">
              <w:rPr>
                <w:rFonts w:ascii="宋体" w:hAnsi="宋体" w:cs="宋体"/>
                <w:kern w:val="0"/>
                <w:sz w:val="20"/>
                <w:szCs w:val="21"/>
              </w:rPr>
              <w:t>24</w:t>
            </w:r>
            <w:r w:rsidRPr="000D17C3">
              <w:rPr>
                <w:rFonts w:ascii="宋体" w:hAnsi="宋体" w:cs="宋体" w:hint="eastAsia"/>
                <w:kern w:val="0"/>
                <w:sz w:val="20"/>
                <w:szCs w:val="21"/>
              </w:rPr>
              <w:t>小时内接种。高危人群应进行抗</w:t>
            </w:r>
            <w:r w:rsidRPr="000D17C3">
              <w:rPr>
                <w:rFonts w:ascii="宋体" w:hAnsi="宋体" w:cs="宋体"/>
                <w:kern w:val="0"/>
                <w:sz w:val="20"/>
                <w:szCs w:val="21"/>
              </w:rPr>
              <w:t>HBs</w:t>
            </w:r>
            <w:r w:rsidRPr="000D17C3">
              <w:rPr>
                <w:rFonts w:ascii="宋体" w:hAnsi="宋体" w:cs="宋体" w:hint="eastAsia"/>
                <w:kern w:val="0"/>
                <w:sz w:val="20"/>
                <w:szCs w:val="21"/>
              </w:rPr>
              <w:t>监测或加强免疫。</w:t>
            </w:r>
          </w:p>
          <w:p w:rsidR="006136D7" w:rsidRPr="000D17C3" w:rsidRDefault="006136D7" w:rsidP="00A44E00">
            <w:pPr>
              <w:tabs>
                <w:tab w:val="left" w:pos="666"/>
              </w:tabs>
            </w:pPr>
          </w:p>
        </w:tc>
        <w:tc>
          <w:tcPr>
            <w:tcW w:w="0" w:type="auto"/>
          </w:tcPr>
          <w:p w:rsidR="006136D7" w:rsidRPr="000D17C3" w:rsidRDefault="006136D7" w:rsidP="00A44E00">
            <w:pPr>
              <w:ind w:firstLineChars="200" w:firstLine="420"/>
              <w:jc w:val="left"/>
              <w:rPr>
                <w:rFonts w:ascii="宋体" w:hAnsi="宋体"/>
                <w:sz w:val="20"/>
                <w:szCs w:val="21"/>
              </w:rPr>
            </w:pPr>
            <w:r w:rsidRPr="000D17C3">
              <w:rPr>
                <w:rFonts w:hint="eastAsia"/>
              </w:rPr>
              <w:t>P418</w:t>
            </w:r>
            <w:r w:rsidRPr="000D17C3">
              <w:rPr>
                <w:rFonts w:ascii="宋体" w:hAnsi="宋体" w:hint="eastAsia"/>
                <w:sz w:val="20"/>
                <w:szCs w:val="21"/>
              </w:rPr>
              <w:t xml:space="preserve">（1）主动免疫：①甲型肝炎：甲型肝炎疫苗有减毒活疫苗和灭活疫苗两种，凡血清抗HAV </w:t>
            </w:r>
            <w:proofErr w:type="spellStart"/>
            <w:r w:rsidRPr="000D17C3">
              <w:rPr>
                <w:rFonts w:ascii="宋体" w:hAnsi="宋体" w:hint="eastAsia"/>
                <w:sz w:val="20"/>
                <w:szCs w:val="21"/>
              </w:rPr>
              <w:t>IgG</w:t>
            </w:r>
            <w:proofErr w:type="spellEnd"/>
            <w:r w:rsidRPr="000D17C3">
              <w:rPr>
                <w:rFonts w:ascii="宋体" w:hAnsi="宋体" w:hint="eastAsia"/>
                <w:sz w:val="20"/>
                <w:szCs w:val="21"/>
              </w:rPr>
              <w:t>阴性者均可接种。婴幼儿、儿童为主要接种对象。②乙型肝炎：乙型肝炎疫苗为基因功能疫苗。接种乙肝疫苗是预防乙型肝炎最有效的措施。乙肝疫苗接种对象主要是新生儿，其次为婴幼儿，15岁以下未免疫人群和高危人群（如医务人员、经常接触血液人员、托幼机构人员、器官移植患者、经常接受输血或血液制品者、免疫功能低下、</w:t>
            </w:r>
            <w:proofErr w:type="spellStart"/>
            <w:r w:rsidRPr="000D17C3">
              <w:rPr>
                <w:rFonts w:ascii="宋体" w:hAnsi="宋体" w:hint="eastAsia"/>
                <w:sz w:val="20"/>
                <w:szCs w:val="21"/>
              </w:rPr>
              <w:t>HBsAg</w:t>
            </w:r>
            <w:proofErr w:type="spellEnd"/>
            <w:r w:rsidRPr="000D17C3">
              <w:rPr>
                <w:rFonts w:ascii="宋体" w:hAnsi="宋体" w:hint="eastAsia"/>
                <w:sz w:val="20"/>
                <w:szCs w:val="21"/>
              </w:rPr>
              <w:t>阳性者的家庭成员、男</w:t>
            </w:r>
            <w:proofErr w:type="gramStart"/>
            <w:r w:rsidRPr="000D17C3">
              <w:rPr>
                <w:rFonts w:ascii="宋体" w:hAnsi="宋体" w:hint="eastAsia"/>
                <w:sz w:val="20"/>
                <w:szCs w:val="21"/>
              </w:rPr>
              <w:t>男</w:t>
            </w:r>
            <w:proofErr w:type="gramEnd"/>
            <w:r w:rsidRPr="000D17C3">
              <w:rPr>
                <w:rFonts w:ascii="宋体" w:hAnsi="宋体" w:hint="eastAsia"/>
                <w:sz w:val="20"/>
                <w:szCs w:val="21"/>
              </w:rPr>
              <w:t>同性恋和静脉内注射毒品者等）。新生儿首次接种在出生后24小时内完成，以后1个月和6个月再分别接种1次疫苗。高危人群应进行抗HBs监测或加强免疫。</w:t>
            </w:r>
          </w:p>
          <w:p w:rsidR="006136D7" w:rsidRPr="000D17C3" w:rsidRDefault="006136D7" w:rsidP="00A44E00">
            <w:r w:rsidRPr="000D17C3">
              <w:rPr>
                <w:rFonts w:ascii="宋体" w:hAnsi="宋体" w:hint="eastAsia"/>
                <w:sz w:val="20"/>
                <w:szCs w:val="21"/>
              </w:rPr>
              <w:t>（2）被动免疫：对近期与甲型肝炎患者有密切接触的易感儿童可用免疫球蛋白肌内注射，越早越好，不应迟于接触后7-14日。HBV慢性感染母亲的新生儿和暴露于HBV的易感患者应尽早注射异形感染免疫球蛋白（HBIG）</w:t>
            </w:r>
          </w:p>
        </w:tc>
      </w:tr>
      <w:tr w:rsidR="006136D7" w:rsidRPr="000D17C3" w:rsidTr="00A44E00">
        <w:tc>
          <w:tcPr>
            <w:tcW w:w="0" w:type="auto"/>
          </w:tcPr>
          <w:p w:rsidR="006136D7" w:rsidRPr="000D17C3" w:rsidRDefault="006136D7" w:rsidP="00A44E00">
            <w:r w:rsidRPr="000D17C3">
              <w:rPr>
                <w:rFonts w:hint="eastAsia"/>
              </w:rPr>
              <w:t>P414</w:t>
            </w:r>
            <w:r w:rsidRPr="000D17C3">
              <w:rPr>
                <w:rFonts w:ascii="宋体" w:hAnsi="宋体" w:hint="eastAsia"/>
                <w:sz w:val="20"/>
              </w:rPr>
              <w:t>在体外</w:t>
            </w:r>
            <w:smartTag w:uri="urn:schemas-microsoft-com:office:smarttags" w:element="chmetcnv">
              <w:smartTagPr>
                <w:attr w:name="TCSC" w:val="0"/>
                <w:attr w:name="NumberType" w:val="1"/>
                <w:attr w:name="Negative" w:val="False"/>
                <w:attr w:name="HasSpace" w:val="False"/>
                <w:attr w:name="SourceValue" w:val="37"/>
                <w:attr w:name="UnitName" w:val="℃"/>
              </w:smartTagPr>
              <w:r w:rsidRPr="000D17C3">
                <w:rPr>
                  <w:rFonts w:ascii="宋体" w:hAnsi="宋体"/>
                  <w:sz w:val="20"/>
                </w:rPr>
                <w:t>37</w:t>
              </w:r>
              <w:r w:rsidRPr="000D17C3">
                <w:rPr>
                  <w:rFonts w:ascii="宋体" w:hAnsi="宋体" w:hint="eastAsia"/>
                  <w:sz w:val="20"/>
                </w:rPr>
                <w:t>℃</w:t>
              </w:r>
            </w:smartTag>
            <w:r w:rsidRPr="000D17C3">
              <w:rPr>
                <w:rFonts w:ascii="宋体" w:hAnsi="宋体" w:hint="eastAsia"/>
                <w:sz w:val="20"/>
              </w:rPr>
              <w:t>或高于</w:t>
            </w:r>
            <w:smartTag w:uri="urn:schemas-microsoft-com:office:smarttags" w:element="chmetcnv">
              <w:smartTagPr>
                <w:attr w:name="TCSC" w:val="0"/>
                <w:attr w:name="NumberType" w:val="1"/>
                <w:attr w:name="Negative" w:val="False"/>
                <w:attr w:name="HasSpace" w:val="False"/>
                <w:attr w:name="SourceValue" w:val="500"/>
                <w:attr w:name="UnitName" w:val="℃"/>
              </w:smartTagPr>
              <w:r w:rsidRPr="000D17C3">
                <w:rPr>
                  <w:rFonts w:ascii="宋体" w:hAnsi="宋体"/>
                  <w:sz w:val="20"/>
                </w:rPr>
                <w:t>500</w:t>
              </w:r>
              <w:r w:rsidRPr="000D17C3">
                <w:rPr>
                  <w:rFonts w:ascii="宋体" w:hAnsi="宋体" w:hint="eastAsia"/>
                  <w:sz w:val="20"/>
                </w:rPr>
                <w:t>℃</w:t>
              </w:r>
            </w:smartTag>
            <w:r w:rsidRPr="000D17C3">
              <w:rPr>
                <w:rFonts w:ascii="宋体" w:hAnsi="宋体" w:hint="eastAsia"/>
                <w:sz w:val="20"/>
              </w:rPr>
              <w:t>的环境中均易死亡。</w:t>
            </w:r>
          </w:p>
        </w:tc>
        <w:tc>
          <w:tcPr>
            <w:tcW w:w="0" w:type="auto"/>
          </w:tcPr>
          <w:p w:rsidR="006136D7" w:rsidRPr="000D17C3" w:rsidRDefault="006136D7" w:rsidP="00A44E00">
            <w:r w:rsidRPr="000D17C3">
              <w:rPr>
                <w:rFonts w:ascii="宋体" w:hAnsi="宋体" w:hint="eastAsia"/>
                <w:sz w:val="20"/>
              </w:rPr>
              <w:t>P418在体外</w:t>
            </w:r>
            <w:r w:rsidRPr="000D17C3">
              <w:rPr>
                <w:rFonts w:ascii="宋体" w:hAnsi="宋体"/>
                <w:sz w:val="20"/>
              </w:rPr>
              <w:t>3</w:t>
            </w:r>
            <w:r w:rsidRPr="000D17C3">
              <w:rPr>
                <w:rFonts w:ascii="宋体" w:hAnsi="宋体" w:hint="eastAsia"/>
                <w:sz w:val="20"/>
              </w:rPr>
              <w:t>0℃或高于</w:t>
            </w:r>
            <w:smartTag w:uri="urn:schemas-microsoft-com:office:smarttags" w:element="chmetcnv">
              <w:smartTagPr>
                <w:attr w:name="TCSC" w:val="0"/>
                <w:attr w:name="NumberType" w:val="1"/>
                <w:attr w:name="Negative" w:val="False"/>
                <w:attr w:name="HasSpace" w:val="False"/>
                <w:attr w:name="SourceValue" w:val="500"/>
                <w:attr w:name="UnitName" w:val="℃"/>
              </w:smartTagPr>
              <w:r w:rsidRPr="000D17C3">
                <w:rPr>
                  <w:rFonts w:ascii="宋体" w:hAnsi="宋体"/>
                  <w:sz w:val="20"/>
                </w:rPr>
                <w:t>500</w:t>
              </w:r>
              <w:r w:rsidRPr="000D17C3">
                <w:rPr>
                  <w:rFonts w:ascii="宋体" w:hAnsi="宋体" w:hint="eastAsia"/>
                  <w:sz w:val="20"/>
                </w:rPr>
                <w:t>℃</w:t>
              </w:r>
            </w:smartTag>
            <w:r w:rsidRPr="000D17C3">
              <w:rPr>
                <w:rFonts w:ascii="宋体" w:hAnsi="宋体" w:hint="eastAsia"/>
                <w:sz w:val="20"/>
              </w:rPr>
              <w:t>的环境中均易死亡。</w:t>
            </w:r>
          </w:p>
        </w:tc>
      </w:tr>
      <w:tr w:rsidR="006136D7" w:rsidRPr="000D17C3" w:rsidTr="00A44E00">
        <w:tc>
          <w:tcPr>
            <w:tcW w:w="0" w:type="auto"/>
          </w:tcPr>
          <w:p w:rsidR="006136D7" w:rsidRPr="000D17C3" w:rsidRDefault="006136D7" w:rsidP="00A44E00">
            <w:r w:rsidRPr="000D17C3">
              <w:rPr>
                <w:rFonts w:hint="eastAsia"/>
              </w:rPr>
              <w:t>P415</w:t>
            </w:r>
            <w:r w:rsidRPr="000D17C3">
              <w:rPr>
                <w:rFonts w:ascii="宋体" w:hAnsi="宋体" w:hint="eastAsia"/>
                <w:sz w:val="20"/>
              </w:rPr>
              <w:t>临床表现：急性起病，高热、头痛、呕吐、皮肤黏膜瘀点，脑膜刺激征阳性等。</w:t>
            </w:r>
          </w:p>
        </w:tc>
        <w:tc>
          <w:tcPr>
            <w:tcW w:w="0" w:type="auto"/>
          </w:tcPr>
          <w:p w:rsidR="006136D7" w:rsidRPr="000D17C3" w:rsidRDefault="006136D7" w:rsidP="00A44E00">
            <w:r w:rsidRPr="000D17C3">
              <w:rPr>
                <w:rFonts w:ascii="宋体" w:hAnsi="宋体" w:hint="eastAsia"/>
                <w:sz w:val="20"/>
              </w:rPr>
              <w:t>P419临床表现：急性起病，高热、头痛、呕吐、皮肤黏膜瘀点或瘀斑，脑膜刺激征阳性等。</w:t>
            </w:r>
          </w:p>
        </w:tc>
      </w:tr>
      <w:tr w:rsidR="006136D7" w:rsidRPr="000D17C3" w:rsidTr="00A44E00">
        <w:tc>
          <w:tcPr>
            <w:tcW w:w="0" w:type="auto"/>
          </w:tcPr>
          <w:p w:rsidR="006136D7" w:rsidRPr="000D17C3" w:rsidRDefault="006136D7" w:rsidP="00A44E00">
            <w:r w:rsidRPr="000D17C3">
              <w:rPr>
                <w:rFonts w:ascii="宋体" w:hAnsi="宋体" w:hint="eastAsia"/>
                <w:bCs/>
                <w:sz w:val="20"/>
                <w:szCs w:val="21"/>
              </w:rPr>
              <w:t>P416前驱期或侵袭期</w:t>
            </w:r>
            <w:r w:rsidRPr="000D17C3">
              <w:rPr>
                <w:rFonts w:ascii="宋体" w:hAnsi="宋体"/>
                <w:bCs/>
                <w:sz w:val="20"/>
                <w:szCs w:val="21"/>
              </w:rPr>
              <w:t xml:space="preserve">  </w:t>
            </w:r>
            <w:r w:rsidRPr="000D17C3">
              <w:rPr>
                <w:rFonts w:ascii="宋体" w:hAnsi="宋体" w:hint="eastAsia"/>
                <w:bCs/>
                <w:sz w:val="20"/>
                <w:szCs w:val="21"/>
              </w:rPr>
              <w:t>在兴奋状态出现之前，</w:t>
            </w:r>
          </w:p>
        </w:tc>
        <w:tc>
          <w:tcPr>
            <w:tcW w:w="0" w:type="auto"/>
          </w:tcPr>
          <w:p w:rsidR="006136D7" w:rsidRPr="000D17C3" w:rsidRDefault="006136D7" w:rsidP="00A44E00">
            <w:r w:rsidRPr="000D17C3">
              <w:t>P</w:t>
            </w:r>
            <w:r w:rsidRPr="000D17C3">
              <w:rPr>
                <w:rFonts w:hint="eastAsia"/>
              </w:rPr>
              <w:t>420</w:t>
            </w:r>
            <w:r w:rsidRPr="000D17C3">
              <w:rPr>
                <w:rFonts w:ascii="宋体" w:hAnsi="宋体" w:hint="eastAsia"/>
                <w:bCs/>
                <w:sz w:val="20"/>
                <w:szCs w:val="21"/>
              </w:rPr>
              <w:t>前驱期</w:t>
            </w:r>
          </w:p>
        </w:tc>
      </w:tr>
      <w:tr w:rsidR="006136D7" w:rsidRPr="000D17C3" w:rsidTr="00A44E00">
        <w:tc>
          <w:tcPr>
            <w:tcW w:w="0" w:type="auto"/>
          </w:tcPr>
          <w:p w:rsidR="006136D7" w:rsidRPr="000D17C3" w:rsidRDefault="006136D7" w:rsidP="00A44E00"/>
        </w:tc>
        <w:tc>
          <w:tcPr>
            <w:tcW w:w="0" w:type="auto"/>
          </w:tcPr>
          <w:p w:rsidR="006136D7" w:rsidRPr="000D17C3" w:rsidRDefault="006136D7" w:rsidP="00A44E00">
            <w:r w:rsidRPr="000D17C3">
              <w:t>P</w:t>
            </w:r>
            <w:r w:rsidRPr="000D17C3">
              <w:rPr>
                <w:rFonts w:hint="eastAsia"/>
              </w:rPr>
              <w:t>420</w:t>
            </w:r>
            <w:r w:rsidRPr="000D17C3">
              <w:rPr>
                <w:rFonts w:hint="eastAsia"/>
              </w:rPr>
              <w:t>兴奋期最后新增：患者多数神志清晰，部分患者可有定向力障碍、幻觉、谵妄、精神失常等。本期一般</w:t>
            </w:r>
            <w:r w:rsidRPr="000D17C3">
              <w:rPr>
                <w:rFonts w:hint="eastAsia"/>
              </w:rPr>
              <w:t>1-3</w:t>
            </w:r>
            <w:r w:rsidRPr="000D17C3">
              <w:rPr>
                <w:rFonts w:hint="eastAsia"/>
              </w:rPr>
              <w:t>天。</w:t>
            </w:r>
          </w:p>
        </w:tc>
      </w:tr>
      <w:tr w:rsidR="006136D7" w:rsidRPr="000D17C3" w:rsidTr="00A44E00">
        <w:tc>
          <w:tcPr>
            <w:tcW w:w="0" w:type="auto"/>
          </w:tcPr>
          <w:p w:rsidR="006136D7" w:rsidRPr="000D17C3" w:rsidRDefault="006136D7" w:rsidP="00A44E00">
            <w:pPr>
              <w:rPr>
                <w:rFonts w:ascii="宋体" w:hAnsi="宋体"/>
                <w:sz w:val="20"/>
                <w:szCs w:val="21"/>
              </w:rPr>
            </w:pPr>
            <w:r w:rsidRPr="000D17C3">
              <w:rPr>
                <w:rFonts w:ascii="宋体" w:hAnsi="宋体" w:hint="eastAsia"/>
                <w:sz w:val="20"/>
                <w:szCs w:val="21"/>
              </w:rPr>
              <w:t>P418  3</w:t>
            </w:r>
            <w:r w:rsidRPr="000D17C3">
              <w:rPr>
                <w:rFonts w:ascii="宋体" w:hAnsi="宋体"/>
                <w:sz w:val="20"/>
                <w:szCs w:val="21"/>
              </w:rPr>
              <w:t>.</w:t>
            </w:r>
            <w:r w:rsidRPr="000D17C3">
              <w:rPr>
                <w:rFonts w:ascii="宋体" w:hAnsi="宋体" w:hint="eastAsia"/>
                <w:sz w:val="20"/>
                <w:szCs w:val="21"/>
              </w:rPr>
              <w:t xml:space="preserve">恶性肿瘤 </w:t>
            </w:r>
            <w:r w:rsidRPr="000D17C3">
              <w:rPr>
                <w:rFonts w:ascii="宋体" w:hAnsi="宋体"/>
                <w:sz w:val="20"/>
                <w:szCs w:val="21"/>
              </w:rPr>
              <w:t xml:space="preserve"> 卡波西</w:t>
            </w:r>
            <w:r w:rsidRPr="000D17C3">
              <w:rPr>
                <w:rFonts w:ascii="宋体" w:hAnsi="宋体" w:hint="eastAsia"/>
                <w:sz w:val="20"/>
                <w:szCs w:val="21"/>
              </w:rPr>
              <w:t>肉瘤、浸润性宫颈癌、免疫母细胞性淋巴瘤、原发性脑淋巴瘤等。</w:t>
            </w:r>
          </w:p>
          <w:p w:rsidR="006136D7" w:rsidRPr="000D17C3" w:rsidRDefault="006136D7" w:rsidP="00A44E00"/>
        </w:tc>
        <w:tc>
          <w:tcPr>
            <w:tcW w:w="0" w:type="auto"/>
          </w:tcPr>
          <w:p w:rsidR="006136D7" w:rsidRPr="000D17C3" w:rsidRDefault="006136D7" w:rsidP="00A44E00">
            <w:pPr>
              <w:ind w:firstLineChars="200" w:firstLine="420"/>
              <w:rPr>
                <w:rFonts w:ascii="宋体" w:hAnsi="宋体"/>
                <w:sz w:val="20"/>
                <w:szCs w:val="21"/>
              </w:rPr>
            </w:pPr>
            <w:r w:rsidRPr="000D17C3">
              <w:rPr>
                <w:rFonts w:hint="eastAsia"/>
              </w:rPr>
              <w:t xml:space="preserve">P422  </w:t>
            </w:r>
            <w:r w:rsidRPr="000D17C3">
              <w:rPr>
                <w:rFonts w:ascii="宋体" w:hAnsi="宋体" w:hint="eastAsia"/>
                <w:sz w:val="20"/>
                <w:szCs w:val="21"/>
              </w:rPr>
              <w:t>3</w:t>
            </w:r>
            <w:r w:rsidRPr="000D17C3">
              <w:rPr>
                <w:rFonts w:ascii="宋体" w:hAnsi="宋体"/>
                <w:sz w:val="20"/>
                <w:szCs w:val="21"/>
              </w:rPr>
              <w:t>.</w:t>
            </w:r>
            <w:r w:rsidRPr="000D17C3">
              <w:rPr>
                <w:rFonts w:ascii="宋体" w:hAnsi="宋体" w:hint="eastAsia"/>
                <w:sz w:val="20"/>
                <w:szCs w:val="21"/>
              </w:rPr>
              <w:t xml:space="preserve">恶性肿瘤 </w:t>
            </w:r>
            <w:r w:rsidRPr="000D17C3">
              <w:rPr>
                <w:rFonts w:ascii="宋体" w:hAnsi="宋体"/>
                <w:sz w:val="20"/>
                <w:szCs w:val="21"/>
              </w:rPr>
              <w:t xml:space="preserve"> </w:t>
            </w:r>
            <w:r w:rsidRPr="000D17C3">
              <w:rPr>
                <w:rFonts w:ascii="宋体" w:hAnsi="宋体" w:hint="eastAsia"/>
                <w:sz w:val="20"/>
                <w:szCs w:val="21"/>
              </w:rPr>
              <w:t>浸润性宫颈癌、免疫母细胞性淋巴瘤、原发性脑淋巴瘤等，以卡波西肉瘤和恶性淋巴瘤常见。</w:t>
            </w:r>
          </w:p>
          <w:p w:rsidR="006136D7" w:rsidRPr="000D17C3" w:rsidRDefault="006136D7" w:rsidP="00A44E00"/>
        </w:tc>
      </w:tr>
      <w:tr w:rsidR="006136D7" w:rsidRPr="000D17C3" w:rsidTr="00A44E00">
        <w:tc>
          <w:tcPr>
            <w:tcW w:w="0" w:type="auto"/>
          </w:tcPr>
          <w:p w:rsidR="006136D7" w:rsidRPr="000D17C3" w:rsidRDefault="006136D7" w:rsidP="00A44E00">
            <w:r w:rsidRPr="000D17C3">
              <w:rPr>
                <w:rFonts w:ascii="宋体" w:hAnsi="宋体"/>
                <w:sz w:val="20"/>
              </w:rPr>
              <w:t>P</w:t>
            </w:r>
            <w:r w:rsidRPr="000D17C3">
              <w:rPr>
                <w:rFonts w:ascii="宋体" w:hAnsi="宋体" w:hint="eastAsia"/>
                <w:sz w:val="20"/>
              </w:rPr>
              <w:t>418梅毒是由梅毒螺旋体通过性交、血液、胎盘等途径感染引起的一种慢性、系统性传染病。</w:t>
            </w:r>
          </w:p>
        </w:tc>
        <w:tc>
          <w:tcPr>
            <w:tcW w:w="0" w:type="auto"/>
          </w:tcPr>
          <w:p w:rsidR="006136D7" w:rsidRPr="000D17C3" w:rsidRDefault="006136D7" w:rsidP="00A44E00">
            <w:r w:rsidRPr="000D17C3">
              <w:rPr>
                <w:rFonts w:hint="eastAsia"/>
              </w:rPr>
              <w:t>P423</w:t>
            </w:r>
            <w:r w:rsidRPr="000D17C3">
              <w:rPr>
                <w:rFonts w:ascii="宋体" w:hAnsi="宋体" w:hint="eastAsia"/>
                <w:sz w:val="20"/>
              </w:rPr>
              <w:t>梅毒是由梅毒螺旋体通过性交、血液、胎盘等途径感染引起的一种全身性慢性传染病。</w:t>
            </w:r>
          </w:p>
        </w:tc>
      </w:tr>
      <w:tr w:rsidR="006136D7" w:rsidRPr="000D17C3" w:rsidTr="00A44E00">
        <w:tc>
          <w:tcPr>
            <w:tcW w:w="0" w:type="auto"/>
          </w:tcPr>
          <w:p w:rsidR="006136D7" w:rsidRPr="000D17C3" w:rsidRDefault="006136D7" w:rsidP="00A44E00">
            <w:pPr>
              <w:ind w:firstLineChars="200" w:firstLine="400"/>
              <w:rPr>
                <w:rFonts w:ascii="宋体" w:hAnsi="宋体"/>
                <w:bCs/>
                <w:sz w:val="20"/>
              </w:rPr>
            </w:pPr>
            <w:r w:rsidRPr="000D17C3">
              <w:rPr>
                <w:rFonts w:ascii="宋体" w:hAnsi="宋体" w:hint="eastAsia"/>
                <w:bCs/>
                <w:sz w:val="20"/>
              </w:rPr>
              <w:t>P419（2）二期梅毒：发生于感染后7</w:t>
            </w:r>
            <w:r w:rsidRPr="000D17C3">
              <w:rPr>
                <w:rFonts w:ascii="宋体" w:hAnsi="宋体"/>
                <w:bCs/>
                <w:sz w:val="20"/>
              </w:rPr>
              <w:t>～</w:t>
            </w:r>
            <w:r w:rsidRPr="000D17C3">
              <w:rPr>
                <w:rFonts w:ascii="宋体" w:hAnsi="宋体" w:hint="eastAsia"/>
                <w:bCs/>
                <w:sz w:val="20"/>
              </w:rPr>
              <w:t>10周，皮疹表现为掌</w:t>
            </w:r>
            <w:proofErr w:type="gramStart"/>
            <w:r w:rsidRPr="000D17C3">
              <w:rPr>
                <w:rFonts w:ascii="宋体" w:hAnsi="宋体" w:hint="eastAsia"/>
                <w:bCs/>
                <w:sz w:val="20"/>
              </w:rPr>
              <w:t>趾</w:t>
            </w:r>
            <w:proofErr w:type="gramEnd"/>
            <w:r w:rsidRPr="000D17C3">
              <w:rPr>
                <w:rFonts w:ascii="宋体" w:hAnsi="宋体" w:hint="eastAsia"/>
                <w:bCs/>
                <w:sz w:val="20"/>
              </w:rPr>
              <w:t>部、躯干、四肢的斑疹、丘疹、斑丘疹、脓疱及</w:t>
            </w:r>
            <w:proofErr w:type="gramStart"/>
            <w:r w:rsidRPr="000D17C3">
              <w:rPr>
                <w:rFonts w:ascii="宋体" w:hAnsi="宋体" w:hint="eastAsia"/>
                <w:bCs/>
                <w:sz w:val="20"/>
              </w:rPr>
              <w:t>肛</w:t>
            </w:r>
            <w:proofErr w:type="gramEnd"/>
            <w:r w:rsidRPr="000D17C3">
              <w:rPr>
                <w:rFonts w:ascii="宋体" w:hAnsi="宋体" w:hint="eastAsia"/>
                <w:bCs/>
                <w:sz w:val="20"/>
              </w:rPr>
              <w:t>周扁平湿疣等。掌</w:t>
            </w:r>
            <w:proofErr w:type="gramStart"/>
            <w:r w:rsidRPr="000D17C3">
              <w:rPr>
                <w:rFonts w:ascii="宋体" w:hAnsi="宋体" w:hint="eastAsia"/>
                <w:bCs/>
                <w:sz w:val="20"/>
              </w:rPr>
              <w:t>趾部铜</w:t>
            </w:r>
            <w:proofErr w:type="gramEnd"/>
            <w:r w:rsidRPr="000D17C3">
              <w:rPr>
                <w:rFonts w:ascii="宋体" w:hAnsi="宋体" w:hint="eastAsia"/>
                <w:bCs/>
                <w:sz w:val="20"/>
              </w:rPr>
              <w:t>红色鳞屑斑丘疹具有特征性。</w:t>
            </w:r>
          </w:p>
          <w:p w:rsidR="006136D7" w:rsidRPr="000D17C3" w:rsidRDefault="006136D7" w:rsidP="00A44E00"/>
        </w:tc>
        <w:tc>
          <w:tcPr>
            <w:tcW w:w="0" w:type="auto"/>
          </w:tcPr>
          <w:p w:rsidR="006136D7" w:rsidRPr="000D17C3" w:rsidRDefault="006136D7" w:rsidP="00A44E00">
            <w:pPr>
              <w:ind w:firstLineChars="200" w:firstLine="420"/>
              <w:rPr>
                <w:rFonts w:ascii="宋体" w:hAnsi="宋体"/>
                <w:bCs/>
                <w:sz w:val="20"/>
              </w:rPr>
            </w:pPr>
            <w:r w:rsidRPr="000D17C3">
              <w:t>P</w:t>
            </w:r>
            <w:r w:rsidRPr="000D17C3">
              <w:rPr>
                <w:rFonts w:hint="eastAsia"/>
              </w:rPr>
              <w:t>423</w:t>
            </w:r>
            <w:r w:rsidRPr="000D17C3">
              <w:rPr>
                <w:rFonts w:ascii="宋体" w:hAnsi="宋体" w:hint="eastAsia"/>
                <w:bCs/>
                <w:sz w:val="20"/>
              </w:rPr>
              <w:t>（2）二期梅毒：发生于感染后7</w:t>
            </w:r>
            <w:r w:rsidRPr="000D17C3">
              <w:rPr>
                <w:rFonts w:ascii="宋体" w:hAnsi="宋体"/>
                <w:bCs/>
                <w:sz w:val="20"/>
              </w:rPr>
              <w:t>～</w:t>
            </w:r>
            <w:r w:rsidRPr="000D17C3">
              <w:rPr>
                <w:rFonts w:ascii="宋体" w:hAnsi="宋体" w:hint="eastAsia"/>
                <w:bCs/>
                <w:sz w:val="20"/>
              </w:rPr>
              <w:t>10周，以二期梅毒疹为特征，皮疹表现为掌</w:t>
            </w:r>
            <w:proofErr w:type="gramStart"/>
            <w:r w:rsidRPr="000D17C3">
              <w:rPr>
                <w:rFonts w:ascii="宋体" w:hAnsi="宋体" w:hint="eastAsia"/>
                <w:bCs/>
                <w:sz w:val="20"/>
              </w:rPr>
              <w:t>趾</w:t>
            </w:r>
            <w:proofErr w:type="gramEnd"/>
            <w:r w:rsidRPr="000D17C3">
              <w:rPr>
                <w:rFonts w:ascii="宋体" w:hAnsi="宋体" w:hint="eastAsia"/>
                <w:bCs/>
                <w:sz w:val="20"/>
              </w:rPr>
              <w:t>部、躯干、四肢的斑疹、丘疹、斑丘疹、脓疱及</w:t>
            </w:r>
            <w:proofErr w:type="gramStart"/>
            <w:r w:rsidRPr="000D17C3">
              <w:rPr>
                <w:rFonts w:ascii="宋体" w:hAnsi="宋体" w:hint="eastAsia"/>
                <w:bCs/>
                <w:sz w:val="20"/>
              </w:rPr>
              <w:t>肛</w:t>
            </w:r>
            <w:proofErr w:type="gramEnd"/>
            <w:r w:rsidRPr="000D17C3">
              <w:rPr>
                <w:rFonts w:ascii="宋体" w:hAnsi="宋体" w:hint="eastAsia"/>
                <w:bCs/>
                <w:sz w:val="20"/>
              </w:rPr>
              <w:t>周扁平湿疣等。掌</w:t>
            </w:r>
            <w:proofErr w:type="gramStart"/>
            <w:r w:rsidRPr="000D17C3">
              <w:rPr>
                <w:rFonts w:ascii="宋体" w:hAnsi="宋体" w:hint="eastAsia"/>
                <w:bCs/>
                <w:sz w:val="20"/>
              </w:rPr>
              <w:t>趾部铜</w:t>
            </w:r>
            <w:proofErr w:type="gramEnd"/>
            <w:r w:rsidRPr="000D17C3">
              <w:rPr>
                <w:rFonts w:ascii="宋体" w:hAnsi="宋体" w:hint="eastAsia"/>
                <w:bCs/>
                <w:sz w:val="20"/>
              </w:rPr>
              <w:t>红色鳞屑斑丘疹具有特征性。</w:t>
            </w:r>
          </w:p>
          <w:p w:rsidR="006136D7" w:rsidRPr="000D17C3" w:rsidRDefault="006136D7" w:rsidP="00A44E00"/>
        </w:tc>
      </w:tr>
      <w:tr w:rsidR="006136D7" w:rsidRPr="000D17C3" w:rsidTr="00A44E00">
        <w:tc>
          <w:tcPr>
            <w:tcW w:w="0" w:type="auto"/>
          </w:tcPr>
          <w:p w:rsidR="006136D7" w:rsidRPr="000D17C3" w:rsidRDefault="006136D7" w:rsidP="00A44E00"/>
        </w:tc>
        <w:tc>
          <w:tcPr>
            <w:tcW w:w="0" w:type="auto"/>
          </w:tcPr>
          <w:p w:rsidR="006136D7" w:rsidRPr="000D17C3" w:rsidRDefault="006136D7" w:rsidP="00A44E00">
            <w:r w:rsidRPr="000D17C3">
              <w:rPr>
                <w:rFonts w:hint="eastAsia"/>
              </w:rPr>
              <w:t>P428</w:t>
            </w:r>
            <w:r w:rsidRPr="000D17C3">
              <w:rPr>
                <w:rFonts w:hint="eastAsia"/>
              </w:rPr>
              <w:t>诊断中删除：</w:t>
            </w:r>
            <w:r w:rsidRPr="000D17C3">
              <w:rPr>
                <w:rFonts w:ascii="宋体" w:hAnsi="宋体" w:hint="eastAsia"/>
                <w:sz w:val="20"/>
              </w:rPr>
              <w:t>因而临床表现也可各不相同，但有时不同的病因又可出现相似的症状和体征。因此，</w:t>
            </w:r>
          </w:p>
        </w:tc>
      </w:tr>
      <w:tr w:rsidR="006136D7" w:rsidRPr="000D17C3" w:rsidTr="00A44E00">
        <w:tc>
          <w:tcPr>
            <w:tcW w:w="0" w:type="auto"/>
          </w:tcPr>
          <w:p w:rsidR="006136D7" w:rsidRPr="000D17C3" w:rsidRDefault="006136D7" w:rsidP="00A44E00">
            <w:pPr>
              <w:pStyle w:val="10"/>
              <w:ind w:firstLine="400"/>
              <w:rPr>
                <w:rFonts w:ascii="宋体"/>
                <w:sz w:val="20"/>
              </w:rPr>
            </w:pPr>
            <w:r w:rsidRPr="000D17C3">
              <w:rPr>
                <w:rFonts w:ascii="宋体" w:hAnsi="宋体" w:hint="eastAsia"/>
                <w:sz w:val="20"/>
              </w:rPr>
              <w:t xml:space="preserve">P424  </w:t>
            </w:r>
            <w:r w:rsidRPr="000D17C3">
              <w:rPr>
                <w:rFonts w:ascii="宋体" w:hAnsi="宋体"/>
                <w:sz w:val="20"/>
              </w:rPr>
              <w:t>1.</w:t>
            </w:r>
            <w:r w:rsidRPr="000D17C3">
              <w:rPr>
                <w:rFonts w:ascii="宋体" w:hAnsi="宋体" w:hint="eastAsia"/>
                <w:sz w:val="20"/>
              </w:rPr>
              <w:t>严格注意个人卫生和集体卫生。提倡勤洗手、洗脸、不用手拭眼。</w:t>
            </w:r>
          </w:p>
          <w:p w:rsidR="006136D7" w:rsidRPr="000D17C3" w:rsidRDefault="006136D7" w:rsidP="00A44E00"/>
        </w:tc>
        <w:tc>
          <w:tcPr>
            <w:tcW w:w="0" w:type="auto"/>
          </w:tcPr>
          <w:p w:rsidR="006136D7" w:rsidRPr="000D17C3" w:rsidRDefault="006136D7" w:rsidP="00A44E00">
            <w:pPr>
              <w:pStyle w:val="10"/>
            </w:pPr>
            <w:r w:rsidRPr="000D17C3">
              <w:t>P</w:t>
            </w:r>
            <w:r w:rsidRPr="000D17C3">
              <w:rPr>
                <w:rFonts w:hint="eastAsia"/>
              </w:rPr>
              <w:t xml:space="preserve">429 </w:t>
            </w:r>
          </w:p>
          <w:p w:rsidR="006136D7" w:rsidRPr="000D17C3" w:rsidRDefault="006136D7" w:rsidP="00A44E00">
            <w:pPr>
              <w:pStyle w:val="10"/>
              <w:ind w:firstLine="400"/>
              <w:rPr>
                <w:rFonts w:ascii="宋体"/>
                <w:sz w:val="20"/>
              </w:rPr>
            </w:pPr>
            <w:r w:rsidRPr="000D17C3">
              <w:rPr>
                <w:rFonts w:ascii="宋体" w:hAnsi="宋体"/>
                <w:sz w:val="20"/>
              </w:rPr>
              <w:t>1.</w:t>
            </w:r>
            <w:r w:rsidRPr="000D17C3">
              <w:rPr>
                <w:rFonts w:ascii="宋体" w:hAnsi="宋体" w:hint="eastAsia"/>
                <w:sz w:val="20"/>
              </w:rPr>
              <w:t>提倡勤洗手、洗脸、不用手拭眼。</w:t>
            </w:r>
          </w:p>
          <w:p w:rsidR="006136D7" w:rsidRPr="000D17C3" w:rsidRDefault="006136D7" w:rsidP="00A44E00"/>
        </w:tc>
      </w:tr>
      <w:tr w:rsidR="006136D7" w:rsidRPr="000D17C3" w:rsidTr="00A44E00">
        <w:tc>
          <w:tcPr>
            <w:tcW w:w="0" w:type="auto"/>
          </w:tcPr>
          <w:p w:rsidR="006136D7" w:rsidRPr="000D17C3" w:rsidRDefault="006136D7" w:rsidP="00A44E00"/>
        </w:tc>
        <w:tc>
          <w:tcPr>
            <w:tcW w:w="0" w:type="auto"/>
          </w:tcPr>
          <w:p w:rsidR="006136D7" w:rsidRPr="000D17C3" w:rsidRDefault="006136D7" w:rsidP="00A44E00">
            <w:r w:rsidRPr="000D17C3">
              <w:rPr>
                <w:rFonts w:ascii="宋体" w:hAnsi="宋体"/>
                <w:sz w:val="20"/>
                <w:szCs w:val="21"/>
              </w:rPr>
              <w:t>P</w:t>
            </w:r>
            <w:r w:rsidRPr="000D17C3">
              <w:rPr>
                <w:rFonts w:ascii="宋体" w:hAnsi="宋体" w:hint="eastAsia"/>
                <w:sz w:val="20"/>
                <w:szCs w:val="21"/>
              </w:rPr>
              <w:t>429中耳炎临床表现在红删除：鼓气耳镜检查见鼓膜活动受限。鼓气耳镜检查和鼓膜穿刺术是诊断分泌性中耳炎的“金标准”。</w:t>
            </w:r>
          </w:p>
        </w:tc>
      </w:tr>
      <w:tr w:rsidR="006136D7" w:rsidRPr="000D17C3" w:rsidTr="00A44E00">
        <w:tc>
          <w:tcPr>
            <w:tcW w:w="0" w:type="auto"/>
          </w:tcPr>
          <w:p w:rsidR="006136D7" w:rsidRPr="000D17C3" w:rsidRDefault="006136D7" w:rsidP="00A44E00">
            <w:r w:rsidRPr="000D17C3">
              <w:rPr>
                <w:rFonts w:ascii="宋体" w:hAnsi="宋体" w:hint="eastAsia"/>
                <w:sz w:val="20"/>
                <w:szCs w:val="21"/>
              </w:rPr>
              <w:t>P425 （1）急性化脓性中耳炎：是中耳黏膜的急性化脓性炎症，病变主要位于鼓室黏膜。</w:t>
            </w:r>
          </w:p>
        </w:tc>
        <w:tc>
          <w:tcPr>
            <w:tcW w:w="0" w:type="auto"/>
          </w:tcPr>
          <w:p w:rsidR="006136D7" w:rsidRPr="000D17C3" w:rsidRDefault="006136D7" w:rsidP="00A44E00">
            <w:r w:rsidRPr="000D17C3">
              <w:rPr>
                <w:rFonts w:hint="eastAsia"/>
              </w:rPr>
              <w:t>P430</w:t>
            </w:r>
            <w:r w:rsidRPr="000D17C3">
              <w:rPr>
                <w:rFonts w:ascii="宋体" w:hAnsi="宋体" w:hint="eastAsia"/>
                <w:sz w:val="20"/>
                <w:szCs w:val="21"/>
              </w:rPr>
              <w:t>（1）急性化脓性中耳炎：是中耳黏膜的急性化脓性炎症，病变主要位于鼓室黏膜，中耳的其他部位如如图的黏膜也有轻微的炎症，本病多见于儿童。</w:t>
            </w:r>
          </w:p>
        </w:tc>
      </w:tr>
      <w:tr w:rsidR="006136D7" w:rsidRPr="000D17C3" w:rsidTr="00A44E00">
        <w:tc>
          <w:tcPr>
            <w:tcW w:w="0" w:type="auto"/>
          </w:tcPr>
          <w:p w:rsidR="006136D7" w:rsidRPr="000D17C3" w:rsidRDefault="006136D7" w:rsidP="00A44E00">
            <w:r w:rsidRPr="000D17C3">
              <w:rPr>
                <w:rFonts w:ascii="宋体" w:hAnsi="宋体" w:hint="eastAsia"/>
                <w:sz w:val="20"/>
                <w:szCs w:val="21"/>
              </w:rPr>
              <w:t>P425（2）慢性化脓性中耳炎：是细菌侵入中耳乳突的黏膜、骨膜、骨质后引起的持续6周以上的慢性化脓性炎症。</w:t>
            </w:r>
          </w:p>
        </w:tc>
        <w:tc>
          <w:tcPr>
            <w:tcW w:w="0" w:type="auto"/>
          </w:tcPr>
          <w:p w:rsidR="006136D7" w:rsidRPr="000D17C3" w:rsidRDefault="006136D7" w:rsidP="00A44E00">
            <w:r w:rsidRPr="000D17C3">
              <w:rPr>
                <w:rFonts w:hint="eastAsia"/>
              </w:rPr>
              <w:t>P430</w:t>
            </w:r>
            <w:r w:rsidRPr="000D17C3">
              <w:rPr>
                <w:rFonts w:ascii="宋体" w:hAnsi="宋体" w:hint="eastAsia"/>
                <w:sz w:val="20"/>
                <w:szCs w:val="21"/>
              </w:rPr>
              <w:t>（2）慢性化脓性中耳炎：是细菌侵入中耳乳突的黏膜、骨膜、骨质后引起的持续8周以上的慢性化脓性炎症。</w:t>
            </w:r>
          </w:p>
        </w:tc>
      </w:tr>
      <w:tr w:rsidR="006136D7" w:rsidRPr="000D17C3" w:rsidTr="00A44E00">
        <w:tc>
          <w:tcPr>
            <w:tcW w:w="0" w:type="auto"/>
          </w:tcPr>
          <w:p w:rsidR="006136D7" w:rsidRPr="000D17C3" w:rsidRDefault="006136D7" w:rsidP="00A44E00">
            <w:pPr>
              <w:ind w:firstLineChars="200" w:firstLine="420"/>
              <w:rPr>
                <w:rFonts w:ascii="宋体" w:hAnsi="宋体"/>
                <w:sz w:val="20"/>
                <w:szCs w:val="21"/>
              </w:rPr>
            </w:pPr>
            <w:r w:rsidRPr="000D17C3">
              <w:rPr>
                <w:rFonts w:hint="eastAsia"/>
              </w:rPr>
              <w:t xml:space="preserve">P426  </w:t>
            </w:r>
            <w:r w:rsidRPr="000D17C3">
              <w:rPr>
                <w:rFonts w:ascii="宋体" w:hAnsi="宋体" w:hint="eastAsia"/>
                <w:sz w:val="20"/>
                <w:szCs w:val="21"/>
              </w:rPr>
              <w:t>3.中耳</w:t>
            </w:r>
            <w:proofErr w:type="gramStart"/>
            <w:r w:rsidRPr="000D17C3">
              <w:rPr>
                <w:rFonts w:ascii="宋体" w:hAnsi="宋体" w:hint="eastAsia"/>
                <w:sz w:val="20"/>
                <w:szCs w:val="21"/>
              </w:rPr>
              <w:t>胆</w:t>
            </w:r>
            <w:proofErr w:type="gramEnd"/>
            <w:r w:rsidRPr="000D17C3">
              <w:rPr>
                <w:rFonts w:ascii="宋体" w:hAnsi="宋体" w:hint="eastAsia"/>
                <w:sz w:val="20"/>
                <w:szCs w:val="21"/>
              </w:rPr>
              <w:t>脂瘤  伴感染的中耳</w:t>
            </w:r>
            <w:proofErr w:type="gramStart"/>
            <w:r w:rsidRPr="000D17C3">
              <w:rPr>
                <w:rFonts w:ascii="宋体" w:hAnsi="宋体" w:hint="eastAsia"/>
                <w:sz w:val="20"/>
                <w:szCs w:val="21"/>
              </w:rPr>
              <w:t>胆</w:t>
            </w:r>
            <w:proofErr w:type="gramEnd"/>
            <w:r w:rsidRPr="000D17C3">
              <w:rPr>
                <w:rFonts w:ascii="宋体" w:hAnsi="宋体" w:hint="eastAsia"/>
                <w:sz w:val="20"/>
                <w:szCs w:val="21"/>
              </w:rPr>
              <w:t>脂瘤要与慢性化脓性中耳炎进行鉴别。</w:t>
            </w:r>
          </w:p>
          <w:p w:rsidR="006136D7" w:rsidRPr="000D17C3" w:rsidRDefault="006136D7" w:rsidP="00A44E00"/>
        </w:tc>
        <w:tc>
          <w:tcPr>
            <w:tcW w:w="0" w:type="auto"/>
          </w:tcPr>
          <w:p w:rsidR="006136D7" w:rsidRPr="000D17C3" w:rsidRDefault="006136D7" w:rsidP="00A44E00">
            <w:pPr>
              <w:ind w:firstLineChars="200" w:firstLine="420"/>
              <w:rPr>
                <w:rFonts w:ascii="宋体" w:hAnsi="宋体"/>
                <w:sz w:val="20"/>
                <w:szCs w:val="21"/>
              </w:rPr>
            </w:pPr>
            <w:r w:rsidRPr="000D17C3">
              <w:rPr>
                <w:rFonts w:hint="eastAsia"/>
              </w:rPr>
              <w:t xml:space="preserve">P430  </w:t>
            </w:r>
            <w:r w:rsidRPr="000D17C3">
              <w:rPr>
                <w:rFonts w:ascii="宋体" w:hAnsi="宋体" w:hint="eastAsia"/>
                <w:sz w:val="20"/>
                <w:szCs w:val="21"/>
              </w:rPr>
              <w:t>3.中耳</w:t>
            </w:r>
            <w:proofErr w:type="gramStart"/>
            <w:r w:rsidRPr="000D17C3">
              <w:rPr>
                <w:rFonts w:ascii="宋体" w:hAnsi="宋体" w:hint="eastAsia"/>
                <w:sz w:val="20"/>
                <w:szCs w:val="21"/>
              </w:rPr>
              <w:t>胆</w:t>
            </w:r>
            <w:proofErr w:type="gramEnd"/>
            <w:r w:rsidRPr="000D17C3">
              <w:rPr>
                <w:rFonts w:ascii="宋体" w:hAnsi="宋体" w:hint="eastAsia"/>
                <w:sz w:val="20"/>
                <w:szCs w:val="21"/>
              </w:rPr>
              <w:t>脂瘤  根据症状、耳镜检查、听力学检查及颞骨高分辨CT检查可</w:t>
            </w:r>
            <w:proofErr w:type="gramStart"/>
            <w:r w:rsidRPr="000D17C3">
              <w:rPr>
                <w:rFonts w:ascii="宋体" w:hAnsi="宋体" w:hint="eastAsia"/>
                <w:sz w:val="20"/>
                <w:szCs w:val="21"/>
              </w:rPr>
              <w:t>作出</w:t>
            </w:r>
            <w:proofErr w:type="gramEnd"/>
            <w:r w:rsidRPr="000D17C3">
              <w:rPr>
                <w:rFonts w:ascii="宋体" w:hAnsi="宋体" w:hint="eastAsia"/>
                <w:sz w:val="20"/>
                <w:szCs w:val="21"/>
              </w:rPr>
              <w:t>诊断，伴感染的中耳</w:t>
            </w:r>
            <w:proofErr w:type="gramStart"/>
            <w:r w:rsidRPr="000D17C3">
              <w:rPr>
                <w:rFonts w:ascii="宋体" w:hAnsi="宋体" w:hint="eastAsia"/>
                <w:sz w:val="20"/>
                <w:szCs w:val="21"/>
              </w:rPr>
              <w:t>胆</w:t>
            </w:r>
            <w:proofErr w:type="gramEnd"/>
            <w:r w:rsidRPr="000D17C3">
              <w:rPr>
                <w:rFonts w:ascii="宋体" w:hAnsi="宋体" w:hint="eastAsia"/>
                <w:sz w:val="20"/>
                <w:szCs w:val="21"/>
              </w:rPr>
              <w:t>脂瘤要与慢性化脓性中耳炎进行鉴别。</w:t>
            </w:r>
          </w:p>
          <w:p w:rsidR="006136D7" w:rsidRPr="000D17C3" w:rsidRDefault="006136D7" w:rsidP="00A44E00"/>
        </w:tc>
      </w:tr>
      <w:tr w:rsidR="006136D7" w:rsidRPr="000D17C3" w:rsidTr="00A44E00">
        <w:tc>
          <w:tcPr>
            <w:tcW w:w="0" w:type="auto"/>
          </w:tcPr>
          <w:p w:rsidR="006136D7" w:rsidRPr="000D17C3" w:rsidRDefault="006136D7" w:rsidP="00A44E00">
            <w:pPr>
              <w:rPr>
                <w:rFonts w:ascii="宋体" w:hAnsi="宋体"/>
                <w:sz w:val="20"/>
                <w:szCs w:val="21"/>
              </w:rPr>
            </w:pPr>
            <w:r w:rsidRPr="000D17C3">
              <w:rPr>
                <w:rFonts w:ascii="宋体" w:hAnsi="宋体" w:hint="eastAsia"/>
                <w:sz w:val="20"/>
                <w:szCs w:val="21"/>
              </w:rPr>
              <w:t>P426   1.分泌性中耳炎  治疗原则：控制感染，清除中耳积液，改善咽鼓管通气引流，同时治疗相关疾病。预防：预防感冒。卫生宣教，提高对本病的认识，积极治疗鼻、咽部疾病。</w:t>
            </w:r>
          </w:p>
          <w:p w:rsidR="006136D7" w:rsidRPr="000D17C3" w:rsidRDefault="006136D7" w:rsidP="00A44E00"/>
        </w:tc>
        <w:tc>
          <w:tcPr>
            <w:tcW w:w="0" w:type="auto"/>
          </w:tcPr>
          <w:p w:rsidR="006136D7" w:rsidRPr="000D17C3" w:rsidRDefault="006136D7" w:rsidP="00A44E00">
            <w:pPr>
              <w:rPr>
                <w:rFonts w:ascii="宋体" w:hAnsi="宋体"/>
                <w:sz w:val="20"/>
                <w:szCs w:val="21"/>
              </w:rPr>
            </w:pPr>
            <w:r w:rsidRPr="000D17C3">
              <w:rPr>
                <w:rFonts w:ascii="宋体" w:hAnsi="宋体" w:hint="eastAsia"/>
                <w:sz w:val="20"/>
                <w:szCs w:val="21"/>
              </w:rPr>
              <w:t>P430</w:t>
            </w:r>
          </w:p>
          <w:p w:rsidR="006136D7" w:rsidRPr="000D17C3" w:rsidRDefault="006136D7" w:rsidP="00A44E00">
            <w:pPr>
              <w:rPr>
                <w:rFonts w:ascii="宋体" w:hAnsi="宋体"/>
                <w:sz w:val="20"/>
                <w:szCs w:val="21"/>
              </w:rPr>
            </w:pPr>
            <w:r w:rsidRPr="000D17C3">
              <w:rPr>
                <w:rFonts w:ascii="宋体" w:hAnsi="宋体" w:hint="eastAsia"/>
                <w:sz w:val="20"/>
                <w:szCs w:val="21"/>
              </w:rPr>
              <w:t>1.分泌性中耳炎  治疗原则：控制感染，清除中耳积液，改善咽鼓管通气引流，同时治疗相关疾病。可给予全身应用抗生素、糖皮质激素（一般3天）；鼻腔短期使用减充血剂、咽鼓管吹张，以改善咽鼓管通气引流；骨膜穿刺</w:t>
            </w:r>
            <w:proofErr w:type="gramStart"/>
            <w:r w:rsidRPr="000D17C3">
              <w:rPr>
                <w:rFonts w:ascii="宋体" w:hAnsi="宋体" w:hint="eastAsia"/>
                <w:sz w:val="20"/>
                <w:szCs w:val="21"/>
              </w:rPr>
              <w:t>抽出股</w:t>
            </w:r>
            <w:proofErr w:type="gramEnd"/>
            <w:r w:rsidRPr="000D17C3">
              <w:rPr>
                <w:rFonts w:ascii="宋体" w:hAnsi="宋体" w:hint="eastAsia"/>
                <w:sz w:val="20"/>
                <w:szCs w:val="21"/>
              </w:rPr>
              <w:t>室内积液，若积液较稠厚不易抽出，则须行骨膜切开术，必要时可置骨膜通气管。预防：预防感冒。卫生宣教，提高对本病的认识，积极治疗鼻、咽部疾病。</w:t>
            </w:r>
          </w:p>
          <w:p w:rsidR="006136D7" w:rsidRPr="000D17C3" w:rsidRDefault="006136D7" w:rsidP="00A44E00"/>
        </w:tc>
      </w:tr>
      <w:tr w:rsidR="006136D7" w:rsidRPr="000D17C3" w:rsidTr="00A44E00">
        <w:tc>
          <w:tcPr>
            <w:tcW w:w="0" w:type="auto"/>
          </w:tcPr>
          <w:p w:rsidR="006136D7" w:rsidRPr="000D17C3" w:rsidRDefault="006136D7" w:rsidP="00A44E00">
            <w:pPr>
              <w:rPr>
                <w:rFonts w:ascii="宋体" w:hAnsi="宋体"/>
                <w:sz w:val="20"/>
                <w:szCs w:val="21"/>
              </w:rPr>
            </w:pPr>
            <w:r w:rsidRPr="000D17C3">
              <w:rPr>
                <w:rFonts w:ascii="宋体" w:hAnsi="宋体" w:hint="eastAsia"/>
                <w:sz w:val="20"/>
                <w:szCs w:val="21"/>
              </w:rPr>
              <w:t xml:space="preserve">P426 </w:t>
            </w:r>
          </w:p>
          <w:p w:rsidR="006136D7" w:rsidRPr="000D17C3" w:rsidRDefault="006136D7" w:rsidP="00A44E00">
            <w:pPr>
              <w:rPr>
                <w:rFonts w:ascii="宋体" w:hAnsi="宋体"/>
                <w:sz w:val="20"/>
                <w:szCs w:val="21"/>
              </w:rPr>
            </w:pPr>
            <w:r w:rsidRPr="000D17C3">
              <w:rPr>
                <w:rFonts w:ascii="宋体" w:hAnsi="宋体" w:hint="eastAsia"/>
                <w:sz w:val="20"/>
                <w:szCs w:val="21"/>
              </w:rPr>
              <w:t xml:space="preserve">2.化脓性中耳炎  </w:t>
            </w:r>
            <w:r w:rsidR="00A5725E" w:rsidRPr="000D17C3">
              <w:rPr>
                <w:rFonts w:ascii="宋体" w:hAnsi="宋体"/>
                <w:sz w:val="20"/>
                <w:szCs w:val="21"/>
              </w:rPr>
              <w:fldChar w:fldCharType="begin"/>
            </w:r>
            <w:r w:rsidRPr="000D17C3">
              <w:rPr>
                <w:rFonts w:ascii="宋体" w:hAnsi="宋体"/>
                <w:sz w:val="20"/>
                <w:szCs w:val="21"/>
              </w:rPr>
              <w:instrText xml:space="preserve"> </w:instrText>
            </w:r>
            <w:r w:rsidRPr="000D17C3">
              <w:rPr>
                <w:rFonts w:ascii="宋体" w:hAnsi="宋体" w:hint="eastAsia"/>
                <w:sz w:val="20"/>
                <w:szCs w:val="21"/>
              </w:rPr>
              <w:instrText>= 1 \* GB3</w:instrText>
            </w:r>
            <w:r w:rsidRPr="000D17C3">
              <w:rPr>
                <w:rFonts w:ascii="宋体" w:hAnsi="宋体"/>
                <w:sz w:val="20"/>
                <w:szCs w:val="21"/>
              </w:rPr>
              <w:instrText xml:space="preserve"> </w:instrText>
            </w:r>
            <w:r w:rsidR="00A5725E" w:rsidRPr="000D17C3">
              <w:rPr>
                <w:rFonts w:ascii="宋体" w:hAnsi="宋体"/>
                <w:sz w:val="20"/>
                <w:szCs w:val="21"/>
              </w:rPr>
              <w:fldChar w:fldCharType="separate"/>
            </w:r>
            <w:r w:rsidRPr="000D17C3">
              <w:rPr>
                <w:rFonts w:ascii="宋体" w:hAnsi="宋体" w:hint="eastAsia"/>
                <w:noProof/>
                <w:sz w:val="20"/>
                <w:szCs w:val="21"/>
              </w:rPr>
              <w:t>①</w:t>
            </w:r>
            <w:r w:rsidR="00A5725E" w:rsidRPr="000D17C3">
              <w:rPr>
                <w:rFonts w:ascii="宋体" w:hAnsi="宋体"/>
                <w:sz w:val="20"/>
                <w:szCs w:val="21"/>
              </w:rPr>
              <w:fldChar w:fldCharType="end"/>
            </w:r>
            <w:r w:rsidRPr="000D17C3">
              <w:rPr>
                <w:rFonts w:ascii="宋体" w:hAnsi="宋体" w:hint="eastAsia"/>
                <w:sz w:val="20"/>
                <w:szCs w:val="21"/>
              </w:rPr>
              <w:t>急性化脓性中耳炎：治疗原则：镇痛、控制感染、通畅引流、祛除病因。预防：预防上呼吸道感染，积极开展传染病预防接种，宣传正确的哺乳姿势，鼓膜穿孔或置管者禁止游泳，防止污水进入耳内。</w:t>
            </w:r>
            <w:r w:rsidR="00A5725E" w:rsidRPr="000D17C3">
              <w:rPr>
                <w:rFonts w:ascii="宋体" w:hAnsi="宋体"/>
                <w:sz w:val="20"/>
                <w:szCs w:val="21"/>
              </w:rPr>
              <w:fldChar w:fldCharType="begin"/>
            </w:r>
            <w:r w:rsidRPr="000D17C3">
              <w:rPr>
                <w:rFonts w:ascii="宋体" w:hAnsi="宋体"/>
                <w:sz w:val="20"/>
                <w:szCs w:val="21"/>
              </w:rPr>
              <w:instrText xml:space="preserve"> </w:instrText>
            </w:r>
            <w:r w:rsidRPr="000D17C3">
              <w:rPr>
                <w:rFonts w:ascii="宋体" w:hAnsi="宋体" w:hint="eastAsia"/>
                <w:sz w:val="20"/>
                <w:szCs w:val="21"/>
              </w:rPr>
              <w:instrText>= 2 \* GB3</w:instrText>
            </w:r>
            <w:r w:rsidRPr="000D17C3">
              <w:rPr>
                <w:rFonts w:ascii="宋体" w:hAnsi="宋体"/>
                <w:sz w:val="20"/>
                <w:szCs w:val="21"/>
              </w:rPr>
              <w:instrText xml:space="preserve"> </w:instrText>
            </w:r>
            <w:r w:rsidR="00A5725E" w:rsidRPr="000D17C3">
              <w:rPr>
                <w:rFonts w:ascii="宋体" w:hAnsi="宋体"/>
                <w:sz w:val="20"/>
                <w:szCs w:val="21"/>
              </w:rPr>
              <w:fldChar w:fldCharType="separate"/>
            </w:r>
            <w:r w:rsidRPr="000D17C3">
              <w:rPr>
                <w:rFonts w:ascii="宋体" w:hAnsi="宋体" w:hint="eastAsia"/>
                <w:noProof/>
                <w:sz w:val="20"/>
                <w:szCs w:val="21"/>
              </w:rPr>
              <w:t>②</w:t>
            </w:r>
            <w:r w:rsidR="00A5725E" w:rsidRPr="000D17C3">
              <w:rPr>
                <w:rFonts w:ascii="宋体" w:hAnsi="宋体"/>
                <w:sz w:val="20"/>
                <w:szCs w:val="21"/>
              </w:rPr>
              <w:fldChar w:fldCharType="end"/>
            </w:r>
            <w:r w:rsidRPr="000D17C3">
              <w:rPr>
                <w:rFonts w:ascii="宋体" w:hAnsi="宋体" w:hint="eastAsia"/>
                <w:sz w:val="20"/>
                <w:szCs w:val="21"/>
              </w:rPr>
              <w:t>慢性化脓性中耳炎：治疗原则：消除病因，控制感染，清除病灶，畅通引流，尽可能恢复听力。</w:t>
            </w:r>
          </w:p>
          <w:p w:rsidR="006136D7" w:rsidRPr="000D17C3" w:rsidRDefault="006136D7" w:rsidP="00A44E00"/>
        </w:tc>
        <w:tc>
          <w:tcPr>
            <w:tcW w:w="0" w:type="auto"/>
          </w:tcPr>
          <w:p w:rsidR="006136D7" w:rsidRPr="000D17C3" w:rsidRDefault="006136D7" w:rsidP="00A44E00">
            <w:r w:rsidRPr="000D17C3">
              <w:rPr>
                <w:rFonts w:hint="eastAsia"/>
              </w:rPr>
              <w:t>P430</w:t>
            </w:r>
          </w:p>
          <w:p w:rsidR="006136D7" w:rsidRPr="000D17C3" w:rsidRDefault="006136D7" w:rsidP="00A44E00">
            <w:pPr>
              <w:ind w:firstLineChars="200" w:firstLine="400"/>
              <w:rPr>
                <w:rFonts w:ascii="宋体" w:hAnsi="宋体"/>
                <w:sz w:val="20"/>
                <w:szCs w:val="21"/>
              </w:rPr>
            </w:pPr>
            <w:r w:rsidRPr="000D17C3">
              <w:rPr>
                <w:rFonts w:ascii="宋体" w:hAnsi="宋体" w:hint="eastAsia"/>
                <w:sz w:val="20"/>
                <w:szCs w:val="21"/>
              </w:rPr>
              <w:t xml:space="preserve">2.化脓性中耳炎  </w:t>
            </w:r>
            <w:r w:rsidR="00A5725E" w:rsidRPr="000D17C3">
              <w:rPr>
                <w:rFonts w:ascii="宋体" w:hAnsi="宋体"/>
                <w:sz w:val="20"/>
                <w:szCs w:val="21"/>
              </w:rPr>
              <w:fldChar w:fldCharType="begin"/>
            </w:r>
            <w:r w:rsidRPr="000D17C3">
              <w:rPr>
                <w:rFonts w:ascii="宋体" w:hAnsi="宋体"/>
                <w:sz w:val="20"/>
                <w:szCs w:val="21"/>
              </w:rPr>
              <w:instrText xml:space="preserve"> </w:instrText>
            </w:r>
            <w:r w:rsidRPr="000D17C3">
              <w:rPr>
                <w:rFonts w:ascii="宋体" w:hAnsi="宋体" w:hint="eastAsia"/>
                <w:sz w:val="20"/>
                <w:szCs w:val="21"/>
              </w:rPr>
              <w:instrText>= 1 \* GB3</w:instrText>
            </w:r>
            <w:r w:rsidRPr="000D17C3">
              <w:rPr>
                <w:rFonts w:ascii="宋体" w:hAnsi="宋体"/>
                <w:sz w:val="20"/>
                <w:szCs w:val="21"/>
              </w:rPr>
              <w:instrText xml:space="preserve"> </w:instrText>
            </w:r>
            <w:r w:rsidR="00A5725E" w:rsidRPr="000D17C3">
              <w:rPr>
                <w:rFonts w:ascii="宋体" w:hAnsi="宋体"/>
                <w:sz w:val="20"/>
                <w:szCs w:val="21"/>
              </w:rPr>
              <w:fldChar w:fldCharType="separate"/>
            </w:r>
            <w:r w:rsidRPr="000D17C3">
              <w:rPr>
                <w:rFonts w:ascii="宋体" w:hAnsi="宋体" w:hint="eastAsia"/>
                <w:noProof/>
                <w:sz w:val="20"/>
                <w:szCs w:val="21"/>
              </w:rPr>
              <w:t>①</w:t>
            </w:r>
            <w:r w:rsidR="00A5725E" w:rsidRPr="000D17C3">
              <w:rPr>
                <w:rFonts w:ascii="宋体" w:hAnsi="宋体"/>
                <w:sz w:val="20"/>
                <w:szCs w:val="21"/>
              </w:rPr>
              <w:fldChar w:fldCharType="end"/>
            </w:r>
            <w:r w:rsidRPr="000D17C3">
              <w:rPr>
                <w:rFonts w:ascii="宋体" w:hAnsi="宋体" w:hint="eastAsia"/>
                <w:sz w:val="20"/>
                <w:szCs w:val="21"/>
              </w:rPr>
              <w:t>急性化脓性中耳炎：治疗原则：镇痛、控制感染、通畅引流、祛除病因。及早全身应用足量抗生素或其他抗菌药物控制感染，务求彻底治愈。骨膜穿孔后要取外耳道脓液作细菌培养及药敏试验，根据结果调整用药；清楚外耳道脓液后，应用无耳毒性抗生素滴耳液滴耳，常用0.3%氧氟沙星滴耳液。炎症完全消退后，鼓膜穿孔多可自行愈合，长期不愈合者可行手术修补。预防：预防上呼吸道感染，积极开展传染病预防接种，宣传正确</w:t>
            </w:r>
            <w:r w:rsidRPr="000D17C3">
              <w:rPr>
                <w:rFonts w:ascii="宋体" w:hAnsi="宋体" w:hint="eastAsia"/>
                <w:sz w:val="20"/>
                <w:szCs w:val="21"/>
              </w:rPr>
              <w:lastRenderedPageBreak/>
              <w:t>的哺乳姿势，鼓膜穿孔或置管者禁止游泳，防止污水进入耳内。</w:t>
            </w:r>
            <w:r w:rsidR="00A5725E" w:rsidRPr="000D17C3">
              <w:rPr>
                <w:rFonts w:ascii="宋体" w:hAnsi="宋体"/>
                <w:sz w:val="20"/>
                <w:szCs w:val="21"/>
              </w:rPr>
              <w:fldChar w:fldCharType="begin"/>
            </w:r>
            <w:r w:rsidRPr="000D17C3">
              <w:rPr>
                <w:rFonts w:ascii="宋体" w:hAnsi="宋体"/>
                <w:sz w:val="20"/>
                <w:szCs w:val="21"/>
              </w:rPr>
              <w:instrText xml:space="preserve"> </w:instrText>
            </w:r>
            <w:r w:rsidRPr="000D17C3">
              <w:rPr>
                <w:rFonts w:ascii="宋体" w:hAnsi="宋体" w:hint="eastAsia"/>
                <w:sz w:val="20"/>
                <w:szCs w:val="21"/>
              </w:rPr>
              <w:instrText>= 2 \* GB3</w:instrText>
            </w:r>
            <w:r w:rsidRPr="000D17C3">
              <w:rPr>
                <w:rFonts w:ascii="宋体" w:hAnsi="宋体"/>
                <w:sz w:val="20"/>
                <w:szCs w:val="21"/>
              </w:rPr>
              <w:instrText xml:space="preserve"> </w:instrText>
            </w:r>
            <w:r w:rsidR="00A5725E" w:rsidRPr="000D17C3">
              <w:rPr>
                <w:rFonts w:ascii="宋体" w:hAnsi="宋体"/>
                <w:sz w:val="20"/>
                <w:szCs w:val="21"/>
              </w:rPr>
              <w:fldChar w:fldCharType="separate"/>
            </w:r>
            <w:r w:rsidRPr="000D17C3">
              <w:rPr>
                <w:rFonts w:ascii="宋体" w:hAnsi="宋体" w:hint="eastAsia"/>
                <w:noProof/>
                <w:sz w:val="20"/>
                <w:szCs w:val="21"/>
              </w:rPr>
              <w:t>②</w:t>
            </w:r>
            <w:r w:rsidR="00A5725E" w:rsidRPr="000D17C3">
              <w:rPr>
                <w:rFonts w:ascii="宋体" w:hAnsi="宋体"/>
                <w:sz w:val="20"/>
                <w:szCs w:val="21"/>
              </w:rPr>
              <w:fldChar w:fldCharType="end"/>
            </w:r>
            <w:r w:rsidRPr="000D17C3">
              <w:rPr>
                <w:rFonts w:ascii="宋体" w:hAnsi="宋体" w:hint="eastAsia"/>
                <w:sz w:val="20"/>
                <w:szCs w:val="21"/>
              </w:rPr>
              <w:t>慢性化脓性中耳炎：治疗原则：消除病因，控制感染，清除病灶，畅通引流，尽可能恢复听力。</w:t>
            </w:r>
          </w:p>
          <w:p w:rsidR="006136D7" w:rsidRPr="000D17C3" w:rsidRDefault="006136D7" w:rsidP="00A44E00"/>
        </w:tc>
      </w:tr>
      <w:tr w:rsidR="006136D7" w:rsidRPr="000D17C3" w:rsidTr="00A44E00">
        <w:tc>
          <w:tcPr>
            <w:tcW w:w="0" w:type="auto"/>
          </w:tcPr>
          <w:p w:rsidR="006136D7" w:rsidRPr="000D17C3" w:rsidRDefault="006136D7" w:rsidP="00A44E00">
            <w:pPr>
              <w:rPr>
                <w:rFonts w:ascii="宋体" w:hAnsi="宋体"/>
                <w:sz w:val="20"/>
                <w:szCs w:val="21"/>
              </w:rPr>
            </w:pPr>
            <w:r w:rsidRPr="000D17C3">
              <w:rPr>
                <w:rFonts w:ascii="宋体" w:hAnsi="宋体" w:hint="eastAsia"/>
                <w:sz w:val="20"/>
                <w:szCs w:val="21"/>
              </w:rPr>
              <w:lastRenderedPageBreak/>
              <w:t>P426有添加</w:t>
            </w:r>
          </w:p>
        </w:tc>
        <w:tc>
          <w:tcPr>
            <w:tcW w:w="0" w:type="auto"/>
          </w:tcPr>
          <w:p w:rsidR="006136D7" w:rsidRPr="000D17C3" w:rsidRDefault="006136D7" w:rsidP="00A44E00">
            <w:pPr>
              <w:ind w:firstLineChars="200" w:firstLine="400"/>
              <w:rPr>
                <w:rFonts w:ascii="宋体" w:hAnsi="宋体"/>
                <w:sz w:val="20"/>
                <w:szCs w:val="21"/>
              </w:rPr>
            </w:pPr>
            <w:r w:rsidRPr="000D17C3">
              <w:rPr>
                <w:rFonts w:ascii="宋体" w:hAnsi="宋体" w:hint="eastAsia"/>
                <w:sz w:val="20"/>
                <w:szCs w:val="21"/>
              </w:rPr>
              <w:t xml:space="preserve">P431治疗原则与预防 </w:t>
            </w:r>
          </w:p>
          <w:p w:rsidR="006136D7" w:rsidRPr="000D17C3" w:rsidRDefault="006136D7" w:rsidP="00A44E00">
            <w:pPr>
              <w:ind w:firstLineChars="200" w:firstLine="400"/>
              <w:rPr>
                <w:rFonts w:ascii="宋体" w:hAnsi="宋体"/>
                <w:sz w:val="20"/>
                <w:szCs w:val="21"/>
              </w:rPr>
            </w:pPr>
            <w:r w:rsidRPr="000D17C3">
              <w:rPr>
                <w:rFonts w:ascii="宋体" w:hAnsi="宋体" w:hint="eastAsia"/>
                <w:sz w:val="20"/>
                <w:szCs w:val="21"/>
              </w:rPr>
              <w:t>分泌性中耳炎最后新增：</w:t>
            </w:r>
          </w:p>
          <w:p w:rsidR="006136D7" w:rsidRPr="000D17C3" w:rsidRDefault="006136D7" w:rsidP="00A44E00">
            <w:pPr>
              <w:ind w:firstLineChars="200" w:firstLine="400"/>
              <w:rPr>
                <w:rFonts w:ascii="宋体" w:hAnsi="宋体"/>
                <w:sz w:val="20"/>
                <w:szCs w:val="21"/>
              </w:rPr>
            </w:pPr>
            <w:r w:rsidRPr="000D17C3">
              <w:rPr>
                <w:rFonts w:ascii="宋体" w:hAnsi="宋体" w:hint="eastAsia"/>
                <w:sz w:val="20"/>
                <w:szCs w:val="21"/>
              </w:rPr>
              <w:t>引流通畅者，以局部滴药为主，炎症急性发作时，宜全身应用抗生素。中耳有肉芽或息肉影响引流、CT显示乳突内有软组织影、骨质损害、保守治疗无效者，应手术治疗。</w:t>
            </w:r>
          </w:p>
          <w:p w:rsidR="006136D7" w:rsidRPr="000D17C3" w:rsidRDefault="006136D7" w:rsidP="00A44E00"/>
        </w:tc>
      </w:tr>
      <w:tr w:rsidR="006136D7" w:rsidRPr="000D17C3" w:rsidTr="00A44E00">
        <w:tc>
          <w:tcPr>
            <w:tcW w:w="0" w:type="auto"/>
          </w:tcPr>
          <w:p w:rsidR="006136D7" w:rsidRPr="000D17C3" w:rsidRDefault="006136D7" w:rsidP="00A44E00">
            <w:pPr>
              <w:rPr>
                <w:rFonts w:ascii="宋体" w:hAnsi="宋体"/>
                <w:sz w:val="20"/>
                <w:szCs w:val="21"/>
              </w:rPr>
            </w:pPr>
            <w:r w:rsidRPr="000D17C3">
              <w:rPr>
                <w:rFonts w:ascii="宋体" w:hAnsi="宋体" w:hint="eastAsia"/>
                <w:sz w:val="20"/>
                <w:szCs w:val="21"/>
              </w:rPr>
              <w:t>P426</w:t>
            </w:r>
          </w:p>
          <w:p w:rsidR="006136D7" w:rsidRPr="000D17C3" w:rsidRDefault="006136D7" w:rsidP="00A44E00">
            <w:pPr>
              <w:rPr>
                <w:rFonts w:ascii="宋体" w:hAnsi="宋体"/>
                <w:sz w:val="20"/>
                <w:szCs w:val="21"/>
              </w:rPr>
            </w:pPr>
            <w:r w:rsidRPr="000D17C3">
              <w:rPr>
                <w:rFonts w:ascii="宋体" w:hAnsi="宋体" w:hint="eastAsia"/>
                <w:sz w:val="20"/>
                <w:szCs w:val="21"/>
              </w:rPr>
              <w:t>3.中耳</w:t>
            </w:r>
            <w:proofErr w:type="gramStart"/>
            <w:r w:rsidRPr="000D17C3">
              <w:rPr>
                <w:rFonts w:ascii="宋体" w:hAnsi="宋体" w:hint="eastAsia"/>
                <w:sz w:val="20"/>
                <w:szCs w:val="21"/>
              </w:rPr>
              <w:t>胆</w:t>
            </w:r>
            <w:proofErr w:type="gramEnd"/>
            <w:r w:rsidRPr="000D17C3">
              <w:rPr>
                <w:rFonts w:ascii="宋体" w:hAnsi="宋体" w:hint="eastAsia"/>
                <w:sz w:val="20"/>
                <w:szCs w:val="21"/>
              </w:rPr>
              <w:t>脂瘤  治疗原则：尽早手术治疗，在清除病灶的同时尽量保留听力相关结构，预防并发症</w:t>
            </w:r>
          </w:p>
        </w:tc>
        <w:tc>
          <w:tcPr>
            <w:tcW w:w="0" w:type="auto"/>
          </w:tcPr>
          <w:p w:rsidR="006136D7" w:rsidRPr="000D17C3" w:rsidRDefault="006136D7" w:rsidP="00A44E00">
            <w:pPr>
              <w:ind w:firstLineChars="200" w:firstLine="400"/>
              <w:rPr>
                <w:rFonts w:ascii="宋体" w:hAnsi="宋体"/>
                <w:sz w:val="20"/>
                <w:szCs w:val="21"/>
              </w:rPr>
            </w:pPr>
            <w:r w:rsidRPr="000D17C3">
              <w:rPr>
                <w:rFonts w:ascii="宋体" w:hAnsi="宋体" w:hint="eastAsia"/>
                <w:sz w:val="20"/>
                <w:szCs w:val="21"/>
              </w:rPr>
              <w:t>P431</w:t>
            </w:r>
          </w:p>
          <w:p w:rsidR="006136D7" w:rsidRPr="000D17C3" w:rsidRDefault="006136D7" w:rsidP="00A44E00">
            <w:pPr>
              <w:ind w:firstLineChars="200" w:firstLine="400"/>
              <w:rPr>
                <w:rFonts w:ascii="宋体" w:hAnsi="宋体"/>
                <w:sz w:val="20"/>
                <w:szCs w:val="21"/>
              </w:rPr>
            </w:pPr>
            <w:r w:rsidRPr="000D17C3">
              <w:rPr>
                <w:rFonts w:ascii="宋体" w:hAnsi="宋体" w:hint="eastAsia"/>
                <w:sz w:val="20"/>
                <w:szCs w:val="21"/>
              </w:rPr>
              <w:t>3.中耳</w:t>
            </w:r>
            <w:proofErr w:type="gramStart"/>
            <w:r w:rsidRPr="000D17C3">
              <w:rPr>
                <w:rFonts w:ascii="宋体" w:hAnsi="宋体" w:hint="eastAsia"/>
                <w:sz w:val="20"/>
                <w:szCs w:val="21"/>
              </w:rPr>
              <w:t>胆</w:t>
            </w:r>
            <w:proofErr w:type="gramEnd"/>
            <w:r w:rsidRPr="000D17C3">
              <w:rPr>
                <w:rFonts w:ascii="宋体" w:hAnsi="宋体" w:hint="eastAsia"/>
                <w:sz w:val="20"/>
                <w:szCs w:val="21"/>
              </w:rPr>
              <w:t>脂瘤  治疗原则：尽早手术治疗，在清除病灶的同时尽量保留听力相关结构，预防并发症，重建传音结构，获得干耳。</w:t>
            </w:r>
          </w:p>
        </w:tc>
      </w:tr>
    </w:tbl>
    <w:p w:rsidR="006136D7" w:rsidRPr="000D17C3" w:rsidRDefault="006136D7" w:rsidP="006136D7"/>
    <w:tbl>
      <w:tblPr>
        <w:tblW w:w="7700" w:type="dxa"/>
        <w:tblInd w:w="96" w:type="dxa"/>
        <w:tblLook w:val="04A0"/>
      </w:tblPr>
      <w:tblGrid>
        <w:gridCol w:w="2198"/>
        <w:gridCol w:w="2224"/>
        <w:gridCol w:w="3278"/>
      </w:tblGrid>
      <w:tr w:rsidR="006136D7" w:rsidRPr="000D17C3" w:rsidTr="00A44E00">
        <w:trPr>
          <w:trHeight w:val="300"/>
        </w:trPr>
        <w:tc>
          <w:tcPr>
            <w:tcW w:w="2198" w:type="dxa"/>
            <w:tcBorders>
              <w:top w:val="single" w:sz="8" w:space="0" w:color="000000"/>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页码</w:t>
            </w:r>
          </w:p>
        </w:tc>
        <w:tc>
          <w:tcPr>
            <w:tcW w:w="2224" w:type="dxa"/>
            <w:tcBorders>
              <w:top w:val="single" w:sz="8" w:space="0" w:color="000000"/>
              <w:left w:val="nil"/>
              <w:bottom w:val="single" w:sz="8" w:space="0" w:color="000000"/>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2016</w:t>
            </w:r>
          </w:p>
        </w:tc>
        <w:tc>
          <w:tcPr>
            <w:tcW w:w="3278" w:type="dxa"/>
            <w:tcBorders>
              <w:top w:val="single" w:sz="8" w:space="0" w:color="000000"/>
              <w:left w:val="nil"/>
              <w:bottom w:val="single" w:sz="8" w:space="0" w:color="000000"/>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2017</w:t>
            </w:r>
          </w:p>
        </w:tc>
      </w:tr>
      <w:tr w:rsidR="006136D7" w:rsidRPr="000D17C3" w:rsidTr="00A44E00">
        <w:trPr>
          <w:trHeight w:val="585"/>
        </w:trPr>
        <w:tc>
          <w:tcPr>
            <w:tcW w:w="2198" w:type="dxa"/>
            <w:tcBorders>
              <w:top w:val="nil"/>
              <w:left w:val="single" w:sz="8" w:space="0" w:color="000000"/>
              <w:bottom w:val="nil"/>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P431-432</w:t>
            </w:r>
          </w:p>
        </w:tc>
        <w:tc>
          <w:tcPr>
            <w:tcW w:w="2224" w:type="dxa"/>
            <w:tcBorders>
              <w:top w:val="nil"/>
              <w:left w:val="nil"/>
              <w:bottom w:val="nil"/>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第三章 常见病与多发病-鼻炎与鼻窦炎</w:t>
            </w:r>
          </w:p>
        </w:tc>
        <w:tc>
          <w:tcPr>
            <w:tcW w:w="3278" w:type="dxa"/>
            <w:tcBorders>
              <w:top w:val="nil"/>
              <w:left w:val="nil"/>
              <w:bottom w:val="nil"/>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添加了大部分内容。</w:t>
            </w:r>
          </w:p>
        </w:tc>
      </w:tr>
      <w:tr w:rsidR="006136D7" w:rsidRPr="000D17C3" w:rsidTr="00A44E00">
        <w:trPr>
          <w:trHeight w:val="312"/>
        </w:trPr>
        <w:tc>
          <w:tcPr>
            <w:tcW w:w="219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P459-460</w:t>
            </w:r>
          </w:p>
        </w:tc>
        <w:tc>
          <w:tcPr>
            <w:tcW w:w="222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二  抗菌药物、激素、解热镇痛药的合理应用</w:t>
            </w:r>
          </w:p>
        </w:tc>
        <w:tc>
          <w:tcPr>
            <w:tcW w:w="327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添加了大部分内容。</w:t>
            </w:r>
          </w:p>
        </w:tc>
      </w:tr>
      <w:tr w:rsidR="006136D7" w:rsidRPr="000D17C3" w:rsidTr="00A44E00">
        <w:trPr>
          <w:trHeight w:val="910"/>
        </w:trPr>
        <w:tc>
          <w:tcPr>
            <w:tcW w:w="2198" w:type="dxa"/>
            <w:vMerge/>
            <w:tcBorders>
              <w:top w:val="single" w:sz="8" w:space="0" w:color="000000"/>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4"/>
                <w:szCs w:val="24"/>
              </w:rPr>
            </w:pPr>
          </w:p>
        </w:tc>
        <w:tc>
          <w:tcPr>
            <w:tcW w:w="2224" w:type="dxa"/>
            <w:vMerge/>
            <w:tcBorders>
              <w:top w:val="single" w:sz="8" w:space="0" w:color="000000"/>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4"/>
                <w:szCs w:val="24"/>
              </w:rPr>
            </w:pPr>
          </w:p>
        </w:tc>
        <w:tc>
          <w:tcPr>
            <w:tcW w:w="3278" w:type="dxa"/>
            <w:vMerge/>
            <w:tcBorders>
              <w:top w:val="single" w:sz="8" w:space="0" w:color="000000"/>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4"/>
                <w:szCs w:val="24"/>
              </w:rPr>
            </w:pPr>
          </w:p>
        </w:tc>
      </w:tr>
      <w:tr w:rsidR="006136D7" w:rsidRPr="000D17C3" w:rsidTr="00A44E00">
        <w:trPr>
          <w:trHeight w:val="312"/>
        </w:trPr>
        <w:tc>
          <w:tcPr>
            <w:tcW w:w="2198" w:type="dxa"/>
            <w:vMerge w:val="restart"/>
            <w:tcBorders>
              <w:top w:val="nil"/>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P461</w:t>
            </w:r>
          </w:p>
        </w:tc>
        <w:tc>
          <w:tcPr>
            <w:tcW w:w="2224"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2"/>
              </w:rPr>
              <w:t>表3-4-1中</w:t>
            </w:r>
          </w:p>
        </w:tc>
        <w:tc>
          <w:tcPr>
            <w:tcW w:w="3278"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2"/>
              </w:rPr>
              <w:t>数据变动。</w:t>
            </w:r>
          </w:p>
        </w:tc>
      </w:tr>
      <w:tr w:rsidR="006136D7" w:rsidRPr="000D17C3" w:rsidTr="00A44E00">
        <w:trPr>
          <w:trHeight w:val="312"/>
        </w:trPr>
        <w:tc>
          <w:tcPr>
            <w:tcW w:w="2198" w:type="dxa"/>
            <w:vMerge/>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4"/>
                <w:szCs w:val="24"/>
              </w:rPr>
            </w:pPr>
          </w:p>
        </w:tc>
        <w:tc>
          <w:tcPr>
            <w:tcW w:w="2224" w:type="dxa"/>
            <w:vMerge/>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p>
        </w:tc>
        <w:tc>
          <w:tcPr>
            <w:tcW w:w="3278" w:type="dxa"/>
            <w:vMerge/>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p>
        </w:tc>
      </w:tr>
      <w:tr w:rsidR="006136D7" w:rsidRPr="000D17C3" w:rsidTr="00A44E00">
        <w:trPr>
          <w:trHeight w:val="312"/>
        </w:trPr>
        <w:tc>
          <w:tcPr>
            <w:tcW w:w="2198" w:type="dxa"/>
            <w:tcBorders>
              <w:top w:val="nil"/>
              <w:left w:val="single" w:sz="8" w:space="0" w:color="000000"/>
              <w:bottom w:val="single" w:sz="8" w:space="0" w:color="000000"/>
              <w:right w:val="single" w:sz="8" w:space="0" w:color="000000"/>
            </w:tcBorders>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P461</w:t>
            </w:r>
          </w:p>
        </w:tc>
        <w:tc>
          <w:tcPr>
            <w:tcW w:w="2224" w:type="dxa"/>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4"/>
                <w:szCs w:val="24"/>
              </w:rPr>
              <w:t>2.激素</w:t>
            </w:r>
          </w:p>
        </w:tc>
        <w:tc>
          <w:tcPr>
            <w:tcW w:w="3278" w:type="dxa"/>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4"/>
                <w:szCs w:val="24"/>
              </w:rPr>
              <w:t>添加“其正确、合理应用主要取决于以下两方面：一是治疗适应症掌握是否准确；二是品种及给药方案选用是否正确、合理。目前糖皮质激素临床应用的随意性较大，未严格按照适应证给药的情况较为普遍，如单纯以退热和止痛为目的使用糖皮质激素，特别是在感染性疾病中以退热和止痛为目的使用。”</w:t>
            </w:r>
          </w:p>
        </w:tc>
      </w:tr>
      <w:tr w:rsidR="006136D7" w:rsidRPr="000D17C3" w:rsidTr="00A44E00">
        <w:trPr>
          <w:trHeight w:val="312"/>
        </w:trPr>
        <w:tc>
          <w:tcPr>
            <w:tcW w:w="2198" w:type="dxa"/>
            <w:tcBorders>
              <w:top w:val="nil"/>
              <w:left w:val="single" w:sz="8" w:space="0" w:color="000000"/>
              <w:bottom w:val="single" w:sz="8" w:space="0" w:color="000000"/>
              <w:right w:val="single" w:sz="8" w:space="0" w:color="000000"/>
            </w:tcBorders>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P462</w:t>
            </w:r>
          </w:p>
        </w:tc>
        <w:tc>
          <w:tcPr>
            <w:tcW w:w="2224" w:type="dxa"/>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2"/>
              </w:rPr>
              <w:t>3.解热镇痛药</w:t>
            </w:r>
          </w:p>
        </w:tc>
        <w:tc>
          <w:tcPr>
            <w:tcW w:w="3278" w:type="dxa"/>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2"/>
              </w:rPr>
              <w:t>添加“治疗感冒的非处方药一般由解热镇痛药等多种成分组成，不同品牌的感冒药含有的药物成分常常相似或相同，医生给患者开处方时，须注意防止重复用药。”</w:t>
            </w:r>
          </w:p>
        </w:tc>
      </w:tr>
      <w:tr w:rsidR="006136D7" w:rsidRPr="000D17C3" w:rsidTr="00A44E00">
        <w:trPr>
          <w:trHeight w:val="312"/>
        </w:trPr>
        <w:tc>
          <w:tcPr>
            <w:tcW w:w="2198" w:type="dxa"/>
            <w:tcBorders>
              <w:top w:val="nil"/>
              <w:left w:val="single" w:sz="8" w:space="0" w:color="000000"/>
              <w:bottom w:val="single" w:sz="8" w:space="0" w:color="000000"/>
              <w:right w:val="single" w:sz="8" w:space="0" w:color="000000"/>
            </w:tcBorders>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lastRenderedPageBreak/>
              <w:t>P462</w:t>
            </w:r>
          </w:p>
          <w:p w:rsidR="006136D7" w:rsidRPr="000D17C3" w:rsidRDefault="006136D7" w:rsidP="00A44E00">
            <w:pPr>
              <w:widowControl/>
              <w:jc w:val="left"/>
              <w:rPr>
                <w:rFonts w:ascii="宋体" w:eastAsia="宋体" w:hAnsi="宋体" w:cs="宋体"/>
                <w:kern w:val="0"/>
                <w:sz w:val="24"/>
                <w:szCs w:val="24"/>
              </w:rPr>
            </w:pPr>
          </w:p>
        </w:tc>
        <w:tc>
          <w:tcPr>
            <w:tcW w:w="2224" w:type="dxa"/>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2"/>
              </w:rPr>
              <w:t>三、特殊人群用药原则与禁忌</w:t>
            </w:r>
          </w:p>
        </w:tc>
        <w:tc>
          <w:tcPr>
            <w:tcW w:w="3278" w:type="dxa"/>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4"/>
                <w:szCs w:val="24"/>
              </w:rPr>
              <w:t>添加了部分内容。</w:t>
            </w:r>
          </w:p>
        </w:tc>
      </w:tr>
      <w:tr w:rsidR="006136D7" w:rsidRPr="000D17C3" w:rsidTr="00A44E00">
        <w:trPr>
          <w:trHeight w:val="312"/>
        </w:trPr>
        <w:tc>
          <w:tcPr>
            <w:tcW w:w="2198" w:type="dxa"/>
            <w:tcBorders>
              <w:top w:val="nil"/>
              <w:left w:val="single" w:sz="8" w:space="0" w:color="000000"/>
              <w:bottom w:val="single" w:sz="8" w:space="0" w:color="000000"/>
              <w:right w:val="single" w:sz="8" w:space="0" w:color="000000"/>
            </w:tcBorders>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P464</w:t>
            </w:r>
          </w:p>
        </w:tc>
        <w:tc>
          <w:tcPr>
            <w:tcW w:w="2224" w:type="dxa"/>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2"/>
              </w:rPr>
              <w:t>2.临床常见药物不良相互作用示例</w:t>
            </w:r>
          </w:p>
        </w:tc>
        <w:tc>
          <w:tcPr>
            <w:tcW w:w="3278" w:type="dxa"/>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4"/>
                <w:szCs w:val="24"/>
              </w:rPr>
              <w:t>内容变动。</w:t>
            </w:r>
          </w:p>
        </w:tc>
      </w:tr>
      <w:tr w:rsidR="006136D7" w:rsidRPr="000D17C3" w:rsidTr="00A44E00">
        <w:trPr>
          <w:trHeight w:val="312"/>
        </w:trPr>
        <w:tc>
          <w:tcPr>
            <w:tcW w:w="2198" w:type="dxa"/>
            <w:tcBorders>
              <w:top w:val="nil"/>
              <w:left w:val="single" w:sz="8" w:space="0" w:color="000000"/>
              <w:bottom w:val="single" w:sz="8" w:space="0" w:color="000000"/>
              <w:right w:val="single" w:sz="8" w:space="0" w:color="000000"/>
            </w:tcBorders>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P473</w:t>
            </w:r>
          </w:p>
        </w:tc>
        <w:tc>
          <w:tcPr>
            <w:tcW w:w="2224" w:type="dxa"/>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2"/>
              </w:rPr>
              <w:t>5.药物治疗</w:t>
            </w:r>
          </w:p>
        </w:tc>
        <w:tc>
          <w:tcPr>
            <w:tcW w:w="3278" w:type="dxa"/>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2"/>
              </w:rPr>
              <w:t>添加内容。</w:t>
            </w:r>
          </w:p>
        </w:tc>
      </w:tr>
      <w:tr w:rsidR="006136D7" w:rsidRPr="000D17C3" w:rsidTr="00A44E00">
        <w:trPr>
          <w:trHeight w:val="312"/>
        </w:trPr>
        <w:tc>
          <w:tcPr>
            <w:tcW w:w="2198" w:type="dxa"/>
            <w:tcBorders>
              <w:top w:val="nil"/>
              <w:left w:val="single" w:sz="8" w:space="0" w:color="000000"/>
              <w:bottom w:val="single" w:sz="8" w:space="0" w:color="000000"/>
              <w:right w:val="single" w:sz="8" w:space="0" w:color="000000"/>
            </w:tcBorders>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P477</w:t>
            </w:r>
          </w:p>
        </w:tc>
        <w:tc>
          <w:tcPr>
            <w:tcW w:w="2224" w:type="dxa"/>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2"/>
              </w:rPr>
              <w:t>第九节 癫痫持续状态一、初步诊断</w:t>
            </w:r>
          </w:p>
        </w:tc>
        <w:tc>
          <w:tcPr>
            <w:tcW w:w="3278" w:type="dxa"/>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2"/>
              </w:rPr>
              <w:t>添加“各种癫痫发作均可出现癫痫持续状态，但以全面性强直-阵挛性发作（GTCS）持续状态最为常见和危险。以下描述的即指此类型。”</w:t>
            </w:r>
          </w:p>
        </w:tc>
      </w:tr>
      <w:tr w:rsidR="006136D7" w:rsidRPr="000D17C3" w:rsidTr="00A44E00">
        <w:trPr>
          <w:trHeight w:val="312"/>
        </w:trPr>
        <w:tc>
          <w:tcPr>
            <w:tcW w:w="2198" w:type="dxa"/>
            <w:tcBorders>
              <w:top w:val="nil"/>
              <w:left w:val="single" w:sz="8" w:space="0" w:color="000000"/>
              <w:bottom w:val="single" w:sz="8" w:space="0" w:color="000000"/>
              <w:right w:val="single" w:sz="8" w:space="0" w:color="000000"/>
            </w:tcBorders>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P478</w:t>
            </w:r>
          </w:p>
        </w:tc>
        <w:tc>
          <w:tcPr>
            <w:tcW w:w="2224" w:type="dxa"/>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2"/>
              </w:rPr>
              <w:t xml:space="preserve">第九节 癫痫持续状态 </w:t>
            </w:r>
          </w:p>
        </w:tc>
        <w:tc>
          <w:tcPr>
            <w:tcW w:w="3278" w:type="dxa"/>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2"/>
              </w:rPr>
              <w:t>添加“鉴别诊断的所有内容”</w:t>
            </w:r>
          </w:p>
        </w:tc>
      </w:tr>
    </w:tbl>
    <w:p w:rsidR="006136D7" w:rsidRPr="000D17C3" w:rsidRDefault="006136D7" w:rsidP="006136D7"/>
    <w:p w:rsidR="006136D7" w:rsidRPr="000D17C3" w:rsidRDefault="006136D7" w:rsidP="006136D7"/>
    <w:tbl>
      <w:tblPr>
        <w:tblW w:w="8092" w:type="dxa"/>
        <w:tblInd w:w="96" w:type="dxa"/>
        <w:tblLook w:val="04A0"/>
      </w:tblPr>
      <w:tblGrid>
        <w:gridCol w:w="2139"/>
        <w:gridCol w:w="2409"/>
        <w:gridCol w:w="3544"/>
      </w:tblGrid>
      <w:tr w:rsidR="006136D7" w:rsidRPr="000D17C3" w:rsidTr="00C75155">
        <w:trPr>
          <w:trHeight w:val="300"/>
        </w:trPr>
        <w:tc>
          <w:tcPr>
            <w:tcW w:w="2139" w:type="dxa"/>
            <w:tcBorders>
              <w:top w:val="single" w:sz="8" w:space="0" w:color="000000"/>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页码</w:t>
            </w:r>
          </w:p>
        </w:tc>
        <w:tc>
          <w:tcPr>
            <w:tcW w:w="2409" w:type="dxa"/>
            <w:tcBorders>
              <w:top w:val="single" w:sz="8" w:space="0" w:color="000000"/>
              <w:left w:val="nil"/>
              <w:bottom w:val="single" w:sz="8" w:space="0" w:color="000000"/>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2016</w:t>
            </w:r>
          </w:p>
        </w:tc>
        <w:tc>
          <w:tcPr>
            <w:tcW w:w="3544" w:type="dxa"/>
            <w:tcBorders>
              <w:top w:val="single" w:sz="8" w:space="0" w:color="000000"/>
              <w:left w:val="nil"/>
              <w:bottom w:val="single" w:sz="8" w:space="0" w:color="000000"/>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2017</w:t>
            </w:r>
          </w:p>
        </w:tc>
      </w:tr>
      <w:tr w:rsidR="006136D7" w:rsidRPr="000D17C3" w:rsidTr="00C75155">
        <w:trPr>
          <w:trHeight w:val="2295"/>
        </w:trPr>
        <w:tc>
          <w:tcPr>
            <w:tcW w:w="2139" w:type="dxa"/>
            <w:tcBorders>
              <w:top w:val="nil"/>
              <w:left w:val="single" w:sz="8" w:space="0" w:color="000000"/>
              <w:bottom w:val="nil"/>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P547</w:t>
            </w:r>
          </w:p>
        </w:tc>
        <w:tc>
          <w:tcPr>
            <w:tcW w:w="2409" w:type="dxa"/>
            <w:tcBorders>
              <w:top w:val="nil"/>
              <w:left w:val="nil"/>
              <w:bottom w:val="nil"/>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第二单元  诊法</w:t>
            </w:r>
            <w:r w:rsidRPr="000D17C3">
              <w:rPr>
                <w:rFonts w:ascii="宋体" w:eastAsia="宋体" w:hAnsi="宋体" w:cs="宋体" w:hint="eastAsia"/>
                <w:kern w:val="0"/>
                <w:sz w:val="24"/>
                <w:szCs w:val="24"/>
              </w:rPr>
              <w:br/>
              <w:t>第一节  望诊         一、面色</w:t>
            </w:r>
          </w:p>
        </w:tc>
        <w:tc>
          <w:tcPr>
            <w:tcW w:w="3544" w:type="dxa"/>
            <w:tcBorders>
              <w:top w:val="nil"/>
              <w:left w:val="nil"/>
              <w:bottom w:val="nil"/>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第二单元  诊法</w:t>
            </w:r>
            <w:r w:rsidRPr="000D17C3">
              <w:rPr>
                <w:rFonts w:ascii="宋体" w:eastAsia="宋体" w:hAnsi="宋体" w:cs="宋体" w:hint="eastAsia"/>
                <w:kern w:val="0"/>
                <w:sz w:val="24"/>
                <w:szCs w:val="24"/>
              </w:rPr>
              <w:br/>
              <w:t>第一节  望诊</w:t>
            </w:r>
            <w:r w:rsidRPr="000D17C3">
              <w:rPr>
                <w:rFonts w:ascii="宋体" w:eastAsia="宋体" w:hAnsi="宋体" w:cs="宋体" w:hint="eastAsia"/>
                <w:kern w:val="0"/>
                <w:sz w:val="24"/>
                <w:szCs w:val="24"/>
              </w:rPr>
              <w:br/>
              <w:t>一、面色</w:t>
            </w:r>
            <w:r w:rsidRPr="000D17C3">
              <w:rPr>
                <w:rFonts w:ascii="宋体" w:eastAsia="宋体" w:hAnsi="宋体" w:cs="宋体" w:hint="eastAsia"/>
                <w:kern w:val="0"/>
                <w:sz w:val="24"/>
                <w:szCs w:val="24"/>
              </w:rPr>
              <w:br/>
              <w:t>4.白色</w:t>
            </w:r>
            <w:r w:rsidRPr="000D17C3">
              <w:rPr>
                <w:rFonts w:ascii="宋体" w:eastAsia="宋体" w:hAnsi="宋体" w:cs="宋体" w:hint="eastAsia"/>
                <w:kern w:val="0"/>
                <w:sz w:val="24"/>
                <w:szCs w:val="24"/>
              </w:rPr>
              <w:br/>
              <w:t>添加：面色㿠白者，多属阳虚证；若㿠白虚浮，则多属阳虚水泛。面色苍白者。</w:t>
            </w:r>
          </w:p>
        </w:tc>
      </w:tr>
      <w:tr w:rsidR="006136D7" w:rsidRPr="000D17C3" w:rsidTr="00C75155">
        <w:trPr>
          <w:trHeight w:val="4845"/>
        </w:trPr>
        <w:tc>
          <w:tcPr>
            <w:tcW w:w="21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P568-588</w:t>
            </w:r>
          </w:p>
        </w:tc>
        <w:tc>
          <w:tcPr>
            <w:tcW w:w="2409" w:type="dxa"/>
            <w:tcBorders>
              <w:top w:val="single" w:sz="8" w:space="0" w:color="000000"/>
              <w:left w:val="nil"/>
              <w:bottom w:val="nil"/>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第五单元  常见病、多发病</w:t>
            </w:r>
            <w:r w:rsidRPr="000D17C3">
              <w:rPr>
                <w:rFonts w:ascii="宋体" w:eastAsia="宋体" w:hAnsi="宋体" w:cs="宋体" w:hint="eastAsia"/>
                <w:kern w:val="0"/>
                <w:sz w:val="24"/>
                <w:szCs w:val="24"/>
              </w:rPr>
              <w:br/>
              <w:t>第一节  感冒、第二节  咳嗽、第四节  不</w:t>
            </w:r>
            <w:proofErr w:type="gramStart"/>
            <w:r w:rsidRPr="000D17C3">
              <w:rPr>
                <w:rFonts w:ascii="宋体" w:eastAsia="宋体" w:hAnsi="宋体" w:cs="宋体" w:hint="eastAsia"/>
                <w:kern w:val="0"/>
                <w:sz w:val="24"/>
                <w:szCs w:val="24"/>
              </w:rPr>
              <w:t>寐</w:t>
            </w:r>
            <w:proofErr w:type="gramEnd"/>
            <w:r w:rsidRPr="000D17C3">
              <w:rPr>
                <w:rFonts w:ascii="宋体" w:eastAsia="宋体" w:hAnsi="宋体" w:cs="宋体" w:hint="eastAsia"/>
                <w:kern w:val="0"/>
                <w:sz w:val="24"/>
                <w:szCs w:val="24"/>
              </w:rPr>
              <w:t xml:space="preserve">、第五节  中风、第六节  头痛、第七节  眩晕、第八节  </w:t>
            </w:r>
            <w:proofErr w:type="gramStart"/>
            <w:r w:rsidRPr="000D17C3">
              <w:rPr>
                <w:rFonts w:ascii="宋体" w:eastAsia="宋体" w:hAnsi="宋体" w:cs="宋体" w:hint="eastAsia"/>
                <w:kern w:val="0"/>
                <w:sz w:val="24"/>
                <w:szCs w:val="24"/>
              </w:rPr>
              <w:t>胁</w:t>
            </w:r>
            <w:proofErr w:type="gramEnd"/>
            <w:r w:rsidRPr="000D17C3">
              <w:rPr>
                <w:rFonts w:ascii="宋体" w:eastAsia="宋体" w:hAnsi="宋体" w:cs="宋体" w:hint="eastAsia"/>
                <w:kern w:val="0"/>
                <w:sz w:val="24"/>
                <w:szCs w:val="24"/>
              </w:rPr>
              <w:t xml:space="preserve">痛、第九节  胃痛、第十一节  泄泻、第十四节  腰痛、第十五节  </w:t>
            </w:r>
            <w:proofErr w:type="gramStart"/>
            <w:r w:rsidRPr="000D17C3">
              <w:rPr>
                <w:rFonts w:ascii="宋体" w:eastAsia="宋体" w:hAnsi="宋体" w:cs="宋体" w:hint="eastAsia"/>
                <w:kern w:val="0"/>
                <w:sz w:val="24"/>
                <w:szCs w:val="24"/>
              </w:rPr>
              <w:t>痹</w:t>
            </w:r>
            <w:proofErr w:type="gramEnd"/>
            <w:r w:rsidRPr="000D17C3">
              <w:rPr>
                <w:rFonts w:ascii="宋体" w:eastAsia="宋体" w:hAnsi="宋体" w:cs="宋体" w:hint="eastAsia"/>
                <w:kern w:val="0"/>
                <w:sz w:val="24"/>
                <w:szCs w:val="24"/>
              </w:rPr>
              <w:t>证、第十九节  痛经、第二十节  月经先后无定期、第二十一节  带下病、第二十二节  肺炎喘</w:t>
            </w:r>
            <w:proofErr w:type="gramStart"/>
            <w:r w:rsidRPr="000D17C3">
              <w:rPr>
                <w:rFonts w:ascii="宋体" w:eastAsia="宋体" w:hAnsi="宋体" w:cs="宋体" w:hint="eastAsia"/>
                <w:kern w:val="0"/>
                <w:sz w:val="24"/>
                <w:szCs w:val="24"/>
              </w:rPr>
              <w:t>嗽</w:t>
            </w:r>
            <w:proofErr w:type="gramEnd"/>
            <w:r w:rsidRPr="000D17C3">
              <w:rPr>
                <w:rFonts w:ascii="宋体" w:eastAsia="宋体" w:hAnsi="宋体" w:cs="宋体" w:hint="eastAsia"/>
                <w:kern w:val="0"/>
                <w:sz w:val="24"/>
                <w:szCs w:val="24"/>
              </w:rPr>
              <w:t>（小儿咳嗽）、第二十四节  面瘫、第二十五节  漏肩风</w:t>
            </w:r>
          </w:p>
        </w:tc>
        <w:tc>
          <w:tcPr>
            <w:tcW w:w="3544" w:type="dxa"/>
            <w:tcBorders>
              <w:top w:val="single" w:sz="8" w:space="0" w:color="000000"/>
              <w:left w:val="nil"/>
              <w:bottom w:val="nil"/>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第五单元  常见病、多发病</w:t>
            </w:r>
            <w:r w:rsidRPr="000D17C3">
              <w:rPr>
                <w:rFonts w:ascii="宋体" w:eastAsia="宋体" w:hAnsi="宋体" w:cs="宋体" w:hint="eastAsia"/>
                <w:kern w:val="0"/>
                <w:sz w:val="24"/>
                <w:szCs w:val="24"/>
              </w:rPr>
              <w:br/>
            </w:r>
            <w:r w:rsidRPr="000D17C3">
              <w:rPr>
                <w:rFonts w:ascii="宋体" w:eastAsia="宋体" w:hAnsi="宋体" w:cs="宋体" w:hint="eastAsia"/>
                <w:kern w:val="0"/>
                <w:sz w:val="24"/>
                <w:szCs w:val="24"/>
              </w:rPr>
              <w:br/>
              <w:t>三、适宜治疗技术  变动较大。</w:t>
            </w:r>
          </w:p>
        </w:tc>
      </w:tr>
      <w:tr w:rsidR="006136D7" w:rsidRPr="000D17C3" w:rsidTr="00C75155">
        <w:trPr>
          <w:trHeight w:val="300"/>
        </w:trPr>
        <w:tc>
          <w:tcPr>
            <w:tcW w:w="2139" w:type="dxa"/>
            <w:vMerge/>
            <w:tcBorders>
              <w:top w:val="single" w:sz="8" w:space="0" w:color="000000"/>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4"/>
                <w:szCs w:val="24"/>
              </w:rPr>
            </w:pPr>
          </w:p>
        </w:tc>
        <w:tc>
          <w:tcPr>
            <w:tcW w:w="2409" w:type="dxa"/>
            <w:tcBorders>
              <w:top w:val="nil"/>
              <w:left w:val="nil"/>
              <w:bottom w:val="single" w:sz="8" w:space="0" w:color="000000"/>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 xml:space="preserve">　</w:t>
            </w:r>
          </w:p>
        </w:tc>
        <w:tc>
          <w:tcPr>
            <w:tcW w:w="3544" w:type="dxa"/>
            <w:tcBorders>
              <w:top w:val="nil"/>
              <w:left w:val="nil"/>
              <w:bottom w:val="single" w:sz="8" w:space="0" w:color="000000"/>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 xml:space="preserve">　</w:t>
            </w:r>
          </w:p>
        </w:tc>
      </w:tr>
    </w:tbl>
    <w:p w:rsidR="006136D7" w:rsidRPr="000D17C3" w:rsidRDefault="006136D7" w:rsidP="006136D7"/>
    <w:tbl>
      <w:tblPr>
        <w:tblW w:w="7700" w:type="dxa"/>
        <w:tblInd w:w="96" w:type="dxa"/>
        <w:tblLook w:val="04A0"/>
      </w:tblPr>
      <w:tblGrid>
        <w:gridCol w:w="2198"/>
        <w:gridCol w:w="2224"/>
        <w:gridCol w:w="3278"/>
      </w:tblGrid>
      <w:tr w:rsidR="006136D7" w:rsidRPr="000D17C3" w:rsidTr="00A44E00">
        <w:trPr>
          <w:trHeight w:val="300"/>
        </w:trPr>
        <w:tc>
          <w:tcPr>
            <w:tcW w:w="2198" w:type="dxa"/>
            <w:tcBorders>
              <w:top w:val="single" w:sz="8" w:space="0" w:color="000000"/>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页码</w:t>
            </w:r>
          </w:p>
        </w:tc>
        <w:tc>
          <w:tcPr>
            <w:tcW w:w="2224" w:type="dxa"/>
            <w:tcBorders>
              <w:top w:val="single" w:sz="8" w:space="0" w:color="000000"/>
              <w:left w:val="nil"/>
              <w:bottom w:val="single" w:sz="8" w:space="0" w:color="000000"/>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2016</w:t>
            </w:r>
          </w:p>
        </w:tc>
        <w:tc>
          <w:tcPr>
            <w:tcW w:w="3278" w:type="dxa"/>
            <w:tcBorders>
              <w:top w:val="single" w:sz="8" w:space="0" w:color="000000"/>
              <w:left w:val="nil"/>
              <w:bottom w:val="single" w:sz="8" w:space="0" w:color="000000"/>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2017</w:t>
            </w:r>
          </w:p>
        </w:tc>
      </w:tr>
      <w:tr w:rsidR="006136D7" w:rsidRPr="000D17C3" w:rsidTr="00A44E00">
        <w:trPr>
          <w:trHeight w:val="585"/>
        </w:trPr>
        <w:tc>
          <w:tcPr>
            <w:tcW w:w="2198" w:type="dxa"/>
            <w:tcBorders>
              <w:top w:val="nil"/>
              <w:left w:val="single" w:sz="8" w:space="0" w:color="000000"/>
              <w:bottom w:val="nil"/>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lastRenderedPageBreak/>
              <w:t>P593-629</w:t>
            </w:r>
          </w:p>
        </w:tc>
        <w:tc>
          <w:tcPr>
            <w:tcW w:w="2224" w:type="dxa"/>
            <w:tcBorders>
              <w:top w:val="nil"/>
              <w:left w:val="nil"/>
              <w:bottom w:val="nil"/>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原有使用药物的【规格】</w:t>
            </w:r>
          </w:p>
        </w:tc>
        <w:tc>
          <w:tcPr>
            <w:tcW w:w="3278" w:type="dxa"/>
            <w:tcBorders>
              <w:top w:val="nil"/>
              <w:left w:val="nil"/>
              <w:bottom w:val="nil"/>
              <w:right w:val="single" w:sz="8" w:space="0" w:color="000000"/>
            </w:tcBorders>
            <w:shd w:val="clear" w:color="auto" w:fill="auto"/>
            <w:hideMark/>
          </w:tcPr>
          <w:p w:rsidR="006136D7" w:rsidRPr="000D17C3" w:rsidRDefault="006136D7" w:rsidP="00A44E00">
            <w:pPr>
              <w:widowControl/>
              <w:rPr>
                <w:rFonts w:ascii="宋体" w:eastAsia="宋体" w:hAnsi="宋体" w:cs="宋体"/>
                <w:kern w:val="0"/>
                <w:sz w:val="24"/>
                <w:szCs w:val="24"/>
              </w:rPr>
            </w:pPr>
            <w:r w:rsidRPr="000D17C3">
              <w:rPr>
                <w:rFonts w:ascii="宋体" w:eastAsia="宋体" w:hAnsi="宋体" w:cs="宋体" w:hint="eastAsia"/>
                <w:kern w:val="0"/>
                <w:sz w:val="24"/>
                <w:szCs w:val="24"/>
              </w:rPr>
              <w:t>现在药物的使用【规格】全部删除</w:t>
            </w:r>
          </w:p>
        </w:tc>
      </w:tr>
      <w:tr w:rsidR="006136D7" w:rsidRPr="000D17C3" w:rsidTr="00A44E00">
        <w:trPr>
          <w:trHeight w:val="312"/>
        </w:trPr>
        <w:tc>
          <w:tcPr>
            <w:tcW w:w="219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P629-639</w:t>
            </w:r>
          </w:p>
        </w:tc>
        <w:tc>
          <w:tcPr>
            <w:tcW w:w="222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proofErr w:type="gramStart"/>
            <w:r w:rsidRPr="000D17C3">
              <w:rPr>
                <w:rFonts w:ascii="宋体" w:eastAsia="宋体" w:hAnsi="宋体" w:cs="宋体" w:hint="eastAsia"/>
                <w:kern w:val="0"/>
                <w:sz w:val="24"/>
                <w:szCs w:val="24"/>
              </w:rPr>
              <w:t>腧</w:t>
            </w:r>
            <w:proofErr w:type="gramEnd"/>
            <w:r w:rsidRPr="000D17C3">
              <w:rPr>
                <w:rFonts w:ascii="宋体" w:eastAsia="宋体" w:hAnsi="宋体" w:cs="宋体" w:hint="eastAsia"/>
                <w:kern w:val="0"/>
                <w:sz w:val="24"/>
                <w:szCs w:val="24"/>
              </w:rPr>
              <w:t>穴定位变动较大，比如：“十六、</w:t>
            </w:r>
            <w:proofErr w:type="gramStart"/>
            <w:r w:rsidRPr="000D17C3">
              <w:rPr>
                <w:rFonts w:ascii="宋体" w:eastAsia="宋体" w:hAnsi="宋体" w:cs="宋体" w:hint="eastAsia"/>
                <w:kern w:val="0"/>
                <w:sz w:val="24"/>
                <w:szCs w:val="24"/>
              </w:rPr>
              <w:t>太</w:t>
            </w:r>
            <w:proofErr w:type="gramEnd"/>
            <w:r w:rsidRPr="000D17C3">
              <w:rPr>
                <w:rFonts w:ascii="宋体" w:eastAsia="宋体" w:hAnsi="宋体" w:cs="宋体" w:hint="eastAsia"/>
                <w:kern w:val="0"/>
                <w:sz w:val="24"/>
                <w:szCs w:val="24"/>
              </w:rPr>
              <w:t>溪</w:t>
            </w:r>
            <w:r w:rsidRPr="000D17C3">
              <w:rPr>
                <w:rFonts w:ascii="宋体" w:eastAsia="宋体" w:hAnsi="宋体" w:cs="宋体" w:hint="eastAsia"/>
                <w:kern w:val="0"/>
                <w:sz w:val="24"/>
                <w:szCs w:val="24"/>
              </w:rPr>
              <w:br/>
              <w:t>[定位]内踝高点与跟腱后缘连线的中点凹陷处。”</w:t>
            </w:r>
          </w:p>
        </w:tc>
        <w:tc>
          <w:tcPr>
            <w:tcW w:w="327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修改为“十六、</w:t>
            </w:r>
            <w:proofErr w:type="gramStart"/>
            <w:r w:rsidRPr="000D17C3">
              <w:rPr>
                <w:rFonts w:ascii="宋体" w:eastAsia="宋体" w:hAnsi="宋体" w:cs="宋体" w:hint="eastAsia"/>
                <w:kern w:val="0"/>
                <w:sz w:val="24"/>
                <w:szCs w:val="24"/>
              </w:rPr>
              <w:t>太</w:t>
            </w:r>
            <w:proofErr w:type="gramEnd"/>
            <w:r w:rsidRPr="000D17C3">
              <w:rPr>
                <w:rFonts w:ascii="宋体" w:eastAsia="宋体" w:hAnsi="宋体" w:cs="宋体" w:hint="eastAsia"/>
                <w:kern w:val="0"/>
                <w:sz w:val="24"/>
                <w:szCs w:val="24"/>
              </w:rPr>
              <w:t>溪</w:t>
            </w:r>
            <w:r w:rsidRPr="000D17C3">
              <w:rPr>
                <w:rFonts w:ascii="宋体" w:eastAsia="宋体" w:hAnsi="宋体" w:cs="宋体" w:hint="eastAsia"/>
                <w:kern w:val="0"/>
                <w:sz w:val="24"/>
                <w:szCs w:val="24"/>
              </w:rPr>
              <w:br/>
              <w:t>[定位]在踝区，内踝尖与跟腱之间的凹陷中。”</w:t>
            </w:r>
          </w:p>
        </w:tc>
      </w:tr>
      <w:tr w:rsidR="006136D7" w:rsidRPr="000D17C3" w:rsidTr="00A44E00">
        <w:trPr>
          <w:trHeight w:val="1410"/>
        </w:trPr>
        <w:tc>
          <w:tcPr>
            <w:tcW w:w="2198" w:type="dxa"/>
            <w:vMerge/>
            <w:tcBorders>
              <w:top w:val="single" w:sz="8" w:space="0" w:color="000000"/>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4"/>
                <w:szCs w:val="24"/>
              </w:rPr>
            </w:pPr>
          </w:p>
        </w:tc>
        <w:tc>
          <w:tcPr>
            <w:tcW w:w="2224" w:type="dxa"/>
            <w:vMerge/>
            <w:tcBorders>
              <w:top w:val="single" w:sz="8" w:space="0" w:color="000000"/>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4"/>
                <w:szCs w:val="24"/>
              </w:rPr>
            </w:pPr>
          </w:p>
        </w:tc>
        <w:tc>
          <w:tcPr>
            <w:tcW w:w="3278" w:type="dxa"/>
            <w:vMerge/>
            <w:tcBorders>
              <w:top w:val="single" w:sz="8" w:space="0" w:color="000000"/>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4"/>
                <w:szCs w:val="24"/>
              </w:rPr>
            </w:pPr>
          </w:p>
        </w:tc>
      </w:tr>
      <w:tr w:rsidR="006136D7" w:rsidRPr="000D17C3" w:rsidTr="00A44E00">
        <w:trPr>
          <w:trHeight w:val="312"/>
        </w:trPr>
        <w:tc>
          <w:tcPr>
            <w:tcW w:w="2198" w:type="dxa"/>
            <w:vMerge w:val="restart"/>
            <w:tcBorders>
              <w:top w:val="nil"/>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P639-641</w:t>
            </w:r>
          </w:p>
        </w:tc>
        <w:tc>
          <w:tcPr>
            <w:tcW w:w="2224"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2"/>
              </w:rPr>
              <w:t>“第四节  刮痧操作”</w:t>
            </w:r>
          </w:p>
        </w:tc>
        <w:tc>
          <w:tcPr>
            <w:tcW w:w="3278"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6136D7" w:rsidRPr="000D17C3" w:rsidRDefault="006136D7" w:rsidP="00A44E00">
            <w:pPr>
              <w:widowControl/>
              <w:jc w:val="left"/>
              <w:rPr>
                <w:rFonts w:ascii="宋体" w:eastAsia="宋体" w:hAnsi="宋体" w:cs="宋体"/>
                <w:kern w:val="0"/>
                <w:sz w:val="22"/>
              </w:rPr>
            </w:pPr>
            <w:r w:rsidRPr="000D17C3">
              <w:rPr>
                <w:rFonts w:ascii="宋体" w:eastAsia="宋体" w:hAnsi="宋体" w:cs="宋体" w:hint="eastAsia"/>
                <w:kern w:val="0"/>
                <w:sz w:val="22"/>
              </w:rPr>
              <w:t>基本上全部进行了变动</w:t>
            </w:r>
          </w:p>
        </w:tc>
      </w:tr>
      <w:tr w:rsidR="006136D7" w:rsidRPr="000D17C3" w:rsidTr="00A44E00">
        <w:trPr>
          <w:trHeight w:val="312"/>
        </w:trPr>
        <w:tc>
          <w:tcPr>
            <w:tcW w:w="2198" w:type="dxa"/>
            <w:vMerge/>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4"/>
                <w:szCs w:val="24"/>
              </w:rPr>
            </w:pPr>
          </w:p>
        </w:tc>
        <w:tc>
          <w:tcPr>
            <w:tcW w:w="2224" w:type="dxa"/>
            <w:vMerge/>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p>
        </w:tc>
        <w:tc>
          <w:tcPr>
            <w:tcW w:w="3278" w:type="dxa"/>
            <w:vMerge/>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2"/>
              </w:rPr>
            </w:pPr>
          </w:p>
        </w:tc>
      </w:tr>
      <w:tr w:rsidR="006136D7" w:rsidRPr="000D17C3" w:rsidTr="00A44E00">
        <w:trPr>
          <w:trHeight w:val="312"/>
        </w:trPr>
        <w:tc>
          <w:tcPr>
            <w:tcW w:w="2198" w:type="dxa"/>
            <w:vMerge w:val="restart"/>
            <w:tcBorders>
              <w:top w:val="nil"/>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P641-646</w:t>
            </w:r>
          </w:p>
        </w:tc>
        <w:tc>
          <w:tcPr>
            <w:tcW w:w="2224" w:type="dxa"/>
            <w:vMerge w:val="restart"/>
            <w:tcBorders>
              <w:top w:val="nil"/>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“推拿操作”变动较大</w:t>
            </w:r>
          </w:p>
        </w:tc>
        <w:tc>
          <w:tcPr>
            <w:tcW w:w="3278" w:type="dxa"/>
            <w:vMerge w:val="restart"/>
            <w:tcBorders>
              <w:top w:val="nil"/>
              <w:left w:val="single" w:sz="8" w:space="0" w:color="000000"/>
              <w:bottom w:val="single" w:sz="8" w:space="0" w:color="000000"/>
              <w:right w:val="single" w:sz="8" w:space="0" w:color="000000"/>
            </w:tcBorders>
            <w:shd w:val="clear" w:color="auto" w:fill="auto"/>
            <w:hideMark/>
          </w:tcPr>
          <w:p w:rsidR="006136D7" w:rsidRPr="000D17C3" w:rsidRDefault="006136D7" w:rsidP="00A44E00">
            <w:pPr>
              <w:widowControl/>
              <w:jc w:val="left"/>
              <w:rPr>
                <w:rFonts w:ascii="宋体" w:eastAsia="宋体" w:hAnsi="宋体" w:cs="宋体"/>
                <w:kern w:val="0"/>
                <w:sz w:val="24"/>
                <w:szCs w:val="24"/>
              </w:rPr>
            </w:pPr>
            <w:r w:rsidRPr="000D17C3">
              <w:rPr>
                <w:rFonts w:ascii="宋体" w:eastAsia="宋体" w:hAnsi="宋体" w:cs="宋体" w:hint="eastAsia"/>
                <w:kern w:val="0"/>
                <w:sz w:val="24"/>
                <w:szCs w:val="24"/>
              </w:rPr>
              <w:t>推拿操作添加了很多内容，比如添加“顺经为补，逆经为泻，以5-10次为度”，推拿部位也有一定的变动。</w:t>
            </w:r>
          </w:p>
        </w:tc>
      </w:tr>
      <w:tr w:rsidR="006136D7" w:rsidRPr="000D17C3" w:rsidTr="00A44E00">
        <w:trPr>
          <w:trHeight w:val="1005"/>
        </w:trPr>
        <w:tc>
          <w:tcPr>
            <w:tcW w:w="2198" w:type="dxa"/>
            <w:vMerge/>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4"/>
                <w:szCs w:val="24"/>
              </w:rPr>
            </w:pPr>
          </w:p>
        </w:tc>
        <w:tc>
          <w:tcPr>
            <w:tcW w:w="2224" w:type="dxa"/>
            <w:vMerge/>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4"/>
                <w:szCs w:val="24"/>
              </w:rPr>
            </w:pPr>
          </w:p>
        </w:tc>
        <w:tc>
          <w:tcPr>
            <w:tcW w:w="3278" w:type="dxa"/>
            <w:vMerge/>
            <w:tcBorders>
              <w:top w:val="nil"/>
              <w:left w:val="single" w:sz="8" w:space="0" w:color="000000"/>
              <w:bottom w:val="single" w:sz="8" w:space="0" w:color="000000"/>
              <w:right w:val="single" w:sz="8" w:space="0" w:color="000000"/>
            </w:tcBorders>
            <w:vAlign w:val="center"/>
            <w:hideMark/>
          </w:tcPr>
          <w:p w:rsidR="006136D7" w:rsidRPr="000D17C3" w:rsidRDefault="006136D7" w:rsidP="00A44E00">
            <w:pPr>
              <w:widowControl/>
              <w:jc w:val="left"/>
              <w:rPr>
                <w:rFonts w:ascii="宋体" w:eastAsia="宋体" w:hAnsi="宋体" w:cs="宋体"/>
                <w:kern w:val="0"/>
                <w:sz w:val="24"/>
                <w:szCs w:val="24"/>
              </w:rPr>
            </w:pPr>
          </w:p>
        </w:tc>
      </w:tr>
    </w:tbl>
    <w:p w:rsidR="006136D7" w:rsidRPr="000D17C3" w:rsidRDefault="006136D7" w:rsidP="006136D7"/>
    <w:p w:rsidR="001D7972" w:rsidRPr="000D17C3" w:rsidRDefault="001D7972">
      <w:pPr>
        <w:rPr>
          <w:b/>
        </w:rPr>
      </w:pPr>
    </w:p>
    <w:sectPr w:rsidR="001D7972" w:rsidRPr="000D17C3" w:rsidSect="006E78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A6" w:rsidRDefault="00343FA6" w:rsidP="00E73A37">
      <w:r>
        <w:separator/>
      </w:r>
    </w:p>
  </w:endnote>
  <w:endnote w:type="continuationSeparator" w:id="0">
    <w:p w:rsidR="00343FA6" w:rsidRDefault="00343FA6" w:rsidP="00E73A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iti SC Light">
    <w:panose1 w:val="00000000000000000000"/>
    <w:charset w:val="50"/>
    <w:family w:val="auto"/>
    <w:notTrueType/>
    <w:pitch w:val="variable"/>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A6" w:rsidRDefault="00343FA6" w:rsidP="00E73A37">
      <w:r>
        <w:separator/>
      </w:r>
    </w:p>
  </w:footnote>
  <w:footnote w:type="continuationSeparator" w:id="0">
    <w:p w:rsidR="00343FA6" w:rsidRDefault="00343FA6" w:rsidP="00E73A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A37"/>
    <w:rsid w:val="000D17C3"/>
    <w:rsid w:val="00173C44"/>
    <w:rsid w:val="001D7972"/>
    <w:rsid w:val="00343FA6"/>
    <w:rsid w:val="00407E9D"/>
    <w:rsid w:val="006136D7"/>
    <w:rsid w:val="006E78A2"/>
    <w:rsid w:val="00841068"/>
    <w:rsid w:val="00907E3F"/>
    <w:rsid w:val="00A44E00"/>
    <w:rsid w:val="00A5725E"/>
    <w:rsid w:val="00C75155"/>
    <w:rsid w:val="00D05ACE"/>
    <w:rsid w:val="00DF2C53"/>
    <w:rsid w:val="00E73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3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3A37"/>
    <w:rPr>
      <w:sz w:val="18"/>
      <w:szCs w:val="18"/>
    </w:rPr>
  </w:style>
  <w:style w:type="paragraph" w:styleId="a4">
    <w:name w:val="footer"/>
    <w:basedOn w:val="a"/>
    <w:link w:val="Char0"/>
    <w:uiPriority w:val="99"/>
    <w:semiHidden/>
    <w:unhideWhenUsed/>
    <w:rsid w:val="00E73A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3A37"/>
    <w:rPr>
      <w:sz w:val="18"/>
      <w:szCs w:val="18"/>
    </w:rPr>
  </w:style>
  <w:style w:type="table" w:styleId="a5">
    <w:name w:val="Table Grid"/>
    <w:basedOn w:val="a1"/>
    <w:uiPriority w:val="59"/>
    <w:rsid w:val="00407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正文文本_"/>
    <w:basedOn w:val="a0"/>
    <w:link w:val="1"/>
    <w:rsid w:val="00D05ACE"/>
    <w:rPr>
      <w:rFonts w:ascii="SimSun" w:eastAsia="SimSun" w:hAnsi="SimSun" w:cs="SimSun"/>
      <w:spacing w:val="-6"/>
      <w:shd w:val="clear" w:color="auto" w:fill="FFFFFF"/>
    </w:rPr>
  </w:style>
  <w:style w:type="character" w:customStyle="1" w:styleId="a7">
    <w:name w:val="正文文本 + 粗体"/>
    <w:aliases w:val="间距 0 pt,正文文本 + 10.5 pt,斜体,正文文本 + Times New Roman,9.5 pt,正文文本 + Batang"/>
    <w:basedOn w:val="a6"/>
    <w:rsid w:val="00D05ACE"/>
    <w:rPr>
      <w:b/>
      <w:bCs/>
      <w:color w:val="000000"/>
      <w:spacing w:val="5"/>
      <w:w w:val="100"/>
      <w:position w:val="0"/>
      <w:lang w:val="zh-CN"/>
    </w:rPr>
  </w:style>
  <w:style w:type="paragraph" w:customStyle="1" w:styleId="1">
    <w:name w:val="正文文本1"/>
    <w:basedOn w:val="a"/>
    <w:link w:val="a6"/>
    <w:rsid w:val="00D05ACE"/>
    <w:pPr>
      <w:shd w:val="clear" w:color="auto" w:fill="FFFFFF"/>
      <w:spacing w:line="317" w:lineRule="exact"/>
      <w:jc w:val="distribute"/>
    </w:pPr>
    <w:rPr>
      <w:rFonts w:ascii="SimSun" w:eastAsia="SimSun" w:hAnsi="SimSun" w:cs="SimSun"/>
      <w:spacing w:val="-6"/>
    </w:rPr>
  </w:style>
  <w:style w:type="paragraph" w:customStyle="1" w:styleId="10">
    <w:name w:val="列出段落1"/>
    <w:basedOn w:val="a"/>
    <w:uiPriority w:val="34"/>
    <w:qFormat/>
    <w:rsid w:val="006136D7"/>
    <w:pPr>
      <w:ind w:firstLineChars="200" w:firstLine="420"/>
    </w:pPr>
    <w:rPr>
      <w:rFonts w:ascii="Times New Roman" w:eastAsia="宋体" w:hAnsi="Times New Roman" w:cs="Times New Roman"/>
      <w:szCs w:val="24"/>
    </w:rPr>
  </w:style>
  <w:style w:type="paragraph" w:styleId="a8">
    <w:name w:val="Plain Text"/>
    <w:basedOn w:val="a"/>
    <w:link w:val="Char1"/>
    <w:rsid w:val="006136D7"/>
    <w:rPr>
      <w:rFonts w:ascii="宋体" w:eastAsia="宋体" w:hAnsi="Courier New" w:cs="Times New Roman"/>
      <w:szCs w:val="24"/>
    </w:rPr>
  </w:style>
  <w:style w:type="character" w:customStyle="1" w:styleId="Char1">
    <w:name w:val="纯文本 Char"/>
    <w:basedOn w:val="a0"/>
    <w:link w:val="a8"/>
    <w:rsid w:val="006136D7"/>
    <w:rPr>
      <w:rFonts w:ascii="宋体" w:eastAsia="宋体" w:hAnsi="Courier New"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3118</Words>
  <Characters>17778</Characters>
  <Application>Microsoft Office Word</Application>
  <DocSecurity>0</DocSecurity>
  <Lines>148</Lines>
  <Paragraphs>41</Paragraphs>
  <ScaleCrop>false</ScaleCrop>
  <Company/>
  <LinksUpToDate>false</LinksUpToDate>
  <CharactersWithSpaces>20855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白玲</dc:creator>
  <cp:keywords/>
  <dc:description/>
  <cp:lastModifiedBy>白玲</cp:lastModifiedBy>
  <cp:revision>10</cp:revision>
  <dcterms:created xsi:type="dcterms:W3CDTF">2017-03-23T13:04:00Z</dcterms:created>
  <dcterms:modified xsi:type="dcterms:W3CDTF">2017-03-23T13:09:00Z</dcterms:modified>
</cp:coreProperties>
</file>