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65" w:lineRule="atLeast"/>
        <w:ind w:left="0" w:right="315" w:firstLine="0"/>
        <w:jc w:val="center"/>
        <w:rPr>
          <w:rFonts w:ascii="宋体" w:hAnsi="宋体" w:eastAsia="宋体" w:cs="宋体"/>
          <w:b w:val="0"/>
          <w:i w:val="0"/>
          <w:caps w:val="0"/>
          <w:color w:val="4D4C4C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D4C4C"/>
          <w:spacing w:val="0"/>
          <w:sz w:val="43"/>
          <w:szCs w:val="43"/>
          <w:bdr w:val="none" w:color="auto" w:sz="0" w:space="0"/>
          <w:shd w:val="clear" w:fill="FFFFFF"/>
        </w:rPr>
        <w:t>各考区现场资格审查地址和咨询电话</w:t>
      </w:r>
    </w:p>
    <w:tbl>
      <w:tblPr>
        <w:tblW w:w="9473" w:type="dxa"/>
        <w:jc w:val="center"/>
        <w:tblCellSpacing w:w="15" w:type="dxa"/>
        <w:tblInd w:w="-5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9"/>
        <w:gridCol w:w="2666"/>
        <w:gridCol w:w="3172"/>
        <w:gridCol w:w="1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  <w:jc w:val="center"/>
        </w:trPr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center"/>
            </w:pPr>
            <w:r>
              <w:rPr>
                <w:rStyle w:val="4"/>
                <w:rFonts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考区</w:t>
            </w:r>
          </w:p>
        </w:tc>
        <w:tc>
          <w:tcPr>
            <w:tcW w:w="26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考试管理机构</w:t>
            </w:r>
          </w:p>
        </w:tc>
        <w:tc>
          <w:tcPr>
            <w:tcW w:w="3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15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黑龙江哈尔滨市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哈尔滨市考试中</w:t>
            </w:r>
            <w:bookmarkStart w:id="0" w:name="_GoBack"/>
            <w:bookmarkEnd w:id="0"/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心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哈尔滨市香坊区和兴路38号1号楼(哈尔滨人力资源中心3楼大厅)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0451-84615065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黑龙江齐齐哈尔市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齐齐哈尔市人事考试中心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齐齐哈尔市建华区卜奎大街144号人才服务局，5楼513室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0452-5976611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黑龙江牡丹江市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牡丹江市考试中心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牡丹江市人力资源和社会保障服务中心515室(江南开发区卧龙街1号)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0453-6172092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黑龙江佳木斯市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佳木斯市人事考试中心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佳木斯市行政中心市政府8号楼二楼西侧37、38号考试中心窗口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0454-3986540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黑龙江双鸭山市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双鸭山市人力资源和社会保障局考试中心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双鸭山市尖山区铁西路安全大厦915室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0469-6136662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黑龙江鹤岗市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鹤岗市人力资源和社会保障局人事考试中心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鹤岗市工农区新鹤路三元物资公司上行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20</w:t>
            </w: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米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0468-3455159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黑龙江绥化市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绥化市人事考试中心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绥化市北林区迎宾路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号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(</w:t>
            </w: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主楼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9</w:t>
            </w: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楼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924</w:t>
            </w: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室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0455-8388248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0455-8388247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黑龙江大庆市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大庆市人事考试中心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大庆市萨尔图区东风新村纬二路13号大庆市人力资源和社会保障局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0459-6282187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黑龙江七台河市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七台河市政务服务中心人社局窗口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七台河市党政办公中心一楼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0464-8395013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黑龙江伊春市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伊春市人力资源和社会保障局人事考试中心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伊春区迎宾路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5</w:t>
            </w: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号(伊春市人力资源和社会保障局人力资源市场一楼)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0458-3776322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黑龙江鸡西市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鸡西市人力资源和社会保障局人事考试中心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鸡西市鸡冠区和平北大街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141</w:t>
            </w: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号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(</w:t>
            </w: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鸡西市人力资源和社会保障局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605</w:t>
            </w: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房间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0467-2386626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黑龙江黑河市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黑河市人事考试中心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黑河市通江路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31</w:t>
            </w: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号(黑河市人力资源和社会保障局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518</w:t>
            </w: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室)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0456-8269103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黑龙江大兴安岭地区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大兴安岭地区人事考试中心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加格达奇区人民路15号323室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0457-2756323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农垦总局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黑龙江垦区人事考试中心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哈尔滨市红旗大街175号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0451-55198371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2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省直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黑龙江省人事考试中心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黑龙江省人事考试中心服务大厅(哈尔滨市香坊区香和街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21-1</w:t>
            </w: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4D4C4C"/>
                <w:spacing w:val="0"/>
                <w:sz w:val="21"/>
                <w:szCs w:val="21"/>
                <w:bdr w:val="none" w:color="auto" w:sz="0" w:space="0"/>
              </w:rPr>
              <w:t>号)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205" w:lineRule="atLeast"/>
              <w:ind w:left="0" w:right="0" w:firstLine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D4C4C"/>
                <w:spacing w:val="0"/>
                <w:sz w:val="18"/>
                <w:szCs w:val="18"/>
                <w:bdr w:val="none" w:color="auto" w:sz="0" w:space="0"/>
              </w:rPr>
              <w:t>0451-51995471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A44BE"/>
    <w:rsid w:val="0E3A4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2017-07-24T08:58:00Z</dcterms:created>
  <dc:creator>DELL</dc:creator>
  <cp:lastModifiedBy>DELL</cp:lastModifiedBy>
  <dcterms:modified xsi:type="dcterms:W3CDTF">2017-07-24T08:59:03Z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