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b/>
          <w:bCs/>
          <w:color w:val="585757"/>
          <w:kern w:val="0"/>
          <w:sz w:val="32"/>
          <w:szCs w:val="32"/>
        </w:rPr>
        <w:t> </w:t>
      </w:r>
      <w:r w:rsidRPr="00252786">
        <w:rPr>
          <w:rFonts w:ascii="仿宋_GB2312" w:eastAsia="仿宋_GB2312" w:hAnsi="Simsun" w:cs="宋体" w:hint="eastAsia"/>
          <w:b/>
          <w:bCs/>
          <w:color w:val="585757"/>
          <w:kern w:val="0"/>
          <w:sz w:val="32"/>
          <w:szCs w:val="32"/>
        </w:rPr>
        <w:t>2017年度卫生系列申报人员提供申报材料要求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1、缴纳社保凭证或用人单位有效期内的聘用合同、委托评审函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2、《个人申报专业技术任职资格诚信承诺书》原件及用人单位公示证明原件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3、学历证书复印件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4、专业技术职务任职资格证书、聘任证书复印件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5、执业资格证书复印件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6、外语、计算机、水平能力测试合格证复印件</w:t>
      </w:r>
    </w:p>
    <w:p w:rsidR="00252786" w:rsidRPr="00252786" w:rsidRDefault="00252786" w:rsidP="00252786">
      <w:pPr>
        <w:widowControl/>
        <w:spacing w:line="640" w:lineRule="atLeast"/>
        <w:ind w:left="105" w:right="105"/>
        <w:jc w:val="left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    </w:t>
      </w: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7、免试表、转评审批表、破格表（下载网上自动生成的表格）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8、机关调入事业单位、海外引进、非国有单位证明原件或复印件</w:t>
      </w:r>
    </w:p>
    <w:p w:rsidR="00252786" w:rsidRPr="00252786" w:rsidRDefault="00252786" w:rsidP="00252786">
      <w:pPr>
        <w:widowControl/>
        <w:spacing w:line="640" w:lineRule="atLeast"/>
        <w:ind w:left="105" w:right="105"/>
        <w:jc w:val="left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    </w:t>
      </w: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9、市卫计委审核的《卫生技术个人综合材料一览表》1份（下载网上自动生成的表格,其他4份装袋）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10、2014、2015、2016年《专业技术职务年度考核登记表》原始复印件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11、反映卫生专业技术人员专业技术水平和能力的临床、科研相关材料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12、卫生专业技术类获奖证书，参与新项目推广的相关证明材料，申报科研并重型的提供科研</w:t>
      </w:r>
      <w:proofErr w:type="gramStart"/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相关证</w:t>
      </w:r>
      <w:proofErr w:type="gramEnd"/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证书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lastRenderedPageBreak/>
        <w:t>13、论文、著作和检索页复印件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14、到上级医院进修证明、继续教育证书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15、医师类到基层服务证明材料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16、单位提供专业技术人员现所在专业技术岗位及工作量（晚夜班）证明材料</w:t>
      </w:r>
    </w:p>
    <w:p w:rsidR="00252786" w:rsidRPr="00252786" w:rsidRDefault="00252786" w:rsidP="00252786">
      <w:pPr>
        <w:widowControl/>
        <w:spacing w:line="640" w:lineRule="atLeast"/>
        <w:ind w:left="105" w:right="105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25278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17、个人业务总结一份</w:t>
      </w:r>
    </w:p>
    <w:p w:rsidR="00A42421" w:rsidRDefault="00A42421"/>
    <w:sectPr w:rsidR="00A42421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7A" w:rsidRDefault="00E7437A" w:rsidP="00252786">
      <w:r>
        <w:separator/>
      </w:r>
    </w:p>
  </w:endnote>
  <w:endnote w:type="continuationSeparator" w:id="0">
    <w:p w:rsidR="00E7437A" w:rsidRDefault="00E7437A" w:rsidP="0025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7A" w:rsidRDefault="00E7437A" w:rsidP="00252786">
      <w:r>
        <w:separator/>
      </w:r>
    </w:p>
  </w:footnote>
  <w:footnote w:type="continuationSeparator" w:id="0">
    <w:p w:rsidR="00E7437A" w:rsidRDefault="00E7437A" w:rsidP="00252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786"/>
    <w:rsid w:val="00252786"/>
    <w:rsid w:val="00305790"/>
    <w:rsid w:val="00A42421"/>
    <w:rsid w:val="00E7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7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2017-08-28T01:31:00Z</dcterms:created>
  <dcterms:modified xsi:type="dcterms:W3CDTF">2017-08-28T01:31:00Z</dcterms:modified>
</cp:coreProperties>
</file>