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eastAsia="仿宋_GB2312"/>
          <w:sz w:val="28"/>
          <w:szCs w:val="28"/>
        </w:rPr>
      </w:pPr>
      <w:r>
        <w:rPr>
          <w:rFonts w:hint="eastAsia" w:eastAsia="仿宋_GB2312"/>
          <w:sz w:val="28"/>
          <w:szCs w:val="28"/>
        </w:rPr>
        <w:t>附件4：</w:t>
      </w:r>
    </w:p>
    <w:p>
      <w:pPr>
        <w:widowControl/>
        <w:spacing w:before="312" w:beforeLines="100" w:line="560" w:lineRule="exact"/>
        <w:jc w:val="center"/>
        <w:rPr>
          <w:rFonts w:hint="eastAsia" w:eastAsia="方正小标宋简体"/>
          <w:spacing w:val="-4"/>
          <w:sz w:val="36"/>
          <w:szCs w:val="36"/>
        </w:rPr>
      </w:pPr>
      <w:r>
        <w:rPr>
          <w:rFonts w:hint="eastAsia" w:eastAsia="方正小标宋简体"/>
          <w:spacing w:val="-4"/>
          <w:sz w:val="36"/>
          <w:szCs w:val="36"/>
        </w:rPr>
        <w:t>2018</w:t>
      </w:r>
      <w:r>
        <w:rPr>
          <w:rFonts w:eastAsia="方正小标宋简体"/>
          <w:spacing w:val="-4"/>
          <w:sz w:val="36"/>
          <w:szCs w:val="36"/>
        </w:rPr>
        <w:t>年度</w:t>
      </w:r>
      <w:r>
        <w:rPr>
          <w:rFonts w:hint="eastAsia" w:eastAsia="方正小标宋简体"/>
          <w:spacing w:val="-4"/>
          <w:sz w:val="36"/>
          <w:szCs w:val="36"/>
        </w:rPr>
        <w:t>湖南省传统师承出师和确有专长人员考核</w:t>
      </w:r>
    </w:p>
    <w:p>
      <w:pPr>
        <w:widowControl/>
        <w:spacing w:after="312" w:afterLines="100" w:line="560" w:lineRule="exact"/>
        <w:jc w:val="center"/>
        <w:rPr>
          <w:rFonts w:hint="eastAsia" w:eastAsia="方正小标宋简体"/>
          <w:spacing w:val="-4"/>
          <w:sz w:val="36"/>
          <w:szCs w:val="36"/>
        </w:rPr>
      </w:pPr>
      <w:bookmarkStart w:id="0" w:name="_GoBack"/>
      <w:bookmarkEnd w:id="0"/>
      <w:r>
        <w:rPr>
          <w:rFonts w:hint="eastAsia" w:eastAsia="方正小标宋简体"/>
          <w:spacing w:val="-4"/>
          <w:sz w:val="36"/>
          <w:szCs w:val="36"/>
        </w:rPr>
        <w:t>工作</w:t>
      </w:r>
      <w:r>
        <w:rPr>
          <w:rFonts w:eastAsia="方正小标宋简体"/>
          <w:spacing w:val="-4"/>
          <w:sz w:val="36"/>
          <w:szCs w:val="36"/>
        </w:rPr>
        <w:t>日程安排表</w:t>
      </w:r>
    </w:p>
    <w:tbl>
      <w:tblPr>
        <w:tblStyle w:val="3"/>
        <w:tblW w:w="10306"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35"/>
        <w:gridCol w:w="3224"/>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31" w:hRule="atLeast"/>
        </w:trPr>
        <w:tc>
          <w:tcPr>
            <w:tcW w:w="1135" w:type="dxa"/>
            <w:vAlign w:val="center"/>
          </w:tcPr>
          <w:p>
            <w:pPr>
              <w:tabs>
                <w:tab w:val="left" w:pos="660"/>
              </w:tabs>
              <w:snapToGrid w:val="0"/>
              <w:ind w:hanging="1"/>
              <w:jc w:val="center"/>
              <w:rPr>
                <w:rFonts w:eastAsia="黑体"/>
                <w:bCs/>
                <w:kern w:val="0"/>
                <w:sz w:val="32"/>
                <w:szCs w:val="32"/>
              </w:rPr>
            </w:pPr>
            <w:r>
              <w:rPr>
                <w:rFonts w:hint="eastAsia" w:eastAsia="黑体"/>
                <w:bCs/>
                <w:kern w:val="0"/>
                <w:sz w:val="32"/>
                <w:szCs w:val="32"/>
              </w:rPr>
              <w:t>年度</w:t>
            </w:r>
          </w:p>
        </w:tc>
        <w:tc>
          <w:tcPr>
            <w:tcW w:w="3224" w:type="dxa"/>
            <w:vAlign w:val="center"/>
          </w:tcPr>
          <w:p>
            <w:pPr>
              <w:tabs>
                <w:tab w:val="left" w:pos="660"/>
              </w:tabs>
              <w:snapToGrid w:val="0"/>
              <w:ind w:hanging="1"/>
              <w:jc w:val="center"/>
              <w:rPr>
                <w:rFonts w:eastAsia="黑体"/>
                <w:sz w:val="32"/>
                <w:szCs w:val="32"/>
              </w:rPr>
            </w:pPr>
            <w:r>
              <w:rPr>
                <w:rFonts w:eastAsia="黑体"/>
                <w:bCs/>
                <w:kern w:val="0"/>
                <w:sz w:val="32"/>
                <w:szCs w:val="32"/>
              </w:rPr>
              <w:t>时间进度</w:t>
            </w:r>
          </w:p>
        </w:tc>
        <w:tc>
          <w:tcPr>
            <w:tcW w:w="5947" w:type="dxa"/>
            <w:vAlign w:val="center"/>
          </w:tcPr>
          <w:p>
            <w:pPr>
              <w:tabs>
                <w:tab w:val="left" w:pos="660"/>
              </w:tabs>
              <w:snapToGrid w:val="0"/>
              <w:jc w:val="center"/>
              <w:rPr>
                <w:rFonts w:eastAsia="黑体"/>
                <w:sz w:val="32"/>
                <w:szCs w:val="32"/>
              </w:rPr>
            </w:pPr>
            <w:r>
              <w:rPr>
                <w:rFonts w:eastAsia="黑体"/>
                <w:bCs/>
                <w:kern w:val="0"/>
                <w:sz w:val="32"/>
                <w:szCs w:val="32"/>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11" w:hRule="atLeast"/>
        </w:trPr>
        <w:tc>
          <w:tcPr>
            <w:tcW w:w="1135" w:type="dxa"/>
            <w:vMerge w:val="restart"/>
            <w:vAlign w:val="center"/>
          </w:tcPr>
          <w:p>
            <w:pPr>
              <w:tabs>
                <w:tab w:val="left" w:pos="660"/>
              </w:tabs>
              <w:snapToGrid w:val="0"/>
              <w:jc w:val="center"/>
              <w:rPr>
                <w:rFonts w:hint="eastAsia" w:ascii="楷体_GB2312" w:eastAsia="楷体_GB2312"/>
                <w:b/>
                <w:sz w:val="28"/>
                <w:szCs w:val="28"/>
              </w:rPr>
            </w:pPr>
            <w:r>
              <w:rPr>
                <w:rFonts w:hint="eastAsia" w:ascii="楷体_GB2312" w:eastAsia="楷体_GB2312"/>
                <w:b/>
                <w:sz w:val="28"/>
                <w:szCs w:val="28"/>
              </w:rPr>
              <w:t>2017年</w:t>
            </w:r>
          </w:p>
        </w:tc>
        <w:tc>
          <w:tcPr>
            <w:tcW w:w="3224" w:type="dxa"/>
            <w:vAlign w:val="center"/>
          </w:tcPr>
          <w:p>
            <w:pPr>
              <w:tabs>
                <w:tab w:val="left" w:pos="660"/>
              </w:tabs>
              <w:snapToGrid w:val="0"/>
              <w:jc w:val="center"/>
              <w:rPr>
                <w:rFonts w:hint="eastAsia" w:ascii="楷体_GB2312" w:eastAsia="楷体_GB2312"/>
                <w:sz w:val="28"/>
                <w:szCs w:val="28"/>
              </w:rPr>
            </w:pPr>
            <w:r>
              <w:rPr>
                <w:rFonts w:hint="eastAsia" w:ascii="楷体_GB2312" w:eastAsia="楷体_GB2312"/>
                <w:sz w:val="28"/>
                <w:szCs w:val="28"/>
              </w:rPr>
              <w:t>9月26日前</w:t>
            </w:r>
          </w:p>
        </w:tc>
        <w:tc>
          <w:tcPr>
            <w:tcW w:w="5947" w:type="dxa"/>
            <w:vAlign w:val="center"/>
          </w:tcPr>
          <w:p>
            <w:pPr>
              <w:widowControl/>
              <w:snapToGrid w:val="0"/>
              <w:rPr>
                <w:rFonts w:hint="eastAsia" w:ascii="仿宋_GB2312" w:eastAsia="仿宋_GB2312"/>
                <w:bCs/>
                <w:kern w:val="0"/>
                <w:sz w:val="28"/>
                <w:szCs w:val="28"/>
              </w:rPr>
            </w:pPr>
            <w:r>
              <w:rPr>
                <w:rFonts w:hint="eastAsia" w:ascii="仿宋_GB2312" w:eastAsia="仿宋_GB2312"/>
                <w:bCs/>
                <w:kern w:val="0"/>
                <w:sz w:val="28"/>
                <w:szCs w:val="28"/>
              </w:rPr>
              <w:t>省卫计委医学考试中心下发考核文件通知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4" w:hRule="atLeast"/>
        </w:trPr>
        <w:tc>
          <w:tcPr>
            <w:tcW w:w="1135" w:type="dxa"/>
            <w:vMerge w:val="continue"/>
            <w:vAlign w:val="center"/>
          </w:tcPr>
          <w:p>
            <w:pPr>
              <w:tabs>
                <w:tab w:val="left" w:pos="660"/>
              </w:tabs>
              <w:snapToGrid w:val="0"/>
              <w:jc w:val="center"/>
              <w:rPr>
                <w:rFonts w:hint="eastAsia" w:ascii="楷体_GB2312" w:eastAsia="楷体_GB2312"/>
                <w:bCs/>
                <w:kern w:val="0"/>
                <w:sz w:val="28"/>
                <w:szCs w:val="28"/>
              </w:rPr>
            </w:pPr>
          </w:p>
        </w:tc>
        <w:tc>
          <w:tcPr>
            <w:tcW w:w="3224" w:type="dxa"/>
            <w:vMerge w:val="restart"/>
            <w:vAlign w:val="center"/>
          </w:tcPr>
          <w:p>
            <w:pPr>
              <w:tabs>
                <w:tab w:val="left" w:pos="660"/>
              </w:tabs>
              <w:snapToGrid w:val="0"/>
              <w:jc w:val="center"/>
              <w:rPr>
                <w:rFonts w:hint="eastAsia" w:ascii="楷体_GB2312" w:eastAsia="楷体_GB2312"/>
                <w:sz w:val="28"/>
                <w:szCs w:val="28"/>
              </w:rPr>
            </w:pPr>
            <w:r>
              <w:rPr>
                <w:rFonts w:hint="eastAsia" w:ascii="楷体_GB2312" w:eastAsia="楷体_GB2312"/>
                <w:bCs/>
                <w:kern w:val="0"/>
                <w:sz w:val="28"/>
                <w:szCs w:val="28"/>
              </w:rPr>
              <w:t>9月26日－10月31日</w:t>
            </w:r>
          </w:p>
        </w:tc>
        <w:tc>
          <w:tcPr>
            <w:tcW w:w="5947" w:type="dxa"/>
            <w:vAlign w:val="center"/>
          </w:tcPr>
          <w:p>
            <w:pPr>
              <w:widowControl/>
              <w:snapToGrid w:val="0"/>
              <w:rPr>
                <w:rFonts w:hint="eastAsia" w:ascii="仿宋_GB2312" w:eastAsia="仿宋_GB2312"/>
                <w:bCs/>
                <w:kern w:val="0"/>
                <w:sz w:val="28"/>
                <w:szCs w:val="28"/>
              </w:rPr>
            </w:pPr>
            <w:r>
              <w:rPr>
                <w:rFonts w:hint="eastAsia" w:ascii="仿宋_GB2312" w:eastAsia="仿宋_GB2312"/>
                <w:bCs/>
                <w:kern w:val="0"/>
                <w:sz w:val="28"/>
                <w:szCs w:val="28"/>
              </w:rPr>
              <w:t>考生到各市、州卫生行政部门报名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36" w:hRule="atLeast"/>
        </w:trPr>
        <w:tc>
          <w:tcPr>
            <w:tcW w:w="1135" w:type="dxa"/>
            <w:vMerge w:val="continue"/>
            <w:vAlign w:val="center"/>
          </w:tcPr>
          <w:p>
            <w:pPr>
              <w:widowControl/>
              <w:snapToGrid w:val="0"/>
              <w:jc w:val="center"/>
              <w:rPr>
                <w:rFonts w:hint="eastAsia" w:ascii="楷体_GB2312" w:eastAsia="楷体_GB2312"/>
                <w:sz w:val="28"/>
                <w:szCs w:val="28"/>
              </w:rPr>
            </w:pPr>
          </w:p>
        </w:tc>
        <w:tc>
          <w:tcPr>
            <w:tcW w:w="3224" w:type="dxa"/>
            <w:vMerge w:val="continue"/>
            <w:vAlign w:val="center"/>
          </w:tcPr>
          <w:p>
            <w:pPr>
              <w:widowControl/>
              <w:snapToGrid w:val="0"/>
              <w:jc w:val="center"/>
              <w:rPr>
                <w:rFonts w:hint="eastAsia" w:ascii="楷体_GB2312" w:eastAsia="楷体_GB2312"/>
                <w:sz w:val="28"/>
                <w:szCs w:val="28"/>
              </w:rPr>
            </w:pPr>
          </w:p>
        </w:tc>
        <w:tc>
          <w:tcPr>
            <w:tcW w:w="5947" w:type="dxa"/>
            <w:vAlign w:val="center"/>
          </w:tcPr>
          <w:p>
            <w:pPr>
              <w:widowControl/>
              <w:snapToGrid w:val="0"/>
              <w:rPr>
                <w:rFonts w:hint="eastAsia" w:ascii="仿宋_GB2312" w:eastAsia="仿宋_GB2312"/>
                <w:bCs/>
                <w:kern w:val="0"/>
                <w:sz w:val="28"/>
                <w:szCs w:val="28"/>
              </w:rPr>
            </w:pPr>
            <w:r>
              <w:rPr>
                <w:rFonts w:hint="eastAsia" w:ascii="仿宋_GB2312" w:eastAsia="仿宋_GB2312"/>
                <w:bCs/>
                <w:kern w:val="0"/>
                <w:sz w:val="28"/>
                <w:szCs w:val="28"/>
              </w:rPr>
              <w:t>各市州卫生计生委负责考生资格初审和收费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5" w:hRule="atLeast"/>
        </w:trPr>
        <w:tc>
          <w:tcPr>
            <w:tcW w:w="1135" w:type="dxa"/>
            <w:vMerge w:val="continue"/>
            <w:vAlign w:val="center"/>
          </w:tcPr>
          <w:p>
            <w:pPr>
              <w:tabs>
                <w:tab w:val="left" w:pos="660"/>
              </w:tabs>
              <w:snapToGrid w:val="0"/>
              <w:jc w:val="center"/>
              <w:rPr>
                <w:rFonts w:hint="eastAsia" w:ascii="楷体_GB2312" w:eastAsia="楷体_GB2312"/>
                <w:bCs/>
                <w:kern w:val="0"/>
                <w:sz w:val="28"/>
                <w:szCs w:val="28"/>
              </w:rPr>
            </w:pPr>
          </w:p>
        </w:tc>
        <w:tc>
          <w:tcPr>
            <w:tcW w:w="3224" w:type="dxa"/>
            <w:vAlign w:val="center"/>
          </w:tcPr>
          <w:p>
            <w:pPr>
              <w:tabs>
                <w:tab w:val="left" w:pos="660"/>
              </w:tabs>
              <w:snapToGrid w:val="0"/>
              <w:jc w:val="center"/>
              <w:rPr>
                <w:rFonts w:hint="eastAsia" w:ascii="楷体_GB2312" w:eastAsia="楷体_GB2312"/>
                <w:bCs/>
                <w:kern w:val="0"/>
                <w:sz w:val="28"/>
                <w:szCs w:val="28"/>
              </w:rPr>
            </w:pPr>
            <w:r>
              <w:rPr>
                <w:rFonts w:hint="eastAsia" w:ascii="楷体_GB2312" w:eastAsia="楷体_GB2312"/>
                <w:bCs/>
                <w:kern w:val="0"/>
                <w:sz w:val="28"/>
                <w:szCs w:val="28"/>
              </w:rPr>
              <w:t>11月6日－11月10日</w:t>
            </w:r>
          </w:p>
        </w:tc>
        <w:tc>
          <w:tcPr>
            <w:tcW w:w="5947" w:type="dxa"/>
            <w:vAlign w:val="center"/>
          </w:tcPr>
          <w:p>
            <w:pPr>
              <w:widowControl/>
              <w:snapToGrid w:val="0"/>
              <w:rPr>
                <w:rFonts w:hint="eastAsia" w:ascii="仿宋_GB2312" w:eastAsia="仿宋_GB2312"/>
                <w:bCs/>
                <w:kern w:val="0"/>
                <w:sz w:val="28"/>
                <w:szCs w:val="28"/>
              </w:rPr>
            </w:pPr>
            <w:r>
              <w:rPr>
                <w:rFonts w:hint="eastAsia" w:ascii="仿宋_GB2312" w:eastAsia="仿宋_GB2312"/>
                <w:bCs/>
                <w:kern w:val="0"/>
                <w:sz w:val="28"/>
                <w:szCs w:val="28"/>
              </w:rPr>
              <w:t>各市州卫生计生委上报考生资料至省卫计委医学考试中心进行复审并缴费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6" w:hRule="atLeast"/>
        </w:trPr>
        <w:tc>
          <w:tcPr>
            <w:tcW w:w="1135" w:type="dxa"/>
            <w:vMerge w:val="continue"/>
            <w:vAlign w:val="center"/>
          </w:tcPr>
          <w:p>
            <w:pPr>
              <w:tabs>
                <w:tab w:val="left" w:pos="660"/>
              </w:tabs>
              <w:snapToGrid w:val="0"/>
              <w:jc w:val="center"/>
              <w:rPr>
                <w:rFonts w:hint="eastAsia" w:ascii="楷体_GB2312" w:eastAsia="楷体_GB2312"/>
                <w:bCs/>
                <w:kern w:val="0"/>
                <w:sz w:val="28"/>
                <w:szCs w:val="28"/>
              </w:rPr>
            </w:pPr>
          </w:p>
        </w:tc>
        <w:tc>
          <w:tcPr>
            <w:tcW w:w="3224" w:type="dxa"/>
            <w:vAlign w:val="center"/>
          </w:tcPr>
          <w:p>
            <w:pPr>
              <w:tabs>
                <w:tab w:val="left" w:pos="660"/>
              </w:tabs>
              <w:snapToGrid w:val="0"/>
              <w:jc w:val="center"/>
              <w:rPr>
                <w:rFonts w:hint="eastAsia" w:ascii="楷体_GB2312" w:eastAsia="楷体_GB2312"/>
                <w:bCs/>
                <w:kern w:val="0"/>
                <w:sz w:val="28"/>
                <w:szCs w:val="28"/>
              </w:rPr>
            </w:pPr>
            <w:r>
              <w:rPr>
                <w:rFonts w:hint="eastAsia" w:ascii="楷体_GB2312" w:eastAsia="楷体_GB2312"/>
                <w:bCs/>
                <w:kern w:val="0"/>
                <w:sz w:val="28"/>
                <w:szCs w:val="28"/>
              </w:rPr>
              <w:t>11月13日-11月24日</w:t>
            </w:r>
          </w:p>
        </w:tc>
        <w:tc>
          <w:tcPr>
            <w:tcW w:w="5947" w:type="dxa"/>
            <w:vAlign w:val="center"/>
          </w:tcPr>
          <w:p>
            <w:pPr>
              <w:widowControl/>
              <w:snapToGrid w:val="0"/>
              <w:rPr>
                <w:rFonts w:hint="eastAsia" w:ascii="仿宋_GB2312" w:eastAsia="仿宋_GB2312"/>
                <w:bCs/>
                <w:kern w:val="0"/>
                <w:sz w:val="28"/>
                <w:szCs w:val="28"/>
              </w:rPr>
            </w:pPr>
            <w:r>
              <w:rPr>
                <w:rFonts w:hint="eastAsia" w:ascii="仿宋_GB2312" w:eastAsia="仿宋_GB2312"/>
                <w:bCs/>
                <w:kern w:val="0"/>
                <w:sz w:val="28"/>
                <w:szCs w:val="28"/>
              </w:rPr>
              <w:t>委医学考试中心复审考生报名资料。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76" w:hRule="atLeast"/>
        </w:trPr>
        <w:tc>
          <w:tcPr>
            <w:tcW w:w="1135" w:type="dxa"/>
            <w:vMerge w:val="continue"/>
            <w:vAlign w:val="center"/>
          </w:tcPr>
          <w:p>
            <w:pPr>
              <w:tabs>
                <w:tab w:val="left" w:pos="660"/>
              </w:tabs>
              <w:snapToGrid w:val="0"/>
              <w:jc w:val="center"/>
              <w:rPr>
                <w:rFonts w:hint="eastAsia" w:ascii="楷体_GB2312" w:eastAsia="楷体_GB2312"/>
                <w:bCs/>
                <w:kern w:val="0"/>
                <w:sz w:val="28"/>
                <w:szCs w:val="28"/>
              </w:rPr>
            </w:pPr>
          </w:p>
        </w:tc>
        <w:tc>
          <w:tcPr>
            <w:tcW w:w="3224" w:type="dxa"/>
            <w:vAlign w:val="center"/>
          </w:tcPr>
          <w:p>
            <w:pPr>
              <w:tabs>
                <w:tab w:val="left" w:pos="660"/>
              </w:tabs>
              <w:snapToGrid w:val="0"/>
              <w:jc w:val="center"/>
              <w:rPr>
                <w:rFonts w:hint="eastAsia" w:ascii="楷体_GB2312" w:eastAsia="楷体_GB2312"/>
                <w:bCs/>
                <w:kern w:val="0"/>
                <w:sz w:val="28"/>
                <w:szCs w:val="28"/>
              </w:rPr>
            </w:pPr>
            <w:r>
              <w:rPr>
                <w:rFonts w:hint="eastAsia" w:ascii="楷体_GB2312" w:eastAsia="楷体_GB2312"/>
                <w:bCs/>
                <w:kern w:val="0"/>
                <w:sz w:val="28"/>
                <w:szCs w:val="28"/>
              </w:rPr>
              <w:t>12月11日－15日</w:t>
            </w:r>
          </w:p>
        </w:tc>
        <w:tc>
          <w:tcPr>
            <w:tcW w:w="5947" w:type="dxa"/>
            <w:vAlign w:val="center"/>
          </w:tcPr>
          <w:p>
            <w:pPr>
              <w:widowControl/>
              <w:snapToGrid w:val="0"/>
              <w:rPr>
                <w:rFonts w:hint="eastAsia" w:ascii="仿宋_GB2312" w:eastAsia="仿宋_GB2312"/>
                <w:bCs/>
                <w:kern w:val="0"/>
                <w:sz w:val="28"/>
                <w:szCs w:val="28"/>
              </w:rPr>
            </w:pPr>
            <w:r>
              <w:rPr>
                <w:rFonts w:hint="eastAsia" w:ascii="仿宋_GB2312" w:eastAsia="仿宋_GB2312"/>
                <w:bCs/>
                <w:kern w:val="0"/>
                <w:sz w:val="28"/>
                <w:szCs w:val="28"/>
              </w:rPr>
              <w:t>省卫计委医学考试中心根据通过复审的考生名单制作考生准考证并发至各市州卫生计生委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42" w:hRule="atLeast"/>
        </w:trPr>
        <w:tc>
          <w:tcPr>
            <w:tcW w:w="1135" w:type="dxa"/>
            <w:vMerge w:val="continue"/>
            <w:vAlign w:val="center"/>
          </w:tcPr>
          <w:p>
            <w:pPr>
              <w:widowControl/>
              <w:snapToGrid w:val="0"/>
              <w:jc w:val="center"/>
              <w:rPr>
                <w:rFonts w:hint="eastAsia" w:ascii="楷体_GB2312" w:eastAsia="楷体_GB2312"/>
                <w:bCs/>
                <w:kern w:val="0"/>
                <w:sz w:val="28"/>
                <w:szCs w:val="28"/>
              </w:rPr>
            </w:pPr>
          </w:p>
        </w:tc>
        <w:tc>
          <w:tcPr>
            <w:tcW w:w="3224" w:type="dxa"/>
            <w:vAlign w:val="center"/>
          </w:tcPr>
          <w:p>
            <w:pPr>
              <w:widowControl/>
              <w:snapToGrid w:val="0"/>
              <w:jc w:val="center"/>
              <w:rPr>
                <w:rFonts w:hint="eastAsia" w:ascii="楷体_GB2312" w:eastAsia="楷体_GB2312"/>
                <w:bCs/>
                <w:kern w:val="0"/>
                <w:sz w:val="28"/>
                <w:szCs w:val="28"/>
              </w:rPr>
            </w:pPr>
            <w:r>
              <w:rPr>
                <w:rFonts w:hint="eastAsia" w:ascii="楷体_GB2312" w:eastAsia="楷体_GB2312"/>
                <w:bCs/>
                <w:kern w:val="0"/>
                <w:sz w:val="28"/>
                <w:szCs w:val="28"/>
              </w:rPr>
              <w:t>12月18日－22日</w:t>
            </w:r>
          </w:p>
        </w:tc>
        <w:tc>
          <w:tcPr>
            <w:tcW w:w="5947" w:type="dxa"/>
            <w:vAlign w:val="center"/>
          </w:tcPr>
          <w:p>
            <w:pPr>
              <w:widowControl/>
              <w:snapToGrid w:val="0"/>
              <w:rPr>
                <w:rFonts w:hint="eastAsia" w:ascii="仿宋_GB2312" w:eastAsia="仿宋_GB2312"/>
                <w:bCs/>
                <w:kern w:val="0"/>
                <w:sz w:val="28"/>
                <w:szCs w:val="28"/>
              </w:rPr>
            </w:pPr>
            <w:r>
              <w:rPr>
                <w:rFonts w:hint="eastAsia" w:ascii="仿宋_GB2312" w:eastAsia="仿宋_GB2312"/>
                <w:bCs/>
                <w:kern w:val="0"/>
                <w:sz w:val="28"/>
                <w:szCs w:val="28"/>
              </w:rPr>
              <w:t>考生至市州卫生计生委领取准考证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12" w:hRule="atLeast"/>
        </w:trPr>
        <w:tc>
          <w:tcPr>
            <w:tcW w:w="1135" w:type="dxa"/>
            <w:vMerge w:val="continue"/>
            <w:vAlign w:val="center"/>
          </w:tcPr>
          <w:p>
            <w:pPr>
              <w:widowControl/>
              <w:snapToGrid w:val="0"/>
              <w:ind w:right="139" w:rightChars="66"/>
              <w:jc w:val="center"/>
              <w:rPr>
                <w:rFonts w:hint="eastAsia" w:ascii="楷体_GB2312" w:eastAsia="楷体_GB2312"/>
                <w:bCs/>
                <w:kern w:val="0"/>
                <w:sz w:val="28"/>
                <w:szCs w:val="28"/>
              </w:rPr>
            </w:pPr>
          </w:p>
        </w:tc>
        <w:tc>
          <w:tcPr>
            <w:tcW w:w="3224" w:type="dxa"/>
            <w:vAlign w:val="center"/>
          </w:tcPr>
          <w:p>
            <w:pPr>
              <w:widowControl/>
              <w:snapToGrid w:val="0"/>
              <w:ind w:right="139" w:rightChars="66"/>
              <w:jc w:val="center"/>
              <w:rPr>
                <w:rFonts w:hint="eastAsia" w:ascii="楷体_GB2312" w:eastAsia="楷体_GB2312"/>
                <w:bCs/>
                <w:kern w:val="0"/>
                <w:sz w:val="28"/>
                <w:szCs w:val="28"/>
              </w:rPr>
            </w:pPr>
            <w:r>
              <w:rPr>
                <w:rFonts w:hint="eastAsia" w:ascii="楷体_GB2312" w:eastAsia="楷体_GB2312"/>
                <w:bCs/>
                <w:kern w:val="0"/>
                <w:sz w:val="28"/>
                <w:szCs w:val="28"/>
              </w:rPr>
              <w:t>12月23日－24日</w:t>
            </w:r>
          </w:p>
        </w:tc>
        <w:tc>
          <w:tcPr>
            <w:tcW w:w="5947" w:type="dxa"/>
            <w:vAlign w:val="center"/>
          </w:tcPr>
          <w:p>
            <w:pPr>
              <w:tabs>
                <w:tab w:val="left" w:pos="660"/>
              </w:tabs>
              <w:snapToGrid w:val="0"/>
              <w:rPr>
                <w:rFonts w:hint="eastAsia" w:ascii="仿宋_GB2312" w:eastAsia="仿宋_GB2312"/>
                <w:bCs/>
                <w:kern w:val="0"/>
                <w:sz w:val="28"/>
                <w:szCs w:val="28"/>
              </w:rPr>
            </w:pPr>
            <w:r>
              <w:rPr>
                <w:rFonts w:hint="eastAsia" w:ascii="仿宋_GB2312" w:eastAsia="仿宋_GB2312"/>
                <w:bCs/>
                <w:kern w:val="0"/>
                <w:sz w:val="28"/>
                <w:szCs w:val="28"/>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609" w:hRule="atLeast"/>
        </w:trPr>
        <w:tc>
          <w:tcPr>
            <w:tcW w:w="1135" w:type="dxa"/>
            <w:vMerge w:val="continue"/>
            <w:vAlign w:val="center"/>
          </w:tcPr>
          <w:p>
            <w:pPr>
              <w:widowControl/>
              <w:snapToGrid w:val="0"/>
              <w:ind w:right="139" w:rightChars="66"/>
              <w:jc w:val="center"/>
              <w:rPr>
                <w:rFonts w:hint="eastAsia" w:ascii="楷体_GB2312" w:eastAsia="楷体_GB2312"/>
                <w:bCs/>
                <w:kern w:val="0"/>
                <w:sz w:val="28"/>
                <w:szCs w:val="28"/>
              </w:rPr>
            </w:pPr>
          </w:p>
        </w:tc>
        <w:tc>
          <w:tcPr>
            <w:tcW w:w="3224" w:type="dxa"/>
            <w:vAlign w:val="center"/>
          </w:tcPr>
          <w:p>
            <w:pPr>
              <w:widowControl/>
              <w:snapToGrid w:val="0"/>
              <w:ind w:right="139" w:rightChars="66"/>
              <w:jc w:val="center"/>
              <w:rPr>
                <w:rFonts w:hint="eastAsia" w:ascii="楷体_GB2312" w:eastAsia="楷体_GB2312"/>
                <w:bCs/>
                <w:kern w:val="0"/>
                <w:sz w:val="28"/>
                <w:szCs w:val="28"/>
              </w:rPr>
            </w:pPr>
            <w:r>
              <w:rPr>
                <w:rFonts w:hint="eastAsia" w:ascii="楷体_GB2312" w:eastAsia="楷体_GB2312"/>
                <w:bCs/>
                <w:kern w:val="0"/>
                <w:sz w:val="28"/>
                <w:szCs w:val="28"/>
              </w:rPr>
              <w:t>12月27日-31日</w:t>
            </w:r>
          </w:p>
        </w:tc>
        <w:tc>
          <w:tcPr>
            <w:tcW w:w="5947" w:type="dxa"/>
            <w:vAlign w:val="center"/>
          </w:tcPr>
          <w:p>
            <w:pPr>
              <w:tabs>
                <w:tab w:val="left" w:pos="660"/>
              </w:tabs>
              <w:snapToGrid w:val="0"/>
              <w:rPr>
                <w:rFonts w:hint="eastAsia" w:ascii="仿宋_GB2312" w:eastAsia="仿宋_GB2312"/>
                <w:bCs/>
                <w:kern w:val="0"/>
                <w:sz w:val="28"/>
                <w:szCs w:val="28"/>
              </w:rPr>
            </w:pPr>
            <w:r>
              <w:rPr>
                <w:rFonts w:hint="eastAsia" w:ascii="仿宋_GB2312" w:eastAsia="仿宋_GB2312"/>
                <w:bCs/>
                <w:kern w:val="0"/>
                <w:sz w:val="28"/>
                <w:szCs w:val="28"/>
              </w:rPr>
              <w:t>省中医药管理局审核合格人员名单、下发确认文件、制作合格证书下发。</w:t>
            </w:r>
          </w:p>
        </w:tc>
      </w:tr>
    </w:tbl>
    <w:p>
      <w:pPr>
        <w:spacing w:line="360" w:lineRule="exact"/>
        <w:jc w:val="left"/>
        <w:rPr>
          <w:rFonts w:hint="eastAsia" w:eastAsia="仿宋_GB2312"/>
          <w:sz w:val="28"/>
          <w:szCs w:val="28"/>
        </w:rPr>
      </w:pPr>
    </w:p>
    <w:p/>
    <w:sectPr>
      <w:pgSz w:w="11906" w:h="16838"/>
      <w:pgMar w:top="1440" w:right="1416" w:bottom="130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60E9E"/>
    <w:rsid w:val="18A6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2017-09-26T06:34:00Z</dcterms:created>
  <dc:creator>王柳</dc:creator>
  <cp:lastModifiedBy>王柳</cp:lastModifiedBy>
  <dcterms:modified xsi:type="dcterms:W3CDTF">2017-09-26T06:35:13Z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