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D63" w:rsidRPr="00455D63" w:rsidRDefault="00455D63" w:rsidP="00455D63">
      <w:pPr>
        <w:widowControl/>
        <w:shd w:val="clear" w:color="auto" w:fill="FFFFFF"/>
        <w:spacing w:before="100" w:beforeAutospacing="1" w:after="100" w:afterAutospacing="1" w:line="375" w:lineRule="atLeast"/>
        <w:jc w:val="center"/>
        <w:rPr>
          <w:rFonts w:ascii="Arial" w:eastAsia="宋体" w:hAnsi="Arial" w:cs="Arial"/>
          <w:color w:val="404040"/>
          <w:kern w:val="0"/>
          <w:szCs w:val="21"/>
        </w:rPr>
      </w:pPr>
      <w:r w:rsidRPr="00455D63">
        <w:rPr>
          <w:rFonts w:ascii="Arial" w:eastAsia="宋体" w:hAnsi="Arial" w:cs="Arial"/>
          <w:b/>
          <w:bCs/>
          <w:color w:val="404040"/>
          <w:kern w:val="0"/>
        </w:rPr>
        <w:t>2018</w:t>
      </w:r>
      <w:r w:rsidRPr="00455D63">
        <w:rPr>
          <w:rFonts w:ascii="Arial" w:eastAsia="宋体" w:hAnsi="Arial" w:cs="Arial"/>
          <w:b/>
          <w:bCs/>
          <w:color w:val="404040"/>
          <w:kern w:val="0"/>
        </w:rPr>
        <w:t>年元江县人民医院提前招聘专业技术人员岗位表</w:t>
      </w:r>
    </w:p>
    <w:tbl>
      <w:tblPr>
        <w:tblW w:w="93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93"/>
        <w:gridCol w:w="497"/>
        <w:gridCol w:w="619"/>
        <w:gridCol w:w="619"/>
        <w:gridCol w:w="1337"/>
        <w:gridCol w:w="1785"/>
        <w:gridCol w:w="1531"/>
        <w:gridCol w:w="619"/>
      </w:tblGrid>
      <w:tr w:rsidR="00455D63" w:rsidRPr="00455D63" w:rsidTr="0045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单位及联系电话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招聘数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编制类型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使用岗位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使用科室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其他要求</w:t>
            </w: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外科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元江县人民医院</w:t>
            </w: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 xml:space="preserve"> 0877-6011792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影像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超声、放射、磁共振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医学影像学，</w:t>
            </w: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 xml:space="preserve"> </w:t>
            </w: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儿科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妇产科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病理，临床医学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感染性疾病科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眼耳鼻喉科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临床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麻醉，临床医学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口腔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普通高校本科及其以上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口腔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药剂科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普通高校硕士研究生及其以上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二级目录药学以下专业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jc w:val="lef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</w:p>
        </w:tc>
      </w:tr>
      <w:tr w:rsidR="00455D63" w:rsidRPr="00455D63" w:rsidTr="00455D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55D63" w:rsidRPr="00455D63" w:rsidRDefault="00455D63" w:rsidP="00455D63">
            <w:pPr>
              <w:widowControl/>
              <w:spacing w:line="375" w:lineRule="atLeast"/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</w:pPr>
            <w:r w:rsidRPr="00455D63">
              <w:rPr>
                <w:rFonts w:ascii="Arial" w:eastAsia="宋体" w:hAnsi="Arial" w:cs="Arial"/>
                <w:color w:val="404040"/>
                <w:kern w:val="0"/>
                <w:sz w:val="20"/>
                <w:szCs w:val="20"/>
              </w:rPr>
              <w:t> </w:t>
            </w:r>
          </w:p>
        </w:tc>
      </w:tr>
    </w:tbl>
    <w:p w:rsidR="00B876D0" w:rsidRDefault="00B876D0"/>
    <w:sectPr w:rsidR="00B876D0" w:rsidSect="00B876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F49" w:rsidRDefault="00966F49" w:rsidP="00455D63">
      <w:r>
        <w:separator/>
      </w:r>
    </w:p>
  </w:endnote>
  <w:endnote w:type="continuationSeparator" w:id="0">
    <w:p w:rsidR="00966F49" w:rsidRDefault="00966F49" w:rsidP="00455D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F49" w:rsidRDefault="00966F49" w:rsidP="00455D63">
      <w:r>
        <w:separator/>
      </w:r>
    </w:p>
  </w:footnote>
  <w:footnote w:type="continuationSeparator" w:id="0">
    <w:p w:rsidR="00966F49" w:rsidRDefault="00966F49" w:rsidP="00455D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5D63"/>
    <w:rsid w:val="00455D63"/>
    <w:rsid w:val="00966F49"/>
    <w:rsid w:val="00B8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5D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5D6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55D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55D63"/>
    <w:rPr>
      <w:sz w:val="18"/>
      <w:szCs w:val="18"/>
    </w:rPr>
  </w:style>
  <w:style w:type="paragraph" w:styleId="a5">
    <w:name w:val="Normal (Web)"/>
    <w:basedOn w:val="a"/>
    <w:uiPriority w:val="99"/>
    <w:unhideWhenUsed/>
    <w:rsid w:val="00455D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455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2017-11-20T03:49:00Z</dcterms:created>
  <dcterms:modified xsi:type="dcterms:W3CDTF">2017-11-20T03:49:00Z</dcterms:modified>
</cp:coreProperties>
</file>