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CC" w:rsidRPr="00EC64CC" w:rsidRDefault="00EC64CC" w:rsidP="00EC64CC">
      <w:pPr>
        <w:widowControl/>
        <w:wordWrap w:val="0"/>
        <w:spacing w:before="151" w:after="15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64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</w:t>
      </w:r>
    </w:p>
    <w:p w:rsidR="00EC64CC" w:rsidRPr="00EC64CC" w:rsidRDefault="00EC64CC" w:rsidP="00EC64CC">
      <w:pPr>
        <w:widowControl/>
        <w:wordWrap w:val="0"/>
        <w:spacing w:before="151" w:after="151" w:line="45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C64CC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武汉市2017年事业单位专项招聘岗位一览表（青山区教育局所属中小学校）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6"/>
        <w:gridCol w:w="1432"/>
        <w:gridCol w:w="591"/>
        <w:gridCol w:w="846"/>
        <w:gridCol w:w="510"/>
        <w:gridCol w:w="591"/>
        <w:gridCol w:w="591"/>
        <w:gridCol w:w="1056"/>
        <w:gridCol w:w="879"/>
        <w:gridCol w:w="1372"/>
      </w:tblGrid>
      <w:tr w:rsidR="00EC64CC" w:rsidRPr="00EC64CC" w:rsidTr="00EC64CC">
        <w:trPr>
          <w:trHeight w:val="435"/>
          <w:jc w:val="center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EC64C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主管部门</w:t>
            </w:r>
            <w:r w:rsidRPr="00EC64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t>岗位条件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t>其他</w:t>
            </w:r>
          </w:p>
        </w:tc>
      </w:tr>
      <w:tr w:rsidR="00EC64CC" w:rsidRPr="00EC64CC" w:rsidTr="00EC64CC">
        <w:trPr>
          <w:trHeight w:val="5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t>最高年龄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t>最低学历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t>最低</w:t>
            </w:r>
            <w:r w:rsidRPr="00EC64CC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64CC" w:rsidRPr="00EC64CC" w:rsidTr="00EC64CC">
        <w:trPr>
          <w:trHeight w:val="486"/>
          <w:jc w:val="center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青山区</w:t>
            </w:r>
            <w:r w:rsidRPr="00EC6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武钢三中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t>1、须具有高级专业技术任职资格。2、获得省特级教师、相当市级学科带头人及以上荣誉或业绩、本人培养辅导的学生获得省级及以上奖项，以上三项至少满足一项的，可放宽至具有中</w:t>
            </w:r>
            <w:r w:rsidRPr="00EC64CC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级专业技术任职资格或具有博士学历学位。3、获得省特级教师称号且报考小学教师岗位的，年龄可适当放宽至45岁。</w:t>
            </w:r>
          </w:p>
        </w:tc>
      </w:tr>
      <w:tr w:rsidR="00EC64CC" w:rsidRPr="00EC64CC" w:rsidTr="00EC64CC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武钢三中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64CC" w:rsidRPr="00EC64CC" w:rsidTr="00EC64CC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武钢三中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64CC" w:rsidRPr="00EC64CC" w:rsidTr="00EC64CC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武钢三中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64CC" w:rsidRPr="00EC64CC" w:rsidTr="00EC64CC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武汉市第四十九中学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4"/>
              </w:rPr>
              <w:t>高中教育技术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64CC" w:rsidRPr="00EC64CC" w:rsidTr="00EC64CC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武汉市第四十九中学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64CC" w:rsidRPr="00EC64CC" w:rsidTr="00EC64CC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武汉市第四十九中学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64CC" w:rsidRPr="00EC64CC" w:rsidTr="00EC64CC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武汉市第四十九初级中学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64CC" w:rsidRPr="00EC64CC" w:rsidTr="00EC64CC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红钢城小学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无要求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64CC" w:rsidRPr="00EC64CC" w:rsidTr="00EC64CC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吉林街小学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无要求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4CC" w:rsidRPr="00EC64CC" w:rsidRDefault="00EC64CC" w:rsidP="00EC64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4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C" w:rsidRPr="00EC64CC" w:rsidRDefault="00EC64CC" w:rsidP="00EC6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836E5" w:rsidRDefault="003836E5"/>
    <w:sectPr w:rsidR="003836E5" w:rsidSect="00EC64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FA" w:rsidRDefault="009103FA" w:rsidP="00EC64CC">
      <w:r>
        <w:separator/>
      </w:r>
    </w:p>
  </w:endnote>
  <w:endnote w:type="continuationSeparator" w:id="0">
    <w:p w:rsidR="009103FA" w:rsidRDefault="009103FA" w:rsidP="00EC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FA" w:rsidRDefault="009103FA" w:rsidP="00EC64CC">
      <w:r>
        <w:separator/>
      </w:r>
    </w:p>
  </w:footnote>
  <w:footnote w:type="continuationSeparator" w:id="0">
    <w:p w:rsidR="009103FA" w:rsidRDefault="009103FA" w:rsidP="00EC6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4CC"/>
    <w:rsid w:val="003836E5"/>
    <w:rsid w:val="009103FA"/>
    <w:rsid w:val="00EC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2017-11-29T06:54:00Z</dcterms:created>
  <dcterms:modified xsi:type="dcterms:W3CDTF">2017-11-29T06:54:00Z</dcterms:modified>
</cp:coreProperties>
</file>