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/>
          <w:b/>
          <w:sz w:val="32"/>
          <w:szCs w:val="32"/>
        </w:rPr>
        <w:t>年全科主治医师基础知识考试大纲</w:t>
      </w:r>
    </w:p>
    <w:tbl>
      <w:tblPr>
        <w:tblStyle w:val="11"/>
        <w:tblW w:w="8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04"/>
        <w:gridCol w:w="4636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12" w:type="dxa"/>
          </w:tcPr>
          <w:p>
            <w:pPr>
              <w:jc w:val="center"/>
            </w:pPr>
            <w:r>
              <w:rPr>
                <w:rFonts w:hint="eastAsia"/>
              </w:rPr>
              <w:t>单 元</w:t>
            </w:r>
          </w:p>
        </w:tc>
        <w:tc>
          <w:tcPr>
            <w:tcW w:w="1404" w:type="dxa"/>
          </w:tcPr>
          <w:p>
            <w:pPr>
              <w:jc w:val="center"/>
            </w:pPr>
            <w:r>
              <w:rPr>
                <w:rFonts w:hint="eastAsia"/>
              </w:rPr>
              <w:t>细 目</w:t>
            </w:r>
          </w:p>
        </w:tc>
        <w:tc>
          <w:tcPr>
            <w:tcW w:w="4636" w:type="dxa"/>
          </w:tcPr>
          <w:p>
            <w:pPr>
              <w:jc w:val="center"/>
            </w:pPr>
            <w:r>
              <w:rPr>
                <w:rFonts w:hint="eastAsia"/>
              </w:rPr>
              <w:t>要 点</w:t>
            </w:r>
          </w:p>
        </w:tc>
        <w:tc>
          <w:tcPr>
            <w:tcW w:w="893" w:type="dxa"/>
          </w:tcPr>
          <w:p>
            <w:pPr>
              <w:jc w:val="center"/>
            </w:pPr>
            <w:r>
              <w:rPr>
                <w:rFonts w:hint="eastAsia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12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一、全科医学概论</w:t>
            </w:r>
          </w:p>
        </w:tc>
        <w:tc>
          <w:tcPr>
            <w:tcW w:w="1404" w:type="dxa"/>
          </w:tcPr>
          <w:p/>
          <w:p>
            <w:r>
              <w:rPr>
                <w:rFonts w:hint="eastAsia"/>
              </w:rPr>
              <w:t>1.全科医学</w:t>
            </w:r>
          </w:p>
        </w:tc>
        <w:tc>
          <w:tcPr>
            <w:tcW w:w="4636" w:type="dxa"/>
          </w:tcPr>
          <w:p>
            <w:r>
              <w:rPr>
                <w:rFonts w:hint="eastAsia"/>
              </w:rPr>
              <w:t>(1)全科医学的定义及其研究对象</w:t>
            </w:r>
          </w:p>
          <w:p>
            <w:r>
              <w:rPr>
                <w:rFonts w:hint="eastAsia"/>
              </w:rPr>
              <w:t>(2)全科医学的主要特征</w:t>
            </w:r>
          </w:p>
          <w:p>
            <w:r>
              <w:rPr>
                <w:rFonts w:hint="eastAsia"/>
              </w:rPr>
              <w:t>(3)全科医学与其他学科的关系</w:t>
            </w:r>
            <w:r>
              <w:rPr>
                <w:rFonts w:hint="eastAsia"/>
              </w:rPr>
              <w:tab/>
            </w:r>
          </w:p>
        </w:tc>
        <w:tc>
          <w:tcPr>
            <w:tcW w:w="893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512" w:type="dxa"/>
            <w:vMerge w:val="continue"/>
          </w:tcPr>
          <w:p>
            <w:pPr>
              <w:jc w:val="center"/>
            </w:pPr>
          </w:p>
        </w:tc>
        <w:tc>
          <w:tcPr>
            <w:tcW w:w="1404" w:type="dxa"/>
          </w:tcPr>
          <w:p/>
          <w:p>
            <w:r>
              <w:rPr>
                <w:rFonts w:hint="eastAsia"/>
              </w:rPr>
              <w:t>2.全科医疗</w:t>
            </w:r>
          </w:p>
        </w:tc>
        <w:tc>
          <w:tcPr>
            <w:tcW w:w="4636" w:type="dxa"/>
          </w:tcPr>
          <w:p>
            <w:r>
              <w:rPr>
                <w:rFonts w:hint="eastAsia"/>
              </w:rPr>
              <w:t>(1)全科医疗的定义与基本特征</w:t>
            </w:r>
            <w:r>
              <w:rPr>
                <w:rFonts w:hint="eastAsia"/>
              </w:rPr>
              <w:tab/>
            </w:r>
          </w:p>
          <w:p>
            <w:r>
              <w:rPr>
                <w:rFonts w:hint="eastAsia"/>
              </w:rPr>
              <w:t>(2)全科医疗中的伦理学原则；病人的权利和义务</w:t>
            </w:r>
          </w:p>
          <w:p>
            <w:r>
              <w:rPr>
                <w:rFonts w:hint="eastAsia"/>
              </w:rPr>
              <w:t>(3)全科医疗与专科医疗的区别和联系</w:t>
            </w:r>
            <w:r>
              <w:rPr>
                <w:rFonts w:hint="eastAsia"/>
              </w:rPr>
              <w:tab/>
            </w:r>
          </w:p>
        </w:tc>
        <w:tc>
          <w:tcPr>
            <w:tcW w:w="893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512" w:type="dxa"/>
            <w:vMerge w:val="continue"/>
          </w:tcPr>
          <w:p>
            <w:pPr>
              <w:jc w:val="center"/>
            </w:pPr>
          </w:p>
        </w:tc>
        <w:tc>
          <w:tcPr>
            <w:tcW w:w="1404" w:type="dxa"/>
          </w:tcPr>
          <w:p>
            <w:r>
              <w:rPr>
                <w:rFonts w:hint="eastAsia"/>
              </w:rPr>
              <w:t>3.全科医生</w:t>
            </w:r>
          </w:p>
        </w:tc>
        <w:tc>
          <w:tcPr>
            <w:tcW w:w="4636" w:type="dxa"/>
          </w:tcPr>
          <w:p>
            <w:r>
              <w:rPr>
                <w:rFonts w:hint="eastAsia"/>
              </w:rPr>
              <w:t>(1)全科医生的定义、角色及其工作方式</w:t>
            </w:r>
          </w:p>
          <w:p>
            <w:r>
              <w:rPr>
                <w:rFonts w:hint="eastAsia"/>
              </w:rPr>
              <w:t>(2)病人管理的原则、内容和遵医行为改进</w:t>
            </w:r>
          </w:p>
          <w:p>
            <w:r>
              <w:rPr>
                <w:rFonts w:hint="eastAsia"/>
              </w:rPr>
              <w:t>3)全科医生的素质、任务及其历史使命</w:t>
            </w:r>
          </w:p>
        </w:tc>
        <w:tc>
          <w:tcPr>
            <w:tcW w:w="893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512" w:type="dxa"/>
            <w:vMerge w:val="continue"/>
          </w:tcPr>
          <w:p>
            <w:pPr>
              <w:jc w:val="center"/>
            </w:pPr>
          </w:p>
        </w:tc>
        <w:tc>
          <w:tcPr>
            <w:tcW w:w="1404" w:type="dxa"/>
          </w:tcPr>
          <w:p>
            <w:r>
              <w:rPr>
                <w:rFonts w:hint="eastAsia"/>
              </w:rPr>
              <w:t>4.临床预防</w:t>
            </w:r>
          </w:p>
        </w:tc>
        <w:tc>
          <w:tcPr>
            <w:tcW w:w="4636" w:type="dxa"/>
          </w:tcPr>
          <w:p>
            <w:pPr>
              <w:pStyle w:val="12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 xml:space="preserve"> 临床预防的概念和特征</w:t>
            </w:r>
          </w:p>
          <w:p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临床预防的实施方法</w:t>
            </w:r>
          </w:p>
          <w:p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临床预防的优势及所需的知识和技能</w:t>
            </w:r>
          </w:p>
        </w:tc>
        <w:tc>
          <w:tcPr>
            <w:tcW w:w="893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1512" w:type="dxa"/>
            <w:vMerge w:val="continue"/>
          </w:tcPr>
          <w:p>
            <w:pPr>
              <w:jc w:val="center"/>
            </w:pPr>
          </w:p>
        </w:tc>
        <w:tc>
          <w:tcPr>
            <w:tcW w:w="1404" w:type="dxa"/>
          </w:tcPr>
          <w:p>
            <w:r>
              <w:rPr>
                <w:rFonts w:hint="eastAsia"/>
              </w:rPr>
              <w:t>5.以家庭为单位的健康照顾</w:t>
            </w:r>
          </w:p>
        </w:tc>
        <w:tc>
          <w:tcPr>
            <w:tcW w:w="4636" w:type="dxa"/>
          </w:tcPr>
          <w:p>
            <w:r>
              <w:rPr>
                <w:rFonts w:hint="eastAsia"/>
              </w:rPr>
              <w:t>(1)家庭结构</w:t>
            </w:r>
          </w:p>
          <w:p>
            <w:r>
              <w:rPr>
                <w:rFonts w:hint="eastAsia"/>
              </w:rPr>
              <w:t>(2)家庭功能；家系图的编制</w:t>
            </w:r>
          </w:p>
          <w:p>
            <w:r>
              <w:rPr>
                <w:rFonts w:hint="eastAsia"/>
              </w:rPr>
              <w:t>(3)家庭生活周期和家庭资源；家庭对健康和疾病的影响</w:t>
            </w:r>
          </w:p>
        </w:tc>
        <w:tc>
          <w:tcPr>
            <w:tcW w:w="893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512" w:type="dxa"/>
            <w:vMerge w:val="continue"/>
          </w:tcPr>
          <w:p>
            <w:pPr>
              <w:jc w:val="center"/>
            </w:pPr>
          </w:p>
        </w:tc>
        <w:tc>
          <w:tcPr>
            <w:tcW w:w="1404" w:type="dxa"/>
          </w:tcPr>
          <w:p>
            <w:r>
              <w:rPr>
                <w:rFonts w:hint="eastAsia"/>
              </w:rPr>
              <w:t>6.居民健康档案</w:t>
            </w:r>
          </w:p>
        </w:tc>
        <w:tc>
          <w:tcPr>
            <w:tcW w:w="4636" w:type="dxa"/>
          </w:tcPr>
          <w:p>
            <w:r>
              <w:rPr>
                <w:rFonts w:hint="eastAsia"/>
              </w:rPr>
              <w:t>(1)个人健康档案以问题为导向的记录方式</w:t>
            </w:r>
          </w:p>
          <w:p>
            <w:r>
              <w:rPr>
                <w:rFonts w:hint="eastAsia"/>
              </w:rPr>
              <w:t>(2)个人、家庭健康档案的内容</w:t>
            </w:r>
          </w:p>
        </w:tc>
        <w:tc>
          <w:tcPr>
            <w:tcW w:w="893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1512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二、基本卫生保健概论</w:t>
            </w:r>
          </w:p>
        </w:tc>
        <w:tc>
          <w:tcPr>
            <w:tcW w:w="1404" w:type="dxa"/>
          </w:tcPr>
          <w:p>
            <w:r>
              <w:rPr>
                <w:rFonts w:hint="eastAsia"/>
              </w:rPr>
              <w:t>1.初级卫生保健概述</w:t>
            </w:r>
          </w:p>
        </w:tc>
        <w:tc>
          <w:tcPr>
            <w:tcW w:w="4636" w:type="dxa"/>
          </w:tcPr>
          <w:p>
            <w:r>
              <w:rPr>
                <w:rFonts w:hint="eastAsia"/>
              </w:rPr>
              <w:t>(1)21世纪人人享有卫生保健总目标；初级卫生保健的任务、内容与评价特征</w:t>
            </w:r>
          </w:p>
          <w:p>
            <w:r>
              <w:rPr>
                <w:rFonts w:hint="eastAsia"/>
              </w:rPr>
              <w:t>(2)人人享有卫生保健及初级卫生保健的概念；初级卫生保健原则；世界卫生组织提出的初级卫生保健改革措施</w:t>
            </w:r>
          </w:p>
          <w:p>
            <w:r>
              <w:rPr>
                <w:rFonts w:hint="eastAsia"/>
              </w:rPr>
              <w:t>(3)初级卫生保健的特点，国际初级卫生保健以往的经验与当前改革重点</w:t>
            </w:r>
            <w:r>
              <w:rPr>
                <w:rFonts w:hint="eastAsia"/>
              </w:rPr>
              <w:tab/>
            </w:r>
          </w:p>
        </w:tc>
        <w:tc>
          <w:tcPr>
            <w:tcW w:w="893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512" w:type="dxa"/>
            <w:vMerge w:val="continue"/>
          </w:tcPr>
          <w:p>
            <w:pPr>
              <w:jc w:val="center"/>
            </w:pPr>
          </w:p>
        </w:tc>
        <w:tc>
          <w:tcPr>
            <w:tcW w:w="1404" w:type="dxa"/>
          </w:tcPr>
          <w:p>
            <w:r>
              <w:rPr>
                <w:rFonts w:hint="eastAsia"/>
              </w:rPr>
              <w:t>2.社区预防保健概述</w:t>
            </w:r>
          </w:p>
        </w:tc>
        <w:tc>
          <w:tcPr>
            <w:tcW w:w="4636" w:type="dxa"/>
          </w:tcPr>
          <w:p>
            <w:r>
              <w:rPr>
                <w:rFonts w:hint="eastAsia"/>
              </w:rPr>
              <w:t>(1)三级预防的概念、影响健康的四类因素、社区卫生诊断的概念</w:t>
            </w:r>
            <w:r>
              <w:rPr>
                <w:rFonts w:hint="eastAsia"/>
              </w:rPr>
              <w:tab/>
            </w:r>
          </w:p>
        </w:tc>
        <w:tc>
          <w:tcPr>
            <w:tcW w:w="893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</w:tc>
      </w:tr>
    </w:tbl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r>
        <w:rPr>
          <w:rFonts w:hint="eastAsia"/>
        </w:rPr>
        <w:tab/>
      </w:r>
    </w:p>
    <w:p>
      <w:r>
        <w:rPr>
          <w:rFonts w:hint="eastAsia"/>
        </w:rPr>
        <w:tab/>
      </w:r>
      <w:r>
        <w:rPr>
          <w:rFonts w:hint="eastAsia"/>
        </w:rPr>
        <w:tab/>
      </w:r>
    </w:p>
    <w:p/>
    <w:p/>
    <w:p/>
    <w:p/>
    <w:p/>
    <w:p/>
    <w:p/>
    <w:p/>
    <w:p/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4678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</w:pPr>
            <w:r>
              <w:rPr>
                <w:rFonts w:hint="eastAsia"/>
              </w:rPr>
              <w:t>单 元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hint="eastAsia"/>
              </w:rPr>
              <w:t>细 目</w:t>
            </w:r>
          </w:p>
        </w:tc>
        <w:tc>
          <w:tcPr>
            <w:tcW w:w="4678" w:type="dxa"/>
          </w:tcPr>
          <w:p>
            <w:pPr>
              <w:jc w:val="center"/>
            </w:pPr>
            <w:r>
              <w:rPr>
                <w:rFonts w:hint="eastAsia"/>
              </w:rPr>
              <w:t>要 点</w:t>
            </w:r>
          </w:p>
        </w:tc>
        <w:tc>
          <w:tcPr>
            <w:tcW w:w="901" w:type="dxa"/>
          </w:tcPr>
          <w:p>
            <w:pPr>
              <w:jc w:val="center"/>
            </w:pPr>
            <w:r>
              <w:rPr>
                <w:rFonts w:hint="eastAsia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</w:tcPr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二、基本卫生保健 概论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2.社区预防保健概述</w:t>
            </w:r>
          </w:p>
        </w:tc>
        <w:tc>
          <w:tcPr>
            <w:tcW w:w="4678" w:type="dxa"/>
          </w:tcPr>
          <w:p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社区预防保健的实施原则，社区卫生诊断流程</w:t>
            </w:r>
          </w:p>
          <w:p>
            <w:r>
              <w:rPr>
                <w:rFonts w:hint="eastAsia"/>
              </w:rPr>
              <w:t xml:space="preserve"> 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个人、家庭和社区三位一体的预防策略；社区卫生诊断基本原则</w:t>
            </w:r>
          </w:p>
        </w:tc>
        <w:tc>
          <w:tcPr>
            <w:tcW w:w="901" w:type="dxa"/>
          </w:tcPr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526" w:type="dxa"/>
            <w:vMerge w:val="continue"/>
          </w:tcPr>
          <w:p/>
        </w:tc>
        <w:tc>
          <w:tcPr>
            <w:tcW w:w="1417" w:type="dxa"/>
          </w:tcPr>
          <w:p/>
          <w:p/>
          <w:p/>
          <w:p/>
          <w:p/>
          <w:p>
            <w:r>
              <w:rPr>
                <w:rFonts w:hint="eastAsia"/>
              </w:rPr>
              <w:t>3.建设覆盖城乡居民的 基本卫生保健制度</w:t>
            </w:r>
          </w:p>
        </w:tc>
        <w:tc>
          <w:tcPr>
            <w:tcW w:w="4678" w:type="dxa"/>
          </w:tcPr>
          <w:p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我国基本卫生保健制度的主要内容； 深化医药卫生体制改革的总体目标；农村卫生服务体系的框架内容以及乡(镇）卫生院与卫生室的任务功能；社区概念、基本类型和构成要素；国家基本公共卫生服务均等化的概念与主要 任务,建立全科医生制度的总体目标；全科医生培养模式、执业方式与激励机制</w:t>
            </w:r>
          </w:p>
          <w:p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完善覆盖城乡居民的医疗服务体系的主要内涵，2009-2011年的五项重点改革内容；社区卫生服务概念、服务的对象与重点对象及其基本工作内容；2011年版国家基本公共卫生项目规范内容与要求</w:t>
            </w:r>
          </w:p>
          <w:p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我国卫生事业改革发展的总体目标； 农村卫生服务体系建设的发展目标；新型农村合作医疗制度发展概况；社区的功能；国家基本公共卫生服务均等化的目标；建立全科医生制度的重 要性和必要性</w:t>
            </w:r>
          </w:p>
        </w:tc>
        <w:tc>
          <w:tcPr>
            <w:tcW w:w="901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26" w:type="dxa"/>
            <w:vMerge w:val="restart"/>
          </w:tcPr>
          <w:p/>
          <w:p/>
          <w:p/>
          <w:p/>
          <w:p/>
          <w:p/>
          <w:p>
            <w:r>
              <w:rPr>
                <w:rFonts w:hint="eastAsia"/>
              </w:rPr>
              <w:t>三、流行病学方法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1.流行病学概述</w:t>
            </w:r>
          </w:p>
        </w:tc>
        <w:tc>
          <w:tcPr>
            <w:tcW w:w="4678" w:type="dxa"/>
          </w:tcPr>
          <w:p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流行病学定义与研究方法</w:t>
            </w:r>
          </w:p>
          <w:p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流行病学研究的基本步骤</w:t>
            </w:r>
          </w:p>
          <w:p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流行病学研究在社区卫生工作中的作用</w:t>
            </w:r>
          </w:p>
        </w:tc>
        <w:tc>
          <w:tcPr>
            <w:tcW w:w="901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26" w:type="dxa"/>
            <w:vMerge w:val="continue"/>
          </w:tcPr>
          <w:p/>
        </w:tc>
        <w:tc>
          <w:tcPr>
            <w:tcW w:w="1417" w:type="dxa"/>
          </w:tcPr>
          <w:p>
            <w:r>
              <w:rPr>
                <w:rFonts w:hint="eastAsia"/>
              </w:rPr>
              <w:t>2.疾病分布</w:t>
            </w:r>
          </w:p>
        </w:tc>
        <w:tc>
          <w:tcPr>
            <w:tcW w:w="4678" w:type="dxa"/>
          </w:tcPr>
          <w:p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测量疾病的常用指标</w:t>
            </w:r>
          </w:p>
          <w:p>
            <w:r>
              <w:rPr>
                <w:rFonts w:hint="eastAsia"/>
              </w:rPr>
              <w:t>(2) 疾病的流行强度与分布特征</w:t>
            </w:r>
          </w:p>
        </w:tc>
        <w:tc>
          <w:tcPr>
            <w:tcW w:w="901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526" w:type="dxa"/>
            <w:vMerge w:val="continue"/>
            <w:tcBorders>
              <w:bottom w:val="single" w:color="auto" w:sz="4" w:space="0"/>
            </w:tcBorders>
          </w:tcPr>
          <w:p/>
        </w:tc>
        <w:tc>
          <w:tcPr>
            <w:tcW w:w="1417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3.现况调查</w:t>
            </w:r>
          </w:p>
        </w:tc>
        <w:tc>
          <w:tcPr>
            <w:tcW w:w="4678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概念</w:t>
            </w:r>
          </w:p>
          <w:p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普查优缺点；抽样调查与抽样方法</w:t>
            </w:r>
          </w:p>
          <w:p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现况调查的用途</w:t>
            </w:r>
          </w:p>
        </w:tc>
        <w:tc>
          <w:tcPr>
            <w:tcW w:w="901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526" w:type="dxa"/>
            <w:vMerge w:val="continue"/>
          </w:tcPr>
          <w:p/>
        </w:tc>
        <w:tc>
          <w:tcPr>
            <w:tcW w:w="1417" w:type="dxa"/>
          </w:tcPr>
          <w:p>
            <w:r>
              <w:rPr>
                <w:rFonts w:hint="eastAsia"/>
              </w:rPr>
              <w:t>4.病例对照研究</w:t>
            </w:r>
          </w:p>
        </w:tc>
        <w:tc>
          <w:tcPr>
            <w:tcW w:w="4678" w:type="dxa"/>
          </w:tcPr>
          <w:p>
            <w:r>
              <w:rPr>
                <w:rFonts w:hint="eastAsia"/>
              </w:rPr>
              <w:t xml:space="preserve"> 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病例对照研究的基本原理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病例对照研究方法的特点；优点与局限性</w:t>
            </w:r>
          </w:p>
          <w:p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病例对照研究设计</w:t>
            </w:r>
          </w:p>
        </w:tc>
        <w:tc>
          <w:tcPr>
            <w:tcW w:w="901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</w:tbl>
    <w:p/>
    <w:p/>
    <w:p/>
    <w:p/>
    <w:p/>
    <w:p/>
    <w:p/>
    <w:p/>
    <w:p/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4678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</w:pPr>
            <w:r>
              <w:rPr>
                <w:rFonts w:hint="eastAsia"/>
              </w:rPr>
              <w:t>单 元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hint="eastAsia"/>
              </w:rPr>
              <w:t>细 目</w:t>
            </w:r>
          </w:p>
        </w:tc>
        <w:tc>
          <w:tcPr>
            <w:tcW w:w="4678" w:type="dxa"/>
          </w:tcPr>
          <w:p>
            <w:pPr>
              <w:jc w:val="center"/>
            </w:pPr>
            <w:r>
              <w:rPr>
                <w:rFonts w:hint="eastAsia"/>
              </w:rPr>
              <w:t>要 点</w:t>
            </w:r>
          </w:p>
        </w:tc>
        <w:tc>
          <w:tcPr>
            <w:tcW w:w="901" w:type="dxa"/>
          </w:tcPr>
          <w:p>
            <w:pPr>
              <w:jc w:val="center"/>
            </w:pPr>
            <w:r>
              <w:rPr>
                <w:rFonts w:hint="eastAsia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</w:tcPr>
          <w:p/>
          <w:p/>
          <w:p/>
          <w:p/>
          <w:p>
            <w:r>
              <w:rPr>
                <w:rFonts w:hint="eastAsia"/>
              </w:rPr>
              <w:t>三、流行病学方法</w:t>
            </w:r>
          </w:p>
          <w:p/>
          <w:p/>
        </w:tc>
        <w:tc>
          <w:tcPr>
            <w:tcW w:w="1417" w:type="dxa"/>
          </w:tcPr>
          <w:p/>
          <w:p>
            <w:r>
              <w:rPr>
                <w:rFonts w:hint="eastAsia"/>
              </w:rPr>
              <w:t>5.社区干预试验</w:t>
            </w:r>
          </w:p>
        </w:tc>
        <w:tc>
          <w:tcPr>
            <w:tcW w:w="4678" w:type="dxa"/>
          </w:tcPr>
          <w:p>
            <w:r>
              <w:rPr>
                <w:rFonts w:hint="eastAsia"/>
              </w:rPr>
              <w:t>(1)  实验研究的原理与特点</w:t>
            </w:r>
          </w:p>
          <w:p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实验研究的基本要素与原则</w:t>
            </w:r>
          </w:p>
          <w:p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社区干预试验及其效果指标</w:t>
            </w:r>
            <w:r>
              <w:rPr>
                <w:rFonts w:hint="eastAsia"/>
              </w:rPr>
              <w:tab/>
            </w:r>
          </w:p>
        </w:tc>
        <w:tc>
          <w:tcPr>
            <w:tcW w:w="901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526" w:type="dxa"/>
            <w:vMerge w:val="continue"/>
          </w:tcPr>
          <w:p/>
        </w:tc>
        <w:tc>
          <w:tcPr>
            <w:tcW w:w="1417" w:type="dxa"/>
          </w:tcPr>
          <w:p>
            <w:r>
              <w:rPr>
                <w:rFonts w:hint="eastAsia"/>
              </w:rPr>
              <w:t>6.社区卫生资料收集的 方法</w:t>
            </w:r>
          </w:p>
        </w:tc>
        <w:tc>
          <w:tcPr>
            <w:tcW w:w="4678" w:type="dxa"/>
          </w:tcPr>
          <w:p>
            <w:r>
              <w:rPr>
                <w:rFonts w:hint="eastAsia"/>
              </w:rPr>
              <w:t>(1)资料收集来源与内容</w:t>
            </w:r>
          </w:p>
          <w:p>
            <w:r>
              <w:rPr>
                <w:rFonts w:hint="eastAsia"/>
              </w:rPr>
              <w:t>(2)定量调查方法</w:t>
            </w:r>
          </w:p>
          <w:p>
            <w:r>
              <w:rPr>
                <w:rFonts w:hint="eastAsia"/>
              </w:rPr>
              <w:t>(3)定性调查方法；问卷设计</w:t>
            </w:r>
          </w:p>
        </w:tc>
        <w:tc>
          <w:tcPr>
            <w:tcW w:w="901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26" w:type="dxa"/>
            <w:vMerge w:val="continue"/>
          </w:tcPr>
          <w:p/>
        </w:tc>
        <w:tc>
          <w:tcPr>
            <w:tcW w:w="1417" w:type="dxa"/>
          </w:tcPr>
          <w:p>
            <w:r>
              <w:rPr>
                <w:rFonts w:hint="eastAsia"/>
              </w:rPr>
              <w:t>7.流行病学研究中常见</w:t>
            </w:r>
          </w:p>
        </w:tc>
        <w:tc>
          <w:tcPr>
            <w:tcW w:w="4678" w:type="dxa"/>
          </w:tcPr>
          <w:p>
            <w:r>
              <w:rPr>
                <w:rFonts w:hint="eastAsia"/>
              </w:rPr>
              <w:t>(1)偏倚的概念</w:t>
            </w:r>
          </w:p>
          <w:p>
            <w:r>
              <w:rPr>
                <w:rFonts w:hint="eastAsia"/>
              </w:rPr>
              <w:t>(2)偏倚的种类及控制</w:t>
            </w:r>
          </w:p>
        </w:tc>
        <w:tc>
          <w:tcPr>
            <w:tcW w:w="901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526" w:type="dxa"/>
            <w:vMerge w:val="restart"/>
          </w:tcPr>
          <w:p>
            <w:r>
              <w:rPr>
                <w:rFonts w:hint="eastAsia"/>
              </w:rPr>
              <w:t>四、医学统计方法</w:t>
            </w:r>
          </w:p>
          <w:p/>
          <w:p/>
        </w:tc>
        <w:tc>
          <w:tcPr>
            <w:tcW w:w="1417" w:type="dxa"/>
          </w:tcPr>
          <w:p>
            <w:r>
              <w:rPr>
                <w:rFonts w:hint="eastAsia"/>
              </w:rPr>
              <w:t>1.统计学概述</w:t>
            </w:r>
          </w:p>
        </w:tc>
        <w:tc>
          <w:tcPr>
            <w:tcW w:w="4678" w:type="dxa"/>
          </w:tcPr>
          <w:p>
            <w:r>
              <w:rPr>
                <w:rFonts w:hint="eastAsia"/>
              </w:rPr>
              <w:t>(1)变量及其分类</w:t>
            </w:r>
          </w:p>
          <w:p>
            <w:r>
              <w:rPr>
                <w:rFonts w:hint="eastAsia"/>
              </w:rPr>
              <w:t>(2)统计学基本概念</w:t>
            </w:r>
          </w:p>
          <w:p>
            <w:r>
              <w:rPr>
                <w:rFonts w:hint="eastAsia"/>
              </w:rPr>
              <w:t>(3)统计分析基本步骤</w:t>
            </w:r>
          </w:p>
        </w:tc>
        <w:tc>
          <w:tcPr>
            <w:tcW w:w="901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1417" w:type="dxa"/>
          </w:tcPr>
          <w:p>
            <w:r>
              <w:rPr>
                <w:rFonts w:hint="eastAsia"/>
              </w:rPr>
              <w:t>2.资料特征的描述性分析</w:t>
            </w:r>
          </w:p>
        </w:tc>
        <w:tc>
          <w:tcPr>
            <w:tcW w:w="4678" w:type="dxa"/>
          </w:tcPr>
          <w:p>
            <w:r>
              <w:rPr>
                <w:rFonts w:hint="eastAsia"/>
              </w:rPr>
              <w:t>(1)相对数及其应用</w:t>
            </w:r>
          </w:p>
          <w:p>
            <w:r>
              <w:rPr>
                <w:rFonts w:hint="eastAsia"/>
              </w:rPr>
              <w:t>(2)描述定量资料集中趋势和离散趋势常 用指标</w:t>
            </w:r>
          </w:p>
          <w:p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正态分布及其应用</w:t>
            </w:r>
          </w:p>
        </w:tc>
        <w:tc>
          <w:tcPr>
            <w:tcW w:w="901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526" w:type="dxa"/>
            <w:vMerge w:val="continue"/>
          </w:tcPr>
          <w:p/>
        </w:tc>
        <w:tc>
          <w:tcPr>
            <w:tcW w:w="1417" w:type="dxa"/>
          </w:tcPr>
          <w:p>
            <w:r>
              <w:rPr>
                <w:rFonts w:hint="eastAsia"/>
              </w:rPr>
              <w:t>3.资料的统计推断</w:t>
            </w:r>
          </w:p>
        </w:tc>
        <w:tc>
          <w:tcPr>
            <w:tcW w:w="4678" w:type="dxa"/>
          </w:tcPr>
          <w:p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抽样误差与标准误；均数、率和构成比 比较的假设检验常用方法</w:t>
            </w:r>
          </w:p>
          <w:p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均数假设检验基本步骤；假设检验应注意的问题</w:t>
            </w:r>
          </w:p>
        </w:tc>
        <w:tc>
          <w:tcPr>
            <w:tcW w:w="901" w:type="dxa"/>
          </w:tcPr>
          <w:p>
            <w:pPr>
              <w:ind w:firstLine="105" w:firstLineChars="50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526" w:type="dxa"/>
            <w:vMerge w:val="continue"/>
          </w:tcPr>
          <w:p/>
        </w:tc>
        <w:tc>
          <w:tcPr>
            <w:tcW w:w="1417" w:type="dxa"/>
          </w:tcPr>
          <w:p>
            <w:r>
              <w:rPr>
                <w:rFonts w:hint="eastAsia"/>
              </w:rPr>
              <w:t>4.常用卫生统计指标</w:t>
            </w:r>
          </w:p>
        </w:tc>
        <w:tc>
          <w:tcPr>
            <w:tcW w:w="4678" w:type="dxa"/>
          </w:tcPr>
          <w:p>
            <w:r>
              <w:rPr>
                <w:rFonts w:hint="eastAsia"/>
              </w:rPr>
              <w:t>(1)人口统计、疾病统计、死亡统计等的常用指</w:t>
            </w:r>
          </w:p>
          <w:p>
            <w:r>
              <w:rPr>
                <w:rFonts w:hint="eastAsia"/>
              </w:rPr>
              <w:t>(2)疾病治疗效果常用指标</w:t>
            </w:r>
          </w:p>
          <w:p>
            <w:r>
              <w:rPr>
                <w:rFonts w:hint="eastAsia"/>
              </w:rPr>
              <w:t>(3)寿命指标系统</w:t>
            </w:r>
          </w:p>
        </w:tc>
        <w:tc>
          <w:tcPr>
            <w:tcW w:w="901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1417" w:type="dxa"/>
          </w:tcPr>
          <w:p>
            <w:r>
              <w:rPr>
                <w:rFonts w:hint="eastAsia"/>
              </w:rPr>
              <w:t>5.统计表与统计图</w:t>
            </w:r>
          </w:p>
        </w:tc>
        <w:tc>
          <w:tcPr>
            <w:tcW w:w="4678" w:type="dxa"/>
          </w:tcPr>
          <w:p>
            <w:r>
              <w:rPr>
                <w:rFonts w:hint="eastAsia"/>
              </w:rPr>
              <w:t xml:space="preserve"> 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统计表及其绘制</w:t>
            </w:r>
          </w:p>
          <w:p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统计图及其绘制</w:t>
            </w:r>
          </w:p>
        </w:tc>
        <w:tc>
          <w:tcPr>
            <w:tcW w:w="901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</w:tcPr>
          <w:p/>
          <w:p/>
          <w:p/>
          <w:p>
            <w:r>
              <w:rPr>
                <w:rFonts w:hint="eastAsia"/>
              </w:rPr>
              <w:t>五、健康教育与健康促进</w:t>
            </w:r>
          </w:p>
          <w:p/>
          <w:p/>
          <w:p/>
        </w:tc>
        <w:tc>
          <w:tcPr>
            <w:tcW w:w="1417" w:type="dxa"/>
          </w:tcPr>
          <w:p/>
          <w:p>
            <w:r>
              <w:rPr>
                <w:rFonts w:hint="eastAsia"/>
              </w:rPr>
              <w:t>1.概述</w:t>
            </w:r>
          </w:p>
        </w:tc>
        <w:tc>
          <w:tcPr>
            <w:tcW w:w="4678" w:type="dxa"/>
          </w:tcPr>
          <w:p>
            <w:r>
              <w:rPr>
                <w:rFonts w:hint="eastAsia"/>
              </w:rPr>
              <w:t>(1)  健康教育、健康促进基本概念</w:t>
            </w:r>
          </w:p>
          <w:p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健康教育的特点、健康促进的策略与 基本特征</w:t>
            </w:r>
          </w:p>
          <w:p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卫生宣传、健康教育与健康促进的关系</w:t>
            </w:r>
          </w:p>
        </w:tc>
        <w:tc>
          <w:tcPr>
            <w:tcW w:w="901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1417" w:type="dxa"/>
          </w:tcPr>
          <w:p>
            <w:r>
              <w:rPr>
                <w:rFonts w:hint="eastAsia"/>
              </w:rPr>
              <w:t>2.传播及其相关理论</w:t>
            </w:r>
          </w:p>
        </w:tc>
        <w:tc>
          <w:tcPr>
            <w:tcW w:w="4678" w:type="dxa"/>
          </w:tcPr>
          <w:p>
            <w:pPr>
              <w:pStyle w:val="12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人际传播，大众传播特点与应用</w:t>
            </w:r>
            <w:r>
              <w:rPr>
                <w:rFonts w:hint="eastAsia"/>
              </w:rPr>
              <w:tab/>
            </w:r>
          </w:p>
          <w:p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传播的分类、传播要素、传播关系</w:t>
            </w:r>
          </w:p>
          <w:p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影响传播效果的因素与对策</w:t>
            </w:r>
          </w:p>
        </w:tc>
        <w:tc>
          <w:tcPr>
            <w:tcW w:w="901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1417" w:type="dxa"/>
          </w:tcPr>
          <w:p>
            <w:r>
              <w:rPr>
                <w:rFonts w:hint="eastAsia"/>
              </w:rPr>
              <w:t>3.行为及其相关理论</w:t>
            </w:r>
          </w:p>
        </w:tc>
        <w:tc>
          <w:tcPr>
            <w:tcW w:w="4678" w:type="dxa"/>
          </w:tcPr>
          <w:p>
            <w:r>
              <w:rPr>
                <w:rFonts w:hint="eastAsia"/>
              </w:rPr>
              <w:t>(1)行为改变的知信行模式</w:t>
            </w:r>
          </w:p>
        </w:tc>
        <w:tc>
          <w:tcPr>
            <w:tcW w:w="901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</w:p>
        </w:tc>
      </w:tr>
    </w:tbl>
    <w:p/>
    <w:p/>
    <w:p/>
    <w:p/>
    <w:p/>
    <w:p/>
    <w:p/>
    <w:p/>
    <w:p/>
    <w:tbl>
      <w:tblPr>
        <w:tblStyle w:val="11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419"/>
        <w:gridCol w:w="4686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29" w:type="dxa"/>
          </w:tcPr>
          <w:p>
            <w:pPr>
              <w:jc w:val="center"/>
            </w:pPr>
            <w:r>
              <w:rPr>
                <w:rFonts w:hint="eastAsia"/>
              </w:rPr>
              <w:t>单 元</w:t>
            </w:r>
          </w:p>
        </w:tc>
        <w:tc>
          <w:tcPr>
            <w:tcW w:w="1419" w:type="dxa"/>
          </w:tcPr>
          <w:p>
            <w:pPr>
              <w:jc w:val="center"/>
            </w:pPr>
            <w:r>
              <w:rPr>
                <w:rFonts w:hint="eastAsia"/>
              </w:rPr>
              <w:t>细 目</w:t>
            </w:r>
          </w:p>
        </w:tc>
        <w:tc>
          <w:tcPr>
            <w:tcW w:w="4686" w:type="dxa"/>
          </w:tcPr>
          <w:p>
            <w:pPr>
              <w:jc w:val="center"/>
            </w:pPr>
            <w:r>
              <w:rPr>
                <w:rFonts w:hint="eastAsia"/>
              </w:rPr>
              <w:t>要 点</w:t>
            </w:r>
          </w:p>
        </w:tc>
        <w:tc>
          <w:tcPr>
            <w:tcW w:w="903" w:type="dxa"/>
          </w:tcPr>
          <w:p>
            <w:pPr>
              <w:jc w:val="center"/>
            </w:pPr>
            <w:r>
              <w:rPr>
                <w:rFonts w:hint="eastAsia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29" w:type="dxa"/>
            <w:vMerge w:val="restart"/>
          </w:tcPr>
          <w:p/>
          <w:p/>
          <w:p/>
          <w:p/>
          <w:p/>
          <w:p/>
          <w:p/>
          <w:p>
            <w:r>
              <w:rPr>
                <w:rFonts w:hint="eastAsia"/>
              </w:rPr>
              <w:t>五、健康教育与健康促进</w:t>
            </w:r>
          </w:p>
          <w:p/>
          <w:p/>
          <w:p/>
        </w:tc>
        <w:tc>
          <w:tcPr>
            <w:tcW w:w="1419" w:type="dxa"/>
          </w:tcPr>
          <w:p>
            <w:r>
              <w:rPr>
                <w:rFonts w:hint="eastAsia"/>
              </w:rPr>
              <w:t>3.行为及其相关理论</w:t>
            </w:r>
          </w:p>
        </w:tc>
        <w:tc>
          <w:tcPr>
            <w:tcW w:w="4686" w:type="dxa"/>
          </w:tcPr>
          <w:p>
            <w:r>
              <w:rPr>
                <w:rFonts w:hint="eastAsia"/>
              </w:rPr>
              <w:t>(2)健康行为与健康相关行为，不良的生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活方式与健康的关系</w:t>
            </w:r>
          </w:p>
          <w:p>
            <w:r>
              <w:rPr>
                <w:rFonts w:hint="eastAsia"/>
              </w:rPr>
              <w:t>(3)行为发展及其影响因素</w:t>
            </w:r>
          </w:p>
        </w:tc>
        <w:tc>
          <w:tcPr>
            <w:tcW w:w="903" w:type="dxa"/>
          </w:tcPr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</w:p>
          <w:p>
            <w:pPr>
              <w:ind w:firstLine="105" w:firstLineChars="50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529" w:type="dxa"/>
            <w:vMerge w:val="continue"/>
          </w:tcPr>
          <w:p/>
        </w:tc>
        <w:tc>
          <w:tcPr>
            <w:tcW w:w="1419" w:type="dxa"/>
          </w:tcPr>
          <w:p>
            <w:r>
              <w:rPr>
                <w:rFonts w:hint="eastAsia"/>
              </w:rPr>
              <w:t>4.健康心理</w:t>
            </w:r>
          </w:p>
        </w:tc>
        <w:tc>
          <w:tcPr>
            <w:tcW w:w="4686" w:type="dxa"/>
          </w:tcPr>
          <w:p>
            <w:r>
              <w:rPr>
                <w:rFonts w:hint="eastAsia"/>
              </w:rPr>
              <w:t>(1) 促进心理健康的原则</w:t>
            </w:r>
          </w:p>
          <w:p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健康心理咨询方式、手段</w:t>
            </w:r>
          </w:p>
          <w:p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常见的人际交往的障碍</w:t>
            </w:r>
          </w:p>
        </w:tc>
        <w:tc>
          <w:tcPr>
            <w:tcW w:w="903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529" w:type="dxa"/>
            <w:vMerge w:val="continue"/>
          </w:tcPr>
          <w:p/>
        </w:tc>
        <w:tc>
          <w:tcPr>
            <w:tcW w:w="1419" w:type="dxa"/>
          </w:tcPr>
          <w:p>
            <w:r>
              <w:rPr>
                <w:rFonts w:hint="eastAsia"/>
              </w:rPr>
              <w:t>5.计划设计、实施与评价</w:t>
            </w:r>
          </w:p>
        </w:tc>
        <w:tc>
          <w:tcPr>
            <w:tcW w:w="4686" w:type="dxa"/>
          </w:tcPr>
          <w:p>
            <w:r>
              <w:rPr>
                <w:rFonts w:hint="eastAsia"/>
              </w:rPr>
              <w:t>(1)健康教育与健康促进计划设计基本步骤；社区需求评估</w:t>
            </w:r>
            <w:r>
              <w:rPr>
                <w:rFonts w:hint="eastAsia"/>
              </w:rPr>
              <w:tab/>
            </w:r>
          </w:p>
          <w:p>
            <w:r>
              <w:rPr>
                <w:rFonts w:hint="eastAsia"/>
              </w:rPr>
              <w:t>(2)健康教育与健康促进评价种类和内容，过程评价、效果评价及其常用的评价指标</w:t>
            </w:r>
          </w:p>
          <w:p>
            <w:r>
              <w:rPr>
                <w:rFonts w:hint="eastAsia"/>
              </w:rPr>
              <w:t>(3)健康教育计划设计原则；实施过程的质量控制</w:t>
            </w:r>
          </w:p>
        </w:tc>
        <w:tc>
          <w:tcPr>
            <w:tcW w:w="903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529" w:type="dxa"/>
            <w:vMerge w:val="continue"/>
          </w:tcPr>
          <w:p/>
        </w:tc>
        <w:tc>
          <w:tcPr>
            <w:tcW w:w="1419" w:type="dxa"/>
          </w:tcPr>
          <w:p>
            <w:r>
              <w:rPr>
                <w:rFonts w:hint="eastAsia"/>
              </w:rPr>
              <w:t>6.社区健康教育</w:t>
            </w:r>
          </w:p>
        </w:tc>
        <w:tc>
          <w:tcPr>
            <w:tcW w:w="4686" w:type="dxa"/>
          </w:tcPr>
          <w:p>
            <w:r>
              <w:rPr>
                <w:rFonts w:hint="eastAsia"/>
              </w:rPr>
              <w:t>(1) 社区重点人群的健康教育，高血压、糖尿病的健康教育；吸烟行为的干预</w:t>
            </w:r>
            <w:r>
              <w:rPr>
                <w:rFonts w:hint="eastAsia"/>
              </w:rPr>
              <w:tab/>
            </w:r>
          </w:p>
          <w:p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社区健康教育的组织实施；开展社区健康教育与健康促进活动的形式</w:t>
            </w:r>
          </w:p>
          <w:p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社区健康教育与健康促进的意义</w:t>
            </w:r>
          </w:p>
        </w:tc>
        <w:tc>
          <w:tcPr>
            <w:tcW w:w="903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529" w:type="dxa"/>
            <w:vMerge w:val="restart"/>
          </w:tcPr>
          <w:p/>
          <w:p/>
          <w:p/>
          <w:p/>
          <w:p/>
          <w:p/>
          <w:p/>
          <w:p>
            <w:r>
              <w:rPr>
                <w:rFonts w:hint="eastAsia"/>
              </w:rPr>
              <w:t>六、儿童保健</w:t>
            </w:r>
          </w:p>
        </w:tc>
        <w:tc>
          <w:tcPr>
            <w:tcW w:w="1419" w:type="dxa"/>
          </w:tcPr>
          <w:p>
            <w:r>
              <w:rPr>
                <w:rFonts w:hint="eastAsia"/>
              </w:rPr>
              <w:t>1.小儿生长发育</w:t>
            </w:r>
          </w:p>
        </w:tc>
        <w:tc>
          <w:tcPr>
            <w:tcW w:w="4686" w:type="dxa"/>
          </w:tcPr>
          <w:p>
            <w:r>
              <w:rPr>
                <w:rFonts w:hint="eastAsia"/>
              </w:rPr>
              <w:t>(1)小儿体重、身长体格发育指标的测量；婴幼儿期、幼儿期、学龄前期、学龄期，各期心理特点</w:t>
            </w:r>
          </w:p>
          <w:p>
            <w:r>
              <w:rPr>
                <w:rFonts w:hint="eastAsia"/>
              </w:rPr>
              <w:t>(2)小儿生长发育的规律、临床意义及影响发育的因素；小儿心理发育的评价方法</w:t>
            </w:r>
          </w:p>
          <w:p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小儿神经、精神发育的规律；心理发育内容、特点以及评价内容</w:t>
            </w:r>
          </w:p>
        </w:tc>
        <w:tc>
          <w:tcPr>
            <w:tcW w:w="903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529" w:type="dxa"/>
            <w:vMerge w:val="continue"/>
          </w:tcPr>
          <w:p/>
        </w:tc>
        <w:tc>
          <w:tcPr>
            <w:tcW w:w="1419" w:type="dxa"/>
          </w:tcPr>
          <w:p>
            <w:r>
              <w:rPr>
                <w:rFonts w:hint="eastAsia"/>
              </w:rPr>
              <w:t>2.小儿营养与喂养</w:t>
            </w:r>
          </w:p>
        </w:tc>
        <w:tc>
          <w:tcPr>
            <w:tcW w:w="4686" w:type="dxa"/>
          </w:tcPr>
          <w:p>
            <w:r>
              <w:rPr>
                <w:rFonts w:hint="eastAsia"/>
              </w:rPr>
              <w:t>（1）母乳喂养、混合喂养、人工喂养的方法和指导</w:t>
            </w:r>
          </w:p>
          <w:p>
            <w:r>
              <w:rPr>
                <w:rFonts w:hint="eastAsia"/>
              </w:rPr>
              <w:t>（2）母乳喂养的优点，辅助食品添加的顺序及原则</w:t>
            </w:r>
          </w:p>
          <w:p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各阶段儿童的营养需要量</w:t>
            </w:r>
          </w:p>
        </w:tc>
        <w:tc>
          <w:tcPr>
            <w:tcW w:w="903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529" w:type="dxa"/>
            <w:vMerge w:val="continue"/>
          </w:tcPr>
          <w:p/>
        </w:tc>
        <w:tc>
          <w:tcPr>
            <w:tcW w:w="1419" w:type="dxa"/>
          </w:tcPr>
          <w:p>
            <w:r>
              <w:rPr>
                <w:rFonts w:hint="eastAsia"/>
              </w:rPr>
              <w:t>3.计划免疫和预防接种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类及免疫程序</w:t>
            </w:r>
          </w:p>
        </w:tc>
        <w:tc>
          <w:tcPr>
            <w:tcW w:w="4686" w:type="dxa"/>
          </w:tcPr>
          <w:p>
            <w:r>
              <w:rPr>
                <w:rFonts w:hint="eastAsia"/>
              </w:rPr>
              <w:t>(1)计划免疫和预防接种相关概念；常用疫苗分类；纳入国家免疫规划疫苗种类及免疫程序</w:t>
            </w:r>
          </w:p>
          <w:p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常用疫苗的使用；预防接种一般反应 及处置原则；免疫接种实施；疫苗储存与运输</w:t>
            </w:r>
          </w:p>
          <w:p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计划免疫常用评价指标</w:t>
            </w:r>
          </w:p>
        </w:tc>
        <w:tc>
          <w:tcPr>
            <w:tcW w:w="903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</w:tbl>
    <w:p/>
    <w:p>
      <w:r>
        <w:rPr>
          <w:rFonts w:hint="eastAsia"/>
        </w:rPr>
        <w:tab/>
      </w:r>
      <w:r>
        <w:rPr>
          <w:rFonts w:hint="eastAsia"/>
        </w:rPr>
        <w:tab/>
      </w:r>
    </w:p>
    <w:p/>
    <w:p/>
    <w:p/>
    <w:p/>
    <w:p/>
    <w:p/>
    <w:p/>
    <w:p/>
    <w:tbl>
      <w:tblPr>
        <w:tblStyle w:val="11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425"/>
        <w:gridCol w:w="4703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534" w:type="dxa"/>
          </w:tcPr>
          <w:p>
            <w:pPr>
              <w:jc w:val="center"/>
            </w:pPr>
            <w:r>
              <w:rPr>
                <w:rFonts w:hint="eastAsia"/>
              </w:rPr>
              <w:t>单 元</w:t>
            </w:r>
          </w:p>
        </w:tc>
        <w:tc>
          <w:tcPr>
            <w:tcW w:w="1425" w:type="dxa"/>
          </w:tcPr>
          <w:p>
            <w:pPr>
              <w:jc w:val="center"/>
            </w:pPr>
            <w:r>
              <w:rPr>
                <w:rFonts w:hint="eastAsia"/>
              </w:rPr>
              <w:t>细 目</w:t>
            </w:r>
          </w:p>
        </w:tc>
        <w:tc>
          <w:tcPr>
            <w:tcW w:w="4703" w:type="dxa"/>
          </w:tcPr>
          <w:p>
            <w:pPr>
              <w:jc w:val="center"/>
            </w:pPr>
            <w:r>
              <w:rPr>
                <w:rFonts w:hint="eastAsia"/>
              </w:rPr>
              <w:t>要 点</w:t>
            </w:r>
          </w:p>
        </w:tc>
        <w:tc>
          <w:tcPr>
            <w:tcW w:w="906" w:type="dxa"/>
          </w:tcPr>
          <w:p>
            <w:pPr>
              <w:jc w:val="center"/>
            </w:pPr>
            <w:r>
              <w:rPr>
                <w:rFonts w:hint="eastAsia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534" w:type="dxa"/>
            <w:vMerge w:val="restart"/>
          </w:tcPr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六、儿童保健</w:t>
            </w:r>
          </w:p>
          <w:p/>
          <w:p/>
          <w:p/>
        </w:tc>
        <w:tc>
          <w:tcPr>
            <w:tcW w:w="1425" w:type="dxa"/>
          </w:tcPr>
          <w:p>
            <w:r>
              <w:rPr>
                <w:rFonts w:hint="eastAsia"/>
              </w:rPr>
              <w:t>4.新生儿保健</w:t>
            </w:r>
          </w:p>
        </w:tc>
        <w:tc>
          <w:tcPr>
            <w:tcW w:w="4703" w:type="dxa"/>
          </w:tcPr>
          <w:p>
            <w:r>
              <w:rPr>
                <w:rFonts w:hint="eastAsia"/>
              </w:rPr>
              <w:t>(1)新生儿定义与生理特点，新生儿访视程序与内容；新生儿筛查项目与注意事项</w:t>
            </w:r>
          </w:p>
          <w:p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阿氏评分法，新生儿护理要点</w:t>
            </w:r>
          </w:p>
          <w:p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新生儿合理用药</w:t>
            </w:r>
          </w:p>
        </w:tc>
        <w:tc>
          <w:tcPr>
            <w:tcW w:w="906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34" w:type="dxa"/>
            <w:vMerge w:val="continue"/>
          </w:tcPr>
          <w:p/>
        </w:tc>
        <w:tc>
          <w:tcPr>
            <w:tcW w:w="1425" w:type="dxa"/>
          </w:tcPr>
          <w:p>
            <w:r>
              <w:rPr>
                <w:rFonts w:hint="eastAsia"/>
              </w:rPr>
              <w:t>5.儿童系统保健管理</w:t>
            </w:r>
          </w:p>
        </w:tc>
        <w:tc>
          <w:tcPr>
            <w:tcW w:w="4703" w:type="dxa"/>
          </w:tcPr>
          <w:p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小儿各年龄期的界定概念与管理程序</w:t>
            </w:r>
          </w:p>
          <w:p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小儿各年龄期保健管理与早期教育</w:t>
            </w:r>
          </w:p>
        </w:tc>
        <w:tc>
          <w:tcPr>
            <w:tcW w:w="906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1534" w:type="dxa"/>
            <w:vMerge w:val="continue"/>
          </w:tcPr>
          <w:p/>
        </w:tc>
        <w:tc>
          <w:tcPr>
            <w:tcW w:w="1425" w:type="dxa"/>
          </w:tcPr>
          <w:p>
            <w:r>
              <w:rPr>
                <w:rFonts w:hint="eastAsia"/>
              </w:rPr>
              <w:t>6.儿童营养性疾病</w:t>
            </w:r>
          </w:p>
        </w:tc>
        <w:tc>
          <w:tcPr>
            <w:tcW w:w="4703" w:type="dxa"/>
          </w:tcPr>
          <w:p>
            <w:r>
              <w:rPr>
                <w:rFonts w:hint="eastAsia"/>
              </w:rPr>
              <w:t>(1)维生素D缺乏性佝偻病的早期症状特点；维生素D缺乏性佝偻病、营养性缺铁性贫血、单纯性肥胖症的预防及健康指导</w:t>
            </w:r>
          </w:p>
          <w:p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维生素D缺乏性佝偻病、营养性缺铁性贫血、单纯性肥胖症的诊断要点与 处理要点</w:t>
            </w:r>
          </w:p>
          <w:p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维生素D缺乏性佝偻病、营养性缺铁性贫血、单纯性肥胖症的病因与发病 机制</w:t>
            </w:r>
          </w:p>
        </w:tc>
        <w:tc>
          <w:tcPr>
            <w:tcW w:w="906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4" w:type="dxa"/>
            <w:vMerge w:val="restart"/>
          </w:tcPr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七、妇女保健</w:t>
            </w:r>
          </w:p>
          <w:p/>
          <w:p/>
          <w:p/>
          <w:p/>
        </w:tc>
        <w:tc>
          <w:tcPr>
            <w:tcW w:w="1425" w:type="dxa"/>
          </w:tcPr>
          <w:p>
            <w:r>
              <w:rPr>
                <w:rFonts w:hint="eastAsia"/>
              </w:rPr>
              <w:t>1.妇女保健学概论</w:t>
            </w:r>
          </w:p>
        </w:tc>
        <w:tc>
          <w:tcPr>
            <w:tcW w:w="4703" w:type="dxa"/>
          </w:tcPr>
          <w:p>
            <w:r>
              <w:rPr>
                <w:rFonts w:hint="eastAsia"/>
              </w:rPr>
              <w:t>(1)妇女生理发育特点、妇女保健工作的主要内容</w:t>
            </w:r>
          </w:p>
          <w:p>
            <w:r>
              <w:rPr>
                <w:rFonts w:hint="eastAsia"/>
              </w:rPr>
              <w:t>(2)妇女保健学的概念与工作目标</w:t>
            </w:r>
          </w:p>
        </w:tc>
        <w:tc>
          <w:tcPr>
            <w:tcW w:w="906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34" w:type="dxa"/>
            <w:vMerge w:val="continue"/>
          </w:tcPr>
          <w:p/>
        </w:tc>
        <w:tc>
          <w:tcPr>
            <w:tcW w:w="1425" w:type="dxa"/>
          </w:tcPr>
          <w:p>
            <w:r>
              <w:rPr>
                <w:rFonts w:hint="eastAsia"/>
              </w:rPr>
              <w:t>2.青春期保健</w:t>
            </w:r>
          </w:p>
        </w:tc>
        <w:tc>
          <w:tcPr>
            <w:tcW w:w="4703" w:type="dxa"/>
          </w:tcPr>
          <w:p>
            <w:r>
              <w:rPr>
                <w:rFonts w:hint="eastAsia"/>
              </w:rPr>
              <w:t>青春期的概念、生理及心理行为特点；青春期保健的主要内容</w:t>
            </w:r>
          </w:p>
        </w:tc>
        <w:tc>
          <w:tcPr>
            <w:tcW w:w="906" w:type="dxa"/>
          </w:tcPr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534" w:type="dxa"/>
            <w:vMerge w:val="continue"/>
          </w:tcPr>
          <w:p/>
        </w:tc>
        <w:tc>
          <w:tcPr>
            <w:tcW w:w="1425" w:type="dxa"/>
          </w:tcPr>
          <w:p/>
          <w:p>
            <w:r>
              <w:rPr>
                <w:rFonts w:hint="eastAsia"/>
              </w:rPr>
              <w:t>3.婚前保健</w:t>
            </w:r>
          </w:p>
        </w:tc>
        <w:tc>
          <w:tcPr>
            <w:tcW w:w="4703" w:type="dxa"/>
          </w:tcPr>
          <w:p>
            <w:r>
              <w:rPr>
                <w:rFonts w:hint="eastAsia"/>
              </w:rPr>
              <w:t>(1)婚前保健的服务内容；婚前医学检查的主要疾病</w:t>
            </w:r>
          </w:p>
          <w:p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婚前卫生指导的主要内容</w:t>
            </w:r>
          </w:p>
          <w:p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婚前卫生咨询的概念和重点问题</w:t>
            </w:r>
          </w:p>
        </w:tc>
        <w:tc>
          <w:tcPr>
            <w:tcW w:w="906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熟悉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1534" w:type="dxa"/>
            <w:vMerge w:val="continue"/>
          </w:tcPr>
          <w:p/>
        </w:tc>
        <w:tc>
          <w:tcPr>
            <w:tcW w:w="1425" w:type="dxa"/>
          </w:tcPr>
          <w:p/>
          <w:p/>
          <w:p>
            <w:r>
              <w:rPr>
                <w:rFonts w:hint="eastAsia"/>
              </w:rPr>
              <w:t>4.围产期保健</w:t>
            </w:r>
          </w:p>
        </w:tc>
        <w:tc>
          <w:tcPr>
            <w:tcW w:w="4703" w:type="dxa"/>
          </w:tcPr>
          <w:p>
            <w:r>
              <w:rPr>
                <w:rFonts w:hint="eastAsia"/>
              </w:rPr>
              <w:t>(1)围产期定义，预产期的推算，临产先兆，妊娠早、中、晚期的保健要点及产褥期保健；妊娠期的高危因素；妊娠高血压疾病、孕期感染、妊娠期出血、母 儿血型不合、妊娠合并心脏病、妊娠合并肝脏疾病、妊娠合并糖尿病的诊断要点</w:t>
            </w:r>
          </w:p>
          <w:p>
            <w:r>
              <w:rPr>
                <w:rFonts w:hint="eastAsia"/>
              </w:rPr>
              <w:t>(2)产前诊断的方法和对象；妊娠高血压疾病、孕期感染、妊娠期出血、母儿血 型不合、妊娠合并心脏病、妊娠合并肝 脏疾病、妊娠合并糖尿病的健康指导</w:t>
            </w:r>
          </w:p>
        </w:tc>
        <w:tc>
          <w:tcPr>
            <w:tcW w:w="906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/>
    <w:p/>
    <w:p/>
    <w:p/>
    <w:p/>
    <w:p/>
    <w:p/>
    <w:p/>
    <w:p/>
    <w:p/>
    <w:tbl>
      <w:tblPr>
        <w:tblStyle w:val="11"/>
        <w:tblW w:w="8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422"/>
        <w:gridCol w:w="4695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31" w:type="dxa"/>
          </w:tcPr>
          <w:p>
            <w:pPr>
              <w:jc w:val="center"/>
            </w:pPr>
            <w:r>
              <w:rPr>
                <w:rFonts w:hint="eastAsia"/>
              </w:rPr>
              <w:t>单 元</w:t>
            </w:r>
          </w:p>
        </w:tc>
        <w:tc>
          <w:tcPr>
            <w:tcW w:w="1422" w:type="dxa"/>
          </w:tcPr>
          <w:p>
            <w:pPr>
              <w:jc w:val="center"/>
            </w:pPr>
            <w:r>
              <w:rPr>
                <w:rFonts w:hint="eastAsia"/>
              </w:rPr>
              <w:t>细 目</w:t>
            </w:r>
          </w:p>
        </w:tc>
        <w:tc>
          <w:tcPr>
            <w:tcW w:w="4695" w:type="dxa"/>
          </w:tcPr>
          <w:p>
            <w:pPr>
              <w:jc w:val="center"/>
            </w:pPr>
            <w:r>
              <w:rPr>
                <w:rFonts w:hint="eastAsia"/>
              </w:rPr>
              <w:t>要 点</w:t>
            </w:r>
          </w:p>
        </w:tc>
        <w:tc>
          <w:tcPr>
            <w:tcW w:w="904" w:type="dxa"/>
          </w:tcPr>
          <w:p>
            <w:pPr>
              <w:jc w:val="center"/>
            </w:pPr>
            <w:r>
              <w:rPr>
                <w:rFonts w:hint="eastAsia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531" w:type="dxa"/>
            <w:vMerge w:val="restart"/>
          </w:tcPr>
          <w:p/>
          <w:p/>
          <w:p/>
          <w:p/>
          <w:p/>
          <w:p/>
          <w:p>
            <w:r>
              <w:rPr>
                <w:rFonts w:hint="eastAsia"/>
              </w:rPr>
              <w:t>七、妇女保健</w:t>
            </w:r>
          </w:p>
          <w:p/>
          <w:p/>
          <w:p/>
          <w:p/>
        </w:tc>
        <w:tc>
          <w:tcPr>
            <w:tcW w:w="1422" w:type="dxa"/>
          </w:tcPr>
          <w:p/>
          <w:p>
            <w:r>
              <w:rPr>
                <w:rFonts w:hint="eastAsia"/>
              </w:rPr>
              <w:t>4.围产保健</w:t>
            </w:r>
          </w:p>
        </w:tc>
        <w:tc>
          <w:tcPr>
            <w:tcW w:w="4695" w:type="dxa"/>
          </w:tcPr>
          <w:p>
            <w:r>
              <w:rPr>
                <w:rFonts w:hint="eastAsia"/>
              </w:rPr>
              <w:t>(3)围产期保健的概述及系统管理；妊娠 高血压疾病、孕期感染、妊娠期出血、母儿血型不合、妊娠合并心脏病、妊娠合并肝脏疾病、妊娠合并糖尿病的概 念及处理要点</w:t>
            </w:r>
          </w:p>
        </w:tc>
        <w:tc>
          <w:tcPr>
            <w:tcW w:w="904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531" w:type="dxa"/>
            <w:vMerge w:val="continue"/>
          </w:tcPr>
          <w:p/>
        </w:tc>
        <w:tc>
          <w:tcPr>
            <w:tcW w:w="1422" w:type="dxa"/>
          </w:tcPr>
          <w:p>
            <w:r>
              <w:rPr>
                <w:rFonts w:hint="eastAsia"/>
              </w:rPr>
              <w:t>5.围绝经期及绝经后妇 女保健</w:t>
            </w:r>
          </w:p>
        </w:tc>
        <w:tc>
          <w:tcPr>
            <w:tcW w:w="4695" w:type="dxa"/>
          </w:tcPr>
          <w:p>
            <w:r>
              <w:rPr>
                <w:rFonts w:hint="eastAsia"/>
              </w:rPr>
              <w:t>(1) 围绝经期的概念和常见症状特点</w:t>
            </w:r>
          </w:p>
          <w:p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围绝经期症状的预防和治疗原则（激 素替代疗法的适应证、禁忌证及注意 事项）</w:t>
            </w:r>
          </w:p>
          <w:p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围绝经期的生理、心理特点</w:t>
            </w:r>
          </w:p>
        </w:tc>
        <w:tc>
          <w:tcPr>
            <w:tcW w:w="904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31" w:type="dxa"/>
            <w:vMerge w:val="continue"/>
          </w:tcPr>
          <w:p/>
        </w:tc>
        <w:tc>
          <w:tcPr>
            <w:tcW w:w="1422" w:type="dxa"/>
          </w:tcPr>
          <w:p/>
          <w:p>
            <w:r>
              <w:rPr>
                <w:rFonts w:hint="eastAsia"/>
              </w:rPr>
              <w:t>6.计划生育</w:t>
            </w:r>
          </w:p>
        </w:tc>
        <w:tc>
          <w:tcPr>
            <w:tcW w:w="4695" w:type="dxa"/>
          </w:tcPr>
          <w:p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避孕失败后的补救措施及紧急避孕的方法</w:t>
            </w:r>
          </w:p>
          <w:p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女性常用节育方法</w:t>
            </w:r>
          </w:p>
          <w:p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育龄夫妇不同时期节育方法的选择</w:t>
            </w:r>
          </w:p>
        </w:tc>
        <w:tc>
          <w:tcPr>
            <w:tcW w:w="904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531" w:type="dxa"/>
            <w:vMerge w:val="restart"/>
          </w:tcPr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八、老年保健</w:t>
            </w:r>
          </w:p>
          <w:p/>
          <w:p/>
          <w:p/>
          <w:p/>
          <w:p/>
        </w:tc>
        <w:tc>
          <w:tcPr>
            <w:tcW w:w="1422" w:type="dxa"/>
          </w:tcPr>
          <w:p/>
          <w:p>
            <w:r>
              <w:rPr>
                <w:rFonts w:hint="eastAsia"/>
              </w:rPr>
              <w:t>1.老年人特点</w:t>
            </w:r>
            <w:r>
              <w:rPr>
                <w:rFonts w:hint="eastAsia"/>
              </w:rPr>
              <w:tab/>
            </w:r>
          </w:p>
        </w:tc>
        <w:tc>
          <w:tcPr>
            <w:tcW w:w="4695" w:type="dxa"/>
          </w:tcPr>
          <w:p>
            <w:r>
              <w:rPr>
                <w:rFonts w:hint="eastAsia"/>
              </w:rPr>
              <w:t>(1)老年期的界定，老年人用药原则</w:t>
            </w:r>
          </w:p>
          <w:p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老年人的生理与心理特点、患病特点 和药代动力学特点</w:t>
            </w:r>
          </w:p>
          <w:p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老年人常用药物的不良反应及其注意事项</w:t>
            </w:r>
          </w:p>
        </w:tc>
        <w:tc>
          <w:tcPr>
            <w:tcW w:w="904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531" w:type="dxa"/>
            <w:vMerge w:val="continue"/>
          </w:tcPr>
          <w:p/>
        </w:tc>
        <w:tc>
          <w:tcPr>
            <w:tcW w:w="1422" w:type="dxa"/>
          </w:tcPr>
          <w:p/>
          <w:p>
            <w:r>
              <w:rPr>
                <w:rFonts w:hint="eastAsia"/>
              </w:rPr>
              <w:t>2.老年人健康综合评估</w:t>
            </w:r>
          </w:p>
        </w:tc>
        <w:tc>
          <w:tcPr>
            <w:tcW w:w="4695" w:type="dxa"/>
          </w:tcPr>
          <w:p>
            <w:r>
              <w:rPr>
                <w:rFonts w:hint="eastAsia"/>
              </w:rPr>
              <w:t>(1)  生活质量概念和特点</w:t>
            </w:r>
          </w:p>
          <w:p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老年人健康综合评估的内容和生活质 量常用测定工具</w:t>
            </w:r>
          </w:p>
          <w:p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健康预期寿命的概念</w:t>
            </w:r>
          </w:p>
        </w:tc>
        <w:tc>
          <w:tcPr>
            <w:tcW w:w="904" w:type="dxa"/>
          </w:tcPr>
          <w:p>
            <w:pPr>
              <w:ind w:firstLine="105" w:firstLineChars="50"/>
            </w:pPr>
            <w:r>
              <w:rPr>
                <w:rFonts w:hint="eastAsia"/>
              </w:rPr>
              <w:t>掌握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31" w:type="dxa"/>
            <w:vMerge w:val="continue"/>
          </w:tcPr>
          <w:p/>
        </w:tc>
        <w:tc>
          <w:tcPr>
            <w:tcW w:w="1422" w:type="dxa"/>
          </w:tcPr>
          <w:p>
            <w:r>
              <w:rPr>
                <w:rFonts w:hint="eastAsia"/>
              </w:rPr>
              <w:t>3.老年保健实施</w:t>
            </w:r>
          </w:p>
        </w:tc>
        <w:tc>
          <w:tcPr>
            <w:tcW w:w="4695" w:type="dxa"/>
          </w:tcPr>
          <w:p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老年人合理膳食营养、健身运动的原则</w:t>
            </w:r>
          </w:p>
          <w:p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老年人的一般护理；预防疾病及增强免疫力</w:t>
            </w:r>
          </w:p>
        </w:tc>
        <w:tc>
          <w:tcPr>
            <w:tcW w:w="904" w:type="dxa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531" w:type="dxa"/>
            <w:vMerge w:val="continue"/>
          </w:tcPr>
          <w:p/>
        </w:tc>
        <w:tc>
          <w:tcPr>
            <w:tcW w:w="1422" w:type="dxa"/>
          </w:tcPr>
          <w:p/>
          <w:p/>
          <w:p>
            <w:r>
              <w:rPr>
                <w:rFonts w:hint="eastAsia"/>
              </w:rPr>
              <w:t>4.老年常见健康问题</w:t>
            </w:r>
          </w:p>
        </w:tc>
        <w:tc>
          <w:tcPr>
            <w:tcW w:w="4695" w:type="dxa"/>
          </w:tcPr>
          <w:p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老年抑郁症、睡眠障碍、皮肤瘙痒症、尿失禁、便秘的诊断要点、处理要点；老年人骨关节病、骨质疏松、跌倒的预防与健康指导</w:t>
            </w:r>
          </w:p>
          <w:p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老年人骨质疏松的诊断要点；尿失禁的临床分型；尿潴留的诊断要点</w:t>
            </w:r>
          </w:p>
          <w:p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骨质疏松、抑郁症、瘙痒症、老年人跌 倒的病因及发病机制</w:t>
            </w:r>
          </w:p>
        </w:tc>
        <w:tc>
          <w:tcPr>
            <w:tcW w:w="904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31" w:type="dxa"/>
          </w:tcPr>
          <w:p/>
          <w:p>
            <w:r>
              <w:rPr>
                <w:rFonts w:hint="eastAsia"/>
              </w:rPr>
              <w:t>九、社区用药</w:t>
            </w:r>
          </w:p>
        </w:tc>
        <w:tc>
          <w:tcPr>
            <w:tcW w:w="1422" w:type="dxa"/>
          </w:tcPr>
          <w:p>
            <w:r>
              <w:rPr>
                <w:rFonts w:hint="eastAsia"/>
              </w:rPr>
              <w:t>1.药物学基础</w:t>
            </w:r>
          </w:p>
        </w:tc>
        <w:tc>
          <w:tcPr>
            <w:tcW w:w="4695" w:type="dxa"/>
          </w:tcPr>
          <w:p>
            <w:r>
              <w:rPr>
                <w:rFonts w:hint="eastAsia"/>
              </w:rPr>
              <w:t>(1) 影响药物作用的因素</w:t>
            </w:r>
          </w:p>
          <w:p>
            <w:r>
              <w:rPr>
                <w:rFonts w:hint="eastAsia"/>
              </w:rPr>
              <w:t>(2) 药物基本作用、药物不良反应</w:t>
            </w:r>
          </w:p>
          <w:p>
            <w:r>
              <w:rPr>
                <w:rFonts w:hint="eastAsia"/>
              </w:rPr>
              <w:t>(3) 药物的体内过程</w:t>
            </w:r>
          </w:p>
        </w:tc>
        <w:tc>
          <w:tcPr>
            <w:tcW w:w="904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</w:tbl>
    <w:p/>
    <w:p/>
    <w:p/>
    <w:p/>
    <w:p/>
    <w:p/>
    <w:p/>
    <w:p/>
    <w:p/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4678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</w:pPr>
            <w:r>
              <w:rPr>
                <w:rFonts w:hint="eastAsia"/>
              </w:rPr>
              <w:t>单 元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hint="eastAsia"/>
              </w:rPr>
              <w:t>细 目</w:t>
            </w:r>
          </w:p>
        </w:tc>
        <w:tc>
          <w:tcPr>
            <w:tcW w:w="4678" w:type="dxa"/>
          </w:tcPr>
          <w:p>
            <w:pPr>
              <w:jc w:val="center"/>
            </w:pPr>
            <w:r>
              <w:rPr>
                <w:rFonts w:hint="eastAsia"/>
              </w:rPr>
              <w:t>要 点</w:t>
            </w:r>
          </w:p>
        </w:tc>
        <w:tc>
          <w:tcPr>
            <w:tcW w:w="901" w:type="dxa"/>
          </w:tcPr>
          <w:p>
            <w:pPr>
              <w:jc w:val="center"/>
            </w:pPr>
            <w:r>
              <w:rPr>
                <w:rFonts w:hint="eastAsia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</w:tcPr>
          <w:p/>
          <w:p/>
          <w:p>
            <w:r>
              <w:rPr>
                <w:rFonts w:hint="eastAsia"/>
              </w:rPr>
              <w:t>九、社区用药</w:t>
            </w:r>
          </w:p>
          <w:p/>
          <w:p/>
          <w:p/>
          <w:p/>
          <w:p/>
          <w:p/>
          <w:p/>
        </w:tc>
        <w:tc>
          <w:tcPr>
            <w:tcW w:w="1417" w:type="dxa"/>
          </w:tcPr>
          <w:p/>
          <w:p/>
          <w:p>
            <w:r>
              <w:rPr>
                <w:rFonts w:hint="eastAsia"/>
              </w:rPr>
              <w:t>2.特殊人群用药原则</w:t>
            </w:r>
          </w:p>
        </w:tc>
        <w:tc>
          <w:tcPr>
            <w:tcW w:w="4678" w:type="dxa"/>
          </w:tcPr>
          <w:p>
            <w:r>
              <w:rPr>
                <w:rFonts w:hint="eastAsia"/>
              </w:rPr>
              <w:t>（1）妊娠期用药危险等级；哺乳期应用对乳儿生不良影响的药物；小儿用药原则；老年人用药原则、老年人易出现不良反应的药物及对策，肝功能不全病人抗菌药物的选择；肾功能不全病人抗菌药的选择</w:t>
            </w:r>
          </w:p>
          <w:p>
            <w:r>
              <w:rPr>
                <w:rFonts w:hint="eastAsia"/>
              </w:rPr>
              <w:t>（2）妊娠期用药原则；肝功能不全人用药；肾功不全人用药原则</w:t>
            </w:r>
          </w:p>
          <w:p>
            <w:r>
              <w:rPr>
                <w:rFonts w:hint="eastAsia"/>
              </w:rPr>
              <w:t>（3）能引起尿、粪变色的药物</w:t>
            </w:r>
          </w:p>
        </w:tc>
        <w:tc>
          <w:tcPr>
            <w:tcW w:w="901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1417" w:type="dxa"/>
          </w:tcPr>
          <w:p>
            <w:r>
              <w:rPr>
                <w:rFonts w:hint="eastAsia"/>
              </w:rPr>
              <w:t>3.常用抗感染药物</w:t>
            </w:r>
          </w:p>
        </w:tc>
        <w:tc>
          <w:tcPr>
            <w:tcW w:w="4678" w:type="dxa"/>
          </w:tcPr>
          <w:p>
            <w:r>
              <w:rPr>
                <w:rFonts w:hint="eastAsia"/>
              </w:rPr>
              <w:t>(1)抗菌药物分类、抗菌谱及适应证、禁忌证、用法用量、注意事项</w:t>
            </w:r>
          </w:p>
          <w:p>
            <w:r>
              <w:rPr>
                <w:rFonts w:hint="eastAsia"/>
              </w:rPr>
              <w:t>(2)作用机制、用药原则；抗感染药物的合理使用</w:t>
            </w:r>
          </w:p>
          <w:p>
            <w:r>
              <w:rPr>
                <w:rFonts w:hint="eastAsia"/>
              </w:rPr>
              <w:t>(3)不良反应</w:t>
            </w:r>
          </w:p>
        </w:tc>
        <w:tc>
          <w:tcPr>
            <w:tcW w:w="901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1417" w:type="dxa"/>
          </w:tcPr>
          <w:p>
            <w:r>
              <w:rPr>
                <w:rFonts w:hint="eastAsia"/>
              </w:rPr>
              <w:t>4.常用解热镇痛药</w:t>
            </w:r>
          </w:p>
        </w:tc>
        <w:tc>
          <w:tcPr>
            <w:tcW w:w="4678" w:type="dxa"/>
          </w:tcPr>
          <w:p>
            <w:r>
              <w:rPr>
                <w:rFonts w:hint="eastAsia"/>
              </w:rPr>
              <w:t>(1)适应证、禁忌证、用法用量、注意事项</w:t>
            </w:r>
          </w:p>
          <w:p>
            <w:r>
              <w:rPr>
                <w:rFonts w:hint="eastAsia"/>
              </w:rPr>
              <w:t>(2)药理作用、用药原则</w:t>
            </w:r>
          </w:p>
          <w:p>
            <w:r>
              <w:rPr>
                <w:rFonts w:hint="eastAsia"/>
              </w:rPr>
              <w:t>(3)不良反应</w:t>
            </w:r>
          </w:p>
        </w:tc>
        <w:tc>
          <w:tcPr>
            <w:tcW w:w="901" w:type="dxa"/>
          </w:tcPr>
          <w:p>
            <w:pPr>
              <w:jc w:val="center"/>
            </w:pPr>
            <w:r>
              <w:rPr>
                <w:rFonts w:hint="eastAsia"/>
              </w:rPr>
              <w:t>掌握</w:t>
            </w:r>
          </w:p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</w:tbl>
    <w:p/>
    <w:p>
      <w:pPr>
        <w:ind w:firstLine="1054" w:firstLineChars="3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医疗机构从业人员行为规范与医学伦理学</w:t>
      </w:r>
    </w:p>
    <w:tbl>
      <w:tblPr>
        <w:tblStyle w:val="11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68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660" w:type="dxa"/>
          </w:tcPr>
          <w:p>
            <w:r>
              <w:rPr>
                <w:rFonts w:hint="eastAsia"/>
              </w:rPr>
              <w:t>单 元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                                   </w:t>
            </w:r>
          </w:p>
        </w:tc>
        <w:tc>
          <w:tcPr>
            <w:tcW w:w="3685" w:type="dxa"/>
          </w:tcPr>
          <w:p>
            <w:r>
              <w:rPr>
                <w:rFonts w:hint="eastAsia"/>
              </w:rPr>
              <w:t>细 目</w:t>
            </w:r>
          </w:p>
        </w:tc>
        <w:tc>
          <w:tcPr>
            <w:tcW w:w="2127" w:type="dxa"/>
          </w:tcPr>
          <w:p>
            <w:r>
              <w:rPr>
                <w:rFonts w:hint="eastAsia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660" w:type="dxa"/>
            <w:vMerge w:val="restart"/>
          </w:tcPr>
          <w:p>
            <w:r>
              <w:rPr>
                <w:rFonts w:hint="eastAsia"/>
              </w:rPr>
              <w:t>一、医疗机构从业人员行为规范</w:t>
            </w:r>
          </w:p>
          <w:p/>
          <w:p/>
        </w:tc>
        <w:tc>
          <w:tcPr>
            <w:tcW w:w="3685" w:type="dxa"/>
          </w:tcPr>
          <w:p>
            <w:r>
              <w:rPr>
                <w:rFonts w:hint="eastAsia"/>
              </w:rPr>
              <w:t>1.医疗机构从业人员基 本行为规范</w:t>
            </w:r>
          </w:p>
        </w:tc>
        <w:tc>
          <w:tcPr>
            <w:tcW w:w="2127" w:type="dxa"/>
          </w:tcPr>
          <w:p>
            <w:r>
              <w:rPr>
                <w:rFonts w:hint="eastAsia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660" w:type="dxa"/>
            <w:vMerge w:val="continue"/>
          </w:tcPr>
          <w:p/>
        </w:tc>
        <w:tc>
          <w:tcPr>
            <w:tcW w:w="3685" w:type="dxa"/>
          </w:tcPr>
          <w:p>
            <w:r>
              <w:rPr>
                <w:rFonts w:hint="eastAsia"/>
              </w:rPr>
              <w:t>2.医师行为规范</w:t>
            </w:r>
          </w:p>
        </w:tc>
        <w:tc>
          <w:tcPr>
            <w:tcW w:w="2127" w:type="dxa"/>
          </w:tcPr>
          <w:p>
            <w:r>
              <w:rPr>
                <w:rFonts w:hint="eastAsia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660" w:type="dxa"/>
            <w:vMerge w:val="restart"/>
          </w:tcPr>
          <w:p>
            <w:r>
              <w:rPr>
                <w:rFonts w:hint="eastAsia"/>
              </w:rPr>
              <w:t>二、医学伦理道德</w:t>
            </w:r>
          </w:p>
          <w:p/>
          <w:p/>
        </w:tc>
        <w:tc>
          <w:tcPr>
            <w:tcW w:w="3685" w:type="dxa"/>
          </w:tcPr>
          <w:p>
            <w:r>
              <w:rPr>
                <w:rFonts w:hint="eastAsia"/>
              </w:rPr>
              <w:t>1.医患关系</w:t>
            </w:r>
          </w:p>
        </w:tc>
        <w:tc>
          <w:tcPr>
            <w:tcW w:w="2127" w:type="dxa"/>
          </w:tcPr>
          <w:p>
            <w:r>
              <w:rPr>
                <w:rFonts w:hint="eastAsia"/>
              </w:rPr>
              <w:t>熟悉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660" w:type="dxa"/>
            <w:vMerge w:val="continue"/>
          </w:tcPr>
          <w:p/>
        </w:tc>
        <w:tc>
          <w:tcPr>
            <w:tcW w:w="3685" w:type="dxa"/>
          </w:tcPr>
          <w:p>
            <w:r>
              <w:rPr>
                <w:rFonts w:hint="eastAsia"/>
              </w:rPr>
              <w:t>2.医疗行为中的伦理 道德</w:t>
            </w:r>
            <w:r>
              <w:rPr>
                <w:rFonts w:hint="eastAsia"/>
              </w:rPr>
              <w:tab/>
            </w:r>
          </w:p>
        </w:tc>
        <w:tc>
          <w:tcPr>
            <w:tcW w:w="2127" w:type="dxa"/>
          </w:tcPr>
          <w:p>
            <w:r>
              <w:rPr>
                <w:rFonts w:hint="eastAsia"/>
              </w:rPr>
              <w:t>熟悉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660" w:type="dxa"/>
            <w:vMerge w:val="continue"/>
          </w:tcPr>
          <w:p/>
        </w:tc>
        <w:tc>
          <w:tcPr>
            <w:tcW w:w="3685" w:type="dxa"/>
          </w:tcPr>
          <w:p>
            <w:r>
              <w:rPr>
                <w:rFonts w:hint="eastAsia"/>
              </w:rPr>
              <w:t>3.医学伦理道德的评价 和监督</w:t>
            </w:r>
          </w:p>
        </w:tc>
        <w:tc>
          <w:tcPr>
            <w:tcW w:w="2127" w:type="dxa"/>
          </w:tcPr>
          <w:p>
            <w:r>
              <w:rPr>
                <w:rFonts w:hint="eastAsia"/>
              </w:rPr>
              <w:t>熟悉</w:t>
            </w:r>
          </w:p>
          <w:p/>
        </w:tc>
      </w:tr>
    </w:tbl>
    <w:p>
      <w:r>
        <w:rPr>
          <w:rFonts w:hint="eastAsia"/>
        </w:rPr>
        <w:t xml:space="preserve">                       </w:t>
      </w:r>
    </w:p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953135" cy="29464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3135" cy="29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　　　　　</w:t>
    </w:r>
    <w:r>
      <w:rPr>
        <w:rFonts w:hint="eastAsia" w:ascii="宋体" w:hAnsi="宋体"/>
      </w:rPr>
      <w:t xml:space="preserve">　　        </w:t>
    </w:r>
    <w:r>
      <w:fldChar w:fldCharType="begin"/>
    </w:r>
    <w:r>
      <w:instrText xml:space="preserve"> HYPERLINK "http://www.cdeledu.com/" </w:instrText>
    </w:r>
    <w:r>
      <w:fldChar w:fldCharType="separate"/>
    </w:r>
    <w:r>
      <w:rPr>
        <w:rStyle w:val="8"/>
        <w:rFonts w:hint="eastAsia" w:ascii="宋体" w:hAnsi="宋体"/>
      </w:rPr>
      <w:t>正保远程教育</w:t>
    </w:r>
    <w:r>
      <w:rPr>
        <w:rStyle w:val="8"/>
        <w:rFonts w:hint="eastAsia" w:ascii="宋体" w:hAnsi="宋体"/>
      </w:rPr>
      <w:fldChar w:fldCharType="end"/>
    </w:r>
    <w:r>
      <w:rPr>
        <w:rFonts w:hint="eastAsia" w:ascii="宋体" w:hAnsi="宋体"/>
      </w:rPr>
      <w:t>（美国纽交所上市公司　代码：DL）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5089B"/>
    <w:multiLevelType w:val="multilevel"/>
    <w:tmpl w:val="49F5089B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E3373C"/>
    <w:multiLevelType w:val="multilevel"/>
    <w:tmpl w:val="51E3373C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56A"/>
    <w:rsid w:val="00051C7F"/>
    <w:rsid w:val="000A72A7"/>
    <w:rsid w:val="000D3AA2"/>
    <w:rsid w:val="000F3E6C"/>
    <w:rsid w:val="00107AB7"/>
    <w:rsid w:val="0013204F"/>
    <w:rsid w:val="001943A5"/>
    <w:rsid w:val="001E2605"/>
    <w:rsid w:val="001E5DBB"/>
    <w:rsid w:val="001F119B"/>
    <w:rsid w:val="001F795C"/>
    <w:rsid w:val="0020547D"/>
    <w:rsid w:val="002356E3"/>
    <w:rsid w:val="0025447E"/>
    <w:rsid w:val="00257162"/>
    <w:rsid w:val="002735E1"/>
    <w:rsid w:val="002938FC"/>
    <w:rsid w:val="003019B9"/>
    <w:rsid w:val="00382CEB"/>
    <w:rsid w:val="00392456"/>
    <w:rsid w:val="003D10B4"/>
    <w:rsid w:val="004019B0"/>
    <w:rsid w:val="00402226"/>
    <w:rsid w:val="0043461D"/>
    <w:rsid w:val="00442E22"/>
    <w:rsid w:val="0045648E"/>
    <w:rsid w:val="004848A7"/>
    <w:rsid w:val="00496B4B"/>
    <w:rsid w:val="004E28AA"/>
    <w:rsid w:val="004E3193"/>
    <w:rsid w:val="00520EF4"/>
    <w:rsid w:val="00522CFC"/>
    <w:rsid w:val="00525E83"/>
    <w:rsid w:val="00544715"/>
    <w:rsid w:val="00555CF0"/>
    <w:rsid w:val="005C0FD2"/>
    <w:rsid w:val="005D5EF2"/>
    <w:rsid w:val="00625EC9"/>
    <w:rsid w:val="0063213A"/>
    <w:rsid w:val="00632B73"/>
    <w:rsid w:val="006911F2"/>
    <w:rsid w:val="006A5944"/>
    <w:rsid w:val="00704C01"/>
    <w:rsid w:val="0071612C"/>
    <w:rsid w:val="007453D1"/>
    <w:rsid w:val="0076027E"/>
    <w:rsid w:val="00785148"/>
    <w:rsid w:val="00786564"/>
    <w:rsid w:val="007E52F9"/>
    <w:rsid w:val="007F07D0"/>
    <w:rsid w:val="008035F0"/>
    <w:rsid w:val="00821228"/>
    <w:rsid w:val="00824542"/>
    <w:rsid w:val="008A5671"/>
    <w:rsid w:val="00900D8E"/>
    <w:rsid w:val="00902839"/>
    <w:rsid w:val="009252D8"/>
    <w:rsid w:val="0093440C"/>
    <w:rsid w:val="00936F6A"/>
    <w:rsid w:val="00996470"/>
    <w:rsid w:val="009D49DF"/>
    <w:rsid w:val="009E6B0A"/>
    <w:rsid w:val="009F5F71"/>
    <w:rsid w:val="00A31268"/>
    <w:rsid w:val="00A7444C"/>
    <w:rsid w:val="00A75703"/>
    <w:rsid w:val="00AC295F"/>
    <w:rsid w:val="00B42146"/>
    <w:rsid w:val="00B46572"/>
    <w:rsid w:val="00C23236"/>
    <w:rsid w:val="00C4056A"/>
    <w:rsid w:val="00C52E41"/>
    <w:rsid w:val="00C52E79"/>
    <w:rsid w:val="00C64095"/>
    <w:rsid w:val="00CE475B"/>
    <w:rsid w:val="00D14B51"/>
    <w:rsid w:val="00D366CA"/>
    <w:rsid w:val="00D71589"/>
    <w:rsid w:val="00D8234D"/>
    <w:rsid w:val="00D84B33"/>
    <w:rsid w:val="00DC5128"/>
    <w:rsid w:val="00DD13EB"/>
    <w:rsid w:val="00E05D48"/>
    <w:rsid w:val="00E25632"/>
    <w:rsid w:val="00E32467"/>
    <w:rsid w:val="00E41474"/>
    <w:rsid w:val="00E51BB2"/>
    <w:rsid w:val="00ED39D5"/>
    <w:rsid w:val="00ED43D7"/>
    <w:rsid w:val="00ED6938"/>
    <w:rsid w:val="00EE5CBF"/>
    <w:rsid w:val="00EF704F"/>
    <w:rsid w:val="00F13B97"/>
    <w:rsid w:val="00F26E57"/>
    <w:rsid w:val="00F32EEE"/>
    <w:rsid w:val="00F464D9"/>
    <w:rsid w:val="00F56F0B"/>
    <w:rsid w:val="00F82309"/>
    <w:rsid w:val="00FA3EB6"/>
    <w:rsid w:val="00FD744E"/>
    <w:rsid w:val="00FE1CF5"/>
    <w:rsid w:val="473A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styleId="9">
    <w:name w:val="annotation reference"/>
    <w:basedOn w:val="7"/>
    <w:unhideWhenUsed/>
    <w:qFormat/>
    <w:uiPriority w:val="99"/>
    <w:rPr>
      <w:sz w:val="21"/>
      <w:szCs w:val="21"/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页眉 Char"/>
    <w:basedOn w:val="7"/>
    <w:link w:val="6"/>
    <w:semiHidden/>
    <w:qFormat/>
    <w:uiPriority w:val="0"/>
    <w:rPr>
      <w:sz w:val="18"/>
      <w:szCs w:val="18"/>
    </w:rPr>
  </w:style>
  <w:style w:type="character" w:customStyle="1" w:styleId="15">
    <w:name w:val="页脚 Char"/>
    <w:basedOn w:val="7"/>
    <w:link w:val="5"/>
    <w:semiHidden/>
    <w:qFormat/>
    <w:uiPriority w:val="99"/>
    <w:rPr>
      <w:sz w:val="18"/>
      <w:szCs w:val="18"/>
    </w:rPr>
  </w:style>
  <w:style w:type="character" w:customStyle="1" w:styleId="16">
    <w:name w:val="批注文字 Char"/>
    <w:basedOn w:val="7"/>
    <w:link w:val="3"/>
    <w:semiHidden/>
    <w:qFormat/>
    <w:uiPriority w:val="99"/>
  </w:style>
  <w:style w:type="character" w:customStyle="1" w:styleId="17">
    <w:name w:val="批注主题 Char"/>
    <w:basedOn w:val="16"/>
    <w:link w:val="2"/>
    <w:semiHidden/>
    <w:qFormat/>
    <w:uiPriority w:val="99"/>
    <w:rPr>
      <w:b/>
      <w:bCs/>
    </w:rPr>
  </w:style>
  <w:style w:type="character" w:customStyle="1" w:styleId="18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9B8E96-995C-47C1-9F0C-E949DF4421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760</Words>
  <Characters>4337</Characters>
  <Lines>36</Lines>
  <Paragraphs>10</Paragraphs>
  <TotalTime>0</TotalTime>
  <ScaleCrop>false</ScaleCrop>
  <LinksUpToDate>false</LinksUpToDate>
  <CharactersWithSpaces>5087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2015-05-27T05:48:00Z</dcterms:created>
  <dc:creator>孙娜</dc:creator>
  <cp:lastModifiedBy>dell</cp:lastModifiedBy>
  <dcterms:modified xsi:type="dcterms:W3CDTF">2017-12-11T10:41:01Z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