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59" w:tblpY="-1440"/>
        <w:tblW w:w="9039" w:type="dxa"/>
        <w:tblLayout w:type="fixed"/>
        <w:tblLook w:val="04A0"/>
      </w:tblPr>
      <w:tblGrid>
        <w:gridCol w:w="2943"/>
        <w:gridCol w:w="993"/>
        <w:gridCol w:w="1842"/>
        <w:gridCol w:w="1843"/>
        <w:gridCol w:w="1418"/>
      </w:tblGrid>
      <w:tr w:rsidR="00B858C8" w:rsidRPr="00B858C8" w:rsidTr="002E0D02">
        <w:trPr>
          <w:trHeight w:val="1140"/>
        </w:trPr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C8" w:rsidRPr="00B858C8" w:rsidRDefault="00B858C8" w:rsidP="007D5242">
            <w:pPr>
              <w:widowControl/>
              <w:ind w:firstLineChars="350" w:firstLine="1546"/>
              <w:rPr>
                <w:rFonts w:ascii="宋体" w:eastAsia="宋体" w:hAnsi="宋体" w:cs="Tahoma"/>
                <w:b/>
                <w:bCs/>
                <w:kern w:val="0"/>
                <w:sz w:val="44"/>
                <w:szCs w:val="44"/>
              </w:rPr>
            </w:pPr>
            <w:r w:rsidRPr="00B858C8">
              <w:rPr>
                <w:rFonts w:ascii="宋体" w:eastAsia="宋体" w:hAnsi="宋体" w:cs="Tahoma" w:hint="eastAsia"/>
                <w:b/>
                <w:bCs/>
                <w:kern w:val="0"/>
                <w:sz w:val="44"/>
                <w:szCs w:val="44"/>
              </w:rPr>
              <w:t>未进行电子化注册医师名单</w:t>
            </w:r>
          </w:p>
        </w:tc>
      </w:tr>
      <w:tr w:rsidR="00B858C8" w:rsidRPr="00B858C8" w:rsidTr="002E0D02">
        <w:trPr>
          <w:trHeight w:val="735"/>
        </w:trPr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8C8" w:rsidRPr="00B858C8" w:rsidRDefault="00583D98" w:rsidP="008B1B75">
            <w:pPr>
              <w:widowControl/>
              <w:ind w:rightChars="-1671" w:right="-3509"/>
              <w:jc w:val="left"/>
              <w:rPr>
                <w:rFonts w:ascii="宋体" w:eastAsia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 w:val="28"/>
                <w:szCs w:val="28"/>
              </w:rPr>
              <w:t>填报单位</w:t>
            </w:r>
            <w:r w:rsidR="00B858C8" w:rsidRPr="00B858C8">
              <w:rPr>
                <w:rFonts w:ascii="宋体" w:eastAsia="宋体" w:hAnsi="宋体" w:cs="Tahoma" w:hint="eastAsia"/>
                <w:b/>
                <w:bCs/>
                <w:kern w:val="0"/>
                <w:sz w:val="28"/>
                <w:szCs w:val="28"/>
              </w:rPr>
              <w:t>：宜宾市第二人民医院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8C8" w:rsidRPr="00583D98" w:rsidRDefault="00B858C8" w:rsidP="00583D98">
            <w:pPr>
              <w:widowControl/>
              <w:ind w:rightChars="-1671" w:right="-3509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583D98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时间：2018 年 3 月 27 日</w:t>
            </w:r>
          </w:p>
        </w:tc>
      </w:tr>
      <w:tr w:rsidR="00E61EDA" w:rsidRPr="00B858C8" w:rsidTr="008B1B75">
        <w:trPr>
          <w:trHeight w:val="6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医疗机构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E0D02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医师姓名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状态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备注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谢明芬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林斌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调离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3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侯宗兴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4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张碧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调离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5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陈绮纱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6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高金秀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7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刘维宾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8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于川屏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9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龚冀川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211E96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10</w:t>
            </w:r>
            <w:r w:rsidR="00B858C8"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李小玲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调离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刘素文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王安的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管一平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proofErr w:type="gramStart"/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钱仁玉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proofErr w:type="gramStart"/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田念祖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熊俊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调离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陈继军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王新玲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lastRenderedPageBreak/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汪正芳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刘小宇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调离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喻滔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调离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游玉清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王大英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proofErr w:type="gramStart"/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曹佩均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proofErr w:type="gramStart"/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杨嘉龄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赵忠鑫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调离</w:t>
            </w:r>
          </w:p>
        </w:tc>
      </w:tr>
      <w:tr w:rsidR="00E61EDA" w:rsidRPr="00B858C8" w:rsidTr="008B1B75">
        <w:trPr>
          <w:trHeight w:val="4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宜宾市第二人民医院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  <w:r w:rsidR="00211E96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潘锦平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未激活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退休</w:t>
            </w:r>
          </w:p>
        </w:tc>
      </w:tr>
      <w:tr w:rsidR="00B858C8" w:rsidRPr="00B858C8" w:rsidTr="002E0D02">
        <w:trPr>
          <w:trHeight w:val="825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经办人：师娜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C8" w:rsidRPr="00B858C8" w:rsidRDefault="00B858C8" w:rsidP="002E0D02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B858C8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联系电话：13990969559</w:t>
            </w:r>
          </w:p>
        </w:tc>
      </w:tr>
    </w:tbl>
    <w:p w:rsidR="00577090" w:rsidRDefault="006F1D5D"/>
    <w:sectPr w:rsidR="00577090" w:rsidSect="00E61ED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5D" w:rsidRDefault="006F1D5D" w:rsidP="00211E96">
      <w:r>
        <w:separator/>
      </w:r>
    </w:p>
  </w:endnote>
  <w:endnote w:type="continuationSeparator" w:id="0">
    <w:p w:rsidR="006F1D5D" w:rsidRDefault="006F1D5D" w:rsidP="0021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5D" w:rsidRDefault="006F1D5D" w:rsidP="00211E96">
      <w:r>
        <w:separator/>
      </w:r>
    </w:p>
  </w:footnote>
  <w:footnote w:type="continuationSeparator" w:id="0">
    <w:p w:rsidR="006F1D5D" w:rsidRDefault="006F1D5D" w:rsidP="00211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8C8"/>
    <w:rsid w:val="00211E96"/>
    <w:rsid w:val="00250B84"/>
    <w:rsid w:val="002E0D02"/>
    <w:rsid w:val="002E7D22"/>
    <w:rsid w:val="003064C5"/>
    <w:rsid w:val="00583D98"/>
    <w:rsid w:val="005F5244"/>
    <w:rsid w:val="006F1D5D"/>
    <w:rsid w:val="007D5242"/>
    <w:rsid w:val="0080177B"/>
    <w:rsid w:val="00886C0B"/>
    <w:rsid w:val="008B1B75"/>
    <w:rsid w:val="00B2360F"/>
    <w:rsid w:val="00B858C8"/>
    <w:rsid w:val="00D33C29"/>
    <w:rsid w:val="00D5103C"/>
    <w:rsid w:val="00E6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E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顾兴龙</dc:creator>
  <cp:lastModifiedBy>顾兴龙</cp:lastModifiedBy>
  <cp:revision>8</cp:revision>
  <dcterms:created xsi:type="dcterms:W3CDTF">2018-03-28T02:41:00Z</dcterms:created>
  <dcterms:modified xsi:type="dcterms:W3CDTF">2018-03-28T13:16:00Z</dcterms:modified>
</cp:coreProperties>
</file>