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医学教育网卫生资格（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eastAsia="zh-CN" w:bidi="ar-SA"/>
        </w:rPr>
        <w:t>初级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中药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eastAsia="zh-CN" w:bidi="ar-SA"/>
        </w:rPr>
        <w:t>士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）：《答疑周刊》201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年第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52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期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问题索引：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1.【问题】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五行的特性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根据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相克规律确定的治法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五行相侮关系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五行学说指导情志疗法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【问题】</w:t>
      </w:r>
      <w:r>
        <w:rPr>
          <w:rFonts w:hint="eastAsia" w:asciiTheme="minorEastAsia" w:hAnsiTheme="minorEastAsia" w:cs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五行的特性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五行特性：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1.“木曰曲直”：生长、升发、条达舒畅；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2.“火曰炎上”：温热、升腾、明亮；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3.“土爰稼穑 ”：生化、承载、受纳；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4.“金曰从革”：清洁、肃降（肃杀）、收敛；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5.“水曰润下”：寒凉、滋润、向下。[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医学教育网原创]</w:t>
      </w:r>
    </w:p>
    <w:p>
      <w:pPr>
        <w:ind w:firstLine="421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根据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相克规律确定的治法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下列哪项是根据相克规律确定的治法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A.培土制水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B.滋水涵木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C.金水相生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　　D.益火补土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E.培土生金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：A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解析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：相生规律：滋水涵木法、培土生金法、金水相生法、益火补土法等。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　相克规律：抑木扶土法、培土制水法、佐金平木法、泻火补水法（泻南补北法）等。 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五行相侮关系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　</w:t>
      </w:r>
      <w:r>
        <w:rPr>
          <w:rFonts w:hint="eastAsia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EEEEE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下列关于五行相侮关系描述，不正确的是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A.木侮金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B.金侮火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C.水侮木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D.火侮水</w:t>
      </w:r>
    </w:p>
    <w:p>
      <w:pPr>
        <w:pStyle w:val="2"/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E.土侮木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   </w:t>
      </w:r>
    </w:p>
    <w:p>
      <w:pPr>
        <w:pStyle w:val="2"/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：C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Theme="minorEastAsia" w:hAnsiTheme="minorEastAsia" w:cstheme="minorEastAsia"/>
          <w:b w:val="0"/>
          <w:bCs/>
          <w:kern w:val="2"/>
          <w:sz w:val="21"/>
          <w:szCs w:val="21"/>
          <w:lang w:val="en-US" w:eastAsia="zh-CN" w:bidi="ar-SA"/>
        </w:rPr>
        <w:t>相克次序：木土水火金木土水火金......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1"/>
          <w:szCs w:val="21"/>
          <w:lang w:val="en-US" w:eastAsia="zh-CN" w:bidi="ar-SA"/>
        </w:rPr>
        <w:t>相乘是与相克次序相同，相侮是与相克次序相反，也就是反克。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 w:bidi="ar-SA"/>
        </w:rPr>
        <w:t xml:space="preserve">   4.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 w:bidi="ar-SA"/>
        </w:rPr>
        <w:t>【问题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 w:bidi="ar-SA"/>
        </w:rPr>
        <w:t>】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五行学说指导情志疗法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根据情志相胜法，可以制约大怒的情志是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A.喜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B.思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C.悲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D.恐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E.惊</w:t>
      </w:r>
    </w:p>
    <w:p>
      <w:pPr>
        <w:spacing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答案：</w:t>
      </w:r>
      <w:r>
        <w:rPr>
          <w:rFonts w:hint="eastAsia" w:asciiTheme="minorEastAsia" w:hAnsi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C</w:t>
      </w:r>
    </w:p>
    <w:p>
      <w:pPr>
        <w:pStyle w:val="2"/>
        <w:ind w:firstLine="422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五行学说指导情志疗法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怒伤肝，悲胜怒（金克木）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喜伤心，恐胜喜（水克火）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思伤脾，怒胜思（木克土）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忧伤肺，喜胜忧（火克金）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　　恐伤肾，思胜恐（土克水）。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FBEE"/>
    <w:multiLevelType w:val="singleLevel"/>
    <w:tmpl w:val="583CFBEE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4B550D7"/>
    <w:rsid w:val="04B8388A"/>
    <w:rsid w:val="05037DBB"/>
    <w:rsid w:val="08665180"/>
    <w:rsid w:val="086D38BE"/>
    <w:rsid w:val="08AE1A56"/>
    <w:rsid w:val="0B615619"/>
    <w:rsid w:val="0ECB465B"/>
    <w:rsid w:val="0EE45DD2"/>
    <w:rsid w:val="0F537166"/>
    <w:rsid w:val="106643FC"/>
    <w:rsid w:val="107F6248"/>
    <w:rsid w:val="11E77E6D"/>
    <w:rsid w:val="127A0EE7"/>
    <w:rsid w:val="12A04B05"/>
    <w:rsid w:val="12FE00F4"/>
    <w:rsid w:val="13243855"/>
    <w:rsid w:val="132F3B02"/>
    <w:rsid w:val="175D2AE9"/>
    <w:rsid w:val="194B5436"/>
    <w:rsid w:val="1A586C09"/>
    <w:rsid w:val="1CE03060"/>
    <w:rsid w:val="20A97420"/>
    <w:rsid w:val="211B46EB"/>
    <w:rsid w:val="24F04CAE"/>
    <w:rsid w:val="2722735E"/>
    <w:rsid w:val="279051DF"/>
    <w:rsid w:val="2B7D4E30"/>
    <w:rsid w:val="306D4644"/>
    <w:rsid w:val="318F2A7B"/>
    <w:rsid w:val="31DC58B6"/>
    <w:rsid w:val="33E362DB"/>
    <w:rsid w:val="34140F57"/>
    <w:rsid w:val="351730AC"/>
    <w:rsid w:val="39952EC1"/>
    <w:rsid w:val="3BAF2B5C"/>
    <w:rsid w:val="3D46347F"/>
    <w:rsid w:val="3E06014F"/>
    <w:rsid w:val="40C04B35"/>
    <w:rsid w:val="40C426AC"/>
    <w:rsid w:val="43766944"/>
    <w:rsid w:val="44A37379"/>
    <w:rsid w:val="468173D8"/>
    <w:rsid w:val="4AA22539"/>
    <w:rsid w:val="4DAF4308"/>
    <w:rsid w:val="4E8F3395"/>
    <w:rsid w:val="50276E9F"/>
    <w:rsid w:val="5065243F"/>
    <w:rsid w:val="52FD49A0"/>
    <w:rsid w:val="56B75644"/>
    <w:rsid w:val="58190ACD"/>
    <w:rsid w:val="59EB7FA1"/>
    <w:rsid w:val="5B6A3285"/>
    <w:rsid w:val="5DE65A0E"/>
    <w:rsid w:val="63482046"/>
    <w:rsid w:val="689E3B3C"/>
    <w:rsid w:val="690C42C2"/>
    <w:rsid w:val="6ED8151A"/>
    <w:rsid w:val="73615C35"/>
    <w:rsid w:val="73E73587"/>
    <w:rsid w:val="75DF5C21"/>
    <w:rsid w:val="78FB74B5"/>
    <w:rsid w:val="7B667F39"/>
    <w:rsid w:val="7BEB66B5"/>
    <w:rsid w:val="7CA55A76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2018-05-23T11:54:11Z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