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</w:pPr>
      <w:r>
        <w:rPr>
          <w:rFonts w:ascii="文星简小标宋" w:hAnsi="文星简小标宋" w:eastAsia="文星简小标宋" w:cs="文星简小标宋"/>
          <w:color w:val="262626"/>
          <w:sz w:val="30"/>
          <w:szCs w:val="30"/>
        </w:rPr>
        <w:t>天津医科大学肿瘤医院</w:t>
      </w:r>
      <w:r>
        <w:rPr>
          <w:rFonts w:hint="default" w:ascii="文星简小标宋" w:hAnsi="文星简小标宋" w:eastAsia="文星简小标宋" w:cs="文星简小标宋"/>
          <w:color w:val="262626"/>
          <w:sz w:val="30"/>
          <w:szCs w:val="30"/>
        </w:rPr>
        <w:t>2018年第二批公开招聘拟聘用人员公示表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</w:p>
    <w:tbl>
      <w:tblPr>
        <w:tblW w:w="10060" w:type="dxa"/>
        <w:jc w:val="center"/>
        <w:tblInd w:w="-7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98"/>
        <w:gridCol w:w="422"/>
        <w:gridCol w:w="914"/>
        <w:gridCol w:w="737"/>
        <w:gridCol w:w="609"/>
        <w:gridCol w:w="490"/>
        <w:gridCol w:w="817"/>
        <w:gridCol w:w="1233"/>
        <w:gridCol w:w="490"/>
        <w:gridCol w:w="753"/>
        <w:gridCol w:w="1063"/>
        <w:gridCol w:w="890"/>
        <w:gridCol w:w="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毕业院校或原工作单位</w:t>
            </w:r>
          </w:p>
        </w:tc>
        <w:tc>
          <w:tcPr>
            <w:tcW w:w="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职称情况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招聘岗位编号</w:t>
            </w:r>
          </w:p>
        </w:tc>
        <w:tc>
          <w:tcPr>
            <w:tcW w:w="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26262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郭凤丽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1990-04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天津中医药大学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18203201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82.44   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26262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赵颂贤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1992-01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天津中医药大学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18203201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77.72   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26262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鲍雨婷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1991-05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天津医科大学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18203201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77.44   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26262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张青月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1992-05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天津医科大学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18203201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74.78   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26262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张赛娜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1992-07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山西医科大学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18203201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uto"/>
              <w:jc w:val="center"/>
            </w:pPr>
            <w:r>
              <w:rPr>
                <w:color w:val="262626"/>
                <w:sz w:val="21"/>
                <w:szCs w:val="21"/>
                <w:bdr w:val="none" w:color="auto" w:sz="0" w:space="0"/>
              </w:rPr>
              <w:t>74.61   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262626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F05D7"/>
    <w:rsid w:val="492F0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62626"/>
      <w:sz w:val="18"/>
      <w:szCs w:val="18"/>
      <w:u w:val="none"/>
    </w:rPr>
  </w:style>
  <w:style w:type="character" w:styleId="5">
    <w:name w:val="Hyperlink"/>
    <w:basedOn w:val="3"/>
    <w:uiPriority w:val="0"/>
    <w:rPr>
      <w:color w:val="26262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2018-06-15T06:44:00Z</dcterms:created>
  <dc:creator>娜娜1413443272</dc:creator>
  <cp:lastModifiedBy>娜娜1413443272</cp:lastModifiedBy>
  <dcterms:modified xsi:type="dcterms:W3CDTF">2018-06-15T06:45:18Z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