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附2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 xml:space="preserve">             单位法人代表/法定代表人签字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ind w:firstLine="4368" w:firstLineChars="1820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spacing w:line="500" w:lineRule="exact"/>
        <w:ind w:firstLine="720" w:firstLineChars="200"/>
        <w:jc w:val="both"/>
        <w:rPr>
          <w:rFonts w:eastAsia="方正小标宋简体"/>
          <w:sz w:val="36"/>
          <w:szCs w:val="40"/>
        </w:rPr>
      </w:pPr>
      <w:bookmarkStart w:id="0" w:name="_GoBack"/>
      <w:r>
        <w:rPr>
          <w:rFonts w:eastAsia="方正小标宋简体"/>
          <w:sz w:val="36"/>
          <w:szCs w:val="40"/>
        </w:rPr>
        <w:t>应届医学专业毕业生医师资格考试报考承诺书</w:t>
      </w:r>
    </w:p>
    <w:bookmarkEnd w:id="0"/>
    <w:p>
      <w:pPr>
        <w:spacing w:line="600" w:lineRule="exact"/>
        <w:ind w:left="798" w:leftChars="304" w:hanging="160" w:hangingChars="5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left="778" w:leftChars="304" w:hanging="140" w:hangingChars="5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本人于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日毕业于</w:t>
      </w:r>
      <w:r>
        <w:rPr>
          <w:rFonts w:eastAsia="仿宋_GB2312"/>
          <w:sz w:val="28"/>
          <w:szCs w:val="28"/>
          <w:u w:val="single"/>
        </w:rPr>
        <w:t xml:space="preserve">            </w:t>
      </w:r>
      <w:r>
        <w:rPr>
          <w:rFonts w:eastAsia="仿宋_GB2312"/>
          <w:sz w:val="28"/>
          <w:szCs w:val="28"/>
        </w:rPr>
        <w:t>学</w:t>
      </w:r>
    </w:p>
    <w:p>
      <w:pPr>
        <w:spacing w:line="600" w:lineRule="exact"/>
        <w:ind w:left="140" w:hanging="140" w:hangingChars="5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校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>专业。自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月起，在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>
      <w:pPr>
        <w:spacing w:line="600" w:lineRule="exact"/>
        <w:ind w:left="140" w:hanging="140" w:hangingChars="5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单位试用，至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月试用期将满一年。</w:t>
      </w:r>
    </w:p>
    <w:p>
      <w:pPr>
        <w:spacing w:line="600" w:lineRule="exact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如违诺，本人愿承担由此引起的责任，并接受</w:t>
      </w:r>
      <w:r>
        <w:rPr>
          <w:rFonts w:eastAsia="黑体"/>
          <w:sz w:val="28"/>
          <w:szCs w:val="28"/>
        </w:rPr>
        <w:t>取消当年医师资格考试资格</w:t>
      </w:r>
      <w:r>
        <w:rPr>
          <w:rFonts w:eastAsia="仿宋_GB2312"/>
          <w:sz w:val="28"/>
          <w:szCs w:val="28"/>
        </w:rPr>
        <w:t>的处理。</w:t>
      </w:r>
    </w:p>
    <w:p>
      <w:pPr>
        <w:spacing w:before="120" w:after="120"/>
        <w:rPr>
          <w:rFonts w:eastAsia="仿宋_GB2312"/>
          <w:sz w:val="28"/>
          <w:szCs w:val="28"/>
        </w:rPr>
      </w:pPr>
    </w:p>
    <w:p>
      <w:pPr>
        <w:spacing w:before="120" w:after="120"/>
        <w:rPr>
          <w:rFonts w:eastAsia="仿宋_GB2312"/>
          <w:sz w:val="28"/>
          <w:szCs w:val="28"/>
        </w:rPr>
      </w:pP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考生签字：</w:t>
      </w: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有效身份证明号码：</w:t>
      </w: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手机号码: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</w:t>
      </w:r>
    </w:p>
    <w:p>
      <w:pPr>
        <w:ind w:firstLine="3780" w:firstLineChars="135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eastAsia="华文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463AD"/>
    <w:rsid w:val="18A46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419"/>
      <w:textAlignment w:val="baseline"/>
    </w:pPr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2019-01-21T09:55:00Z</dcterms:created>
  <dc:creator>dell</dc:creator>
  <cp:lastModifiedBy>dell</cp:lastModifiedBy>
  <dcterms:modified xsi:type="dcterms:W3CDTF">2019-01-21T09:56:02Z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