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4A" w:rsidRPr="00026AD8" w:rsidRDefault="00A3731E" w:rsidP="004D1CD3">
      <w:pPr>
        <w:spacing w:line="360" w:lineRule="auto"/>
        <w:jc w:val="center"/>
        <w:rPr>
          <w:sz w:val="24"/>
          <w:szCs w:val="24"/>
        </w:rPr>
      </w:pPr>
      <w:r w:rsidRPr="00026AD8">
        <w:rPr>
          <w:sz w:val="24"/>
          <w:szCs w:val="24"/>
        </w:rPr>
        <w:t>支付平台网上缴费系统缴费须知</w:t>
      </w:r>
    </w:p>
    <w:p w:rsidR="00A3731E" w:rsidRPr="00026AD8" w:rsidRDefault="00A3731E" w:rsidP="004D1CD3">
      <w:pPr>
        <w:spacing w:line="360" w:lineRule="auto"/>
        <w:rPr>
          <w:sz w:val="24"/>
          <w:szCs w:val="24"/>
        </w:rPr>
      </w:pPr>
      <w:r w:rsidRPr="00026AD8">
        <w:rPr>
          <w:sz w:val="24"/>
          <w:szCs w:val="24"/>
        </w:rPr>
        <w:tab/>
      </w:r>
      <w:r w:rsidRPr="00026AD8">
        <w:rPr>
          <w:sz w:val="24"/>
          <w:szCs w:val="24"/>
        </w:rPr>
        <w:t>为了您顺利完成缴费</w:t>
      </w:r>
      <w:r w:rsidRPr="00026AD8">
        <w:rPr>
          <w:rFonts w:hint="eastAsia"/>
          <w:sz w:val="24"/>
          <w:szCs w:val="24"/>
        </w:rPr>
        <w:t>，请您仔细阅读以下内容：</w:t>
      </w:r>
    </w:p>
    <w:p w:rsidR="00CF1FA2" w:rsidRPr="00386C29" w:rsidRDefault="00785404" w:rsidP="00386C29">
      <w:pPr>
        <w:spacing w:line="360" w:lineRule="auto"/>
        <w:ind w:leftChars="200" w:left="420"/>
        <w:rPr>
          <w:rFonts w:hint="eastAsia"/>
          <w:sz w:val="24"/>
          <w:szCs w:val="24"/>
        </w:rPr>
      </w:pPr>
      <w:r w:rsidRPr="00026AD8">
        <w:rPr>
          <w:rFonts w:hint="eastAsia"/>
          <w:sz w:val="24"/>
          <w:szCs w:val="24"/>
        </w:rPr>
        <w:t>1.</w:t>
      </w:r>
      <w:r w:rsidR="00891313" w:rsidRPr="00026AD8">
        <w:rPr>
          <w:rFonts w:hint="eastAsia"/>
          <w:sz w:val="24"/>
          <w:szCs w:val="24"/>
        </w:rPr>
        <w:t>【</w:t>
      </w:r>
      <w:r w:rsidR="00891313" w:rsidRPr="00026AD8">
        <w:rPr>
          <w:sz w:val="24"/>
          <w:szCs w:val="24"/>
        </w:rPr>
        <w:t>如果可以正常选择银行进入银行网银缴费系统可忽略本条</w:t>
      </w:r>
      <w:r w:rsidR="00891313" w:rsidRPr="00026AD8">
        <w:rPr>
          <w:rFonts w:hint="eastAsia"/>
          <w:sz w:val="24"/>
          <w:szCs w:val="24"/>
        </w:rPr>
        <w:t>】</w:t>
      </w:r>
      <w:r w:rsidR="00A3731E" w:rsidRPr="00386C29">
        <w:rPr>
          <w:sz w:val="24"/>
          <w:szCs w:val="24"/>
        </w:rPr>
        <w:t>本系统仅支持</w:t>
      </w:r>
      <w:r w:rsidR="00A3731E" w:rsidRPr="00386C29">
        <w:rPr>
          <w:sz w:val="24"/>
          <w:szCs w:val="24"/>
        </w:rPr>
        <w:t>IE</w:t>
      </w:r>
      <w:r w:rsidR="00A3731E" w:rsidRPr="00386C29">
        <w:rPr>
          <w:sz w:val="24"/>
          <w:szCs w:val="24"/>
        </w:rPr>
        <w:t>内核浏览器</w:t>
      </w:r>
      <w:r w:rsidR="00A3731E" w:rsidRPr="00386C29">
        <w:rPr>
          <w:rFonts w:hint="eastAsia"/>
          <w:sz w:val="24"/>
          <w:szCs w:val="24"/>
        </w:rPr>
        <w:t>（含</w:t>
      </w:r>
      <w:r w:rsidR="00A3731E" w:rsidRPr="00386C29">
        <w:rPr>
          <w:rFonts w:hint="eastAsia"/>
          <w:sz w:val="24"/>
          <w:szCs w:val="24"/>
        </w:rPr>
        <w:t>IE</w:t>
      </w:r>
      <w:r w:rsidR="00A3731E" w:rsidRPr="00386C29">
        <w:rPr>
          <w:rFonts w:hint="eastAsia"/>
          <w:sz w:val="24"/>
          <w:szCs w:val="24"/>
        </w:rPr>
        <w:t>、</w:t>
      </w:r>
      <w:r w:rsidR="00A3731E" w:rsidRPr="00386C29">
        <w:rPr>
          <w:rFonts w:hint="eastAsia"/>
          <w:sz w:val="24"/>
          <w:szCs w:val="24"/>
        </w:rPr>
        <w:t>360</w:t>
      </w:r>
      <w:r w:rsidR="00A3731E" w:rsidRPr="00386C29">
        <w:rPr>
          <w:rFonts w:hint="eastAsia"/>
          <w:sz w:val="24"/>
          <w:szCs w:val="24"/>
        </w:rPr>
        <w:t>浏览器等），请您按照页面上的【</w:t>
      </w:r>
      <w:r w:rsidR="00A3731E" w:rsidRPr="00386C29">
        <w:rPr>
          <w:rFonts w:hint="eastAsia"/>
          <w:sz w:val="24"/>
          <w:szCs w:val="24"/>
        </w:rPr>
        <w:t>IE</w:t>
      </w:r>
      <w:r w:rsidR="00A3731E" w:rsidRPr="00386C29">
        <w:rPr>
          <w:sz w:val="24"/>
          <w:szCs w:val="24"/>
        </w:rPr>
        <w:t>设置指南</w:t>
      </w:r>
      <w:r w:rsidR="00A3731E" w:rsidRPr="00386C29">
        <w:rPr>
          <w:rFonts w:hint="eastAsia"/>
          <w:sz w:val="24"/>
          <w:szCs w:val="24"/>
        </w:rPr>
        <w:t>】按照相关步骤设置您的浏览器。如设置完成后仍不生效，则需升级浏览器版本。</w:t>
      </w:r>
    </w:p>
    <w:p w:rsidR="0041294B" w:rsidRPr="00026AD8" w:rsidRDefault="00CF1FA2" w:rsidP="00026AD8">
      <w:pPr>
        <w:spacing w:line="360" w:lineRule="auto"/>
        <w:ind w:firstLineChars="200" w:firstLine="480"/>
        <w:rPr>
          <w:sz w:val="24"/>
          <w:szCs w:val="24"/>
        </w:rPr>
      </w:pPr>
      <w:r w:rsidRPr="00026AD8">
        <w:rPr>
          <w:rFonts w:hint="eastAsia"/>
          <w:sz w:val="24"/>
          <w:szCs w:val="24"/>
        </w:rPr>
        <w:t>2.</w:t>
      </w:r>
      <w:r w:rsidR="0041294B" w:rsidRPr="00026AD8">
        <w:rPr>
          <w:rFonts w:hint="eastAsia"/>
          <w:sz w:val="24"/>
          <w:szCs w:val="24"/>
        </w:rPr>
        <w:t>为保障财政资金安全</w:t>
      </w:r>
      <w:r w:rsidR="0041294B" w:rsidRPr="00026AD8">
        <w:rPr>
          <w:rFonts w:hint="eastAsia"/>
          <w:sz w:val="24"/>
          <w:szCs w:val="24"/>
        </w:rPr>
        <w:t>,</w:t>
      </w:r>
      <w:r w:rsidR="0041294B" w:rsidRPr="00026AD8">
        <w:rPr>
          <w:sz w:val="24"/>
          <w:szCs w:val="24"/>
        </w:rPr>
        <w:t>系统</w:t>
      </w:r>
      <w:r w:rsidR="0041294B" w:rsidRPr="00026AD8">
        <w:rPr>
          <w:rFonts w:hint="eastAsia"/>
          <w:sz w:val="24"/>
          <w:szCs w:val="24"/>
        </w:rPr>
        <w:t>目前</w:t>
      </w:r>
      <w:r w:rsidR="0041294B" w:rsidRPr="00026AD8">
        <w:rPr>
          <w:sz w:val="24"/>
          <w:szCs w:val="24"/>
        </w:rPr>
        <w:t>暂不支持微信、支付宝缴费。</w:t>
      </w:r>
    </w:p>
    <w:p w:rsidR="00A3731E" w:rsidRPr="00026AD8" w:rsidRDefault="00CF1FA2" w:rsidP="00CF1FA2">
      <w:pPr>
        <w:spacing w:line="360" w:lineRule="auto"/>
        <w:ind w:left="420"/>
        <w:rPr>
          <w:sz w:val="24"/>
          <w:szCs w:val="24"/>
        </w:rPr>
      </w:pPr>
      <w:r w:rsidRPr="00026AD8">
        <w:rPr>
          <w:rFonts w:hint="eastAsia"/>
          <w:sz w:val="24"/>
          <w:szCs w:val="24"/>
        </w:rPr>
        <w:t>3.</w:t>
      </w:r>
      <w:r w:rsidR="00A3731E" w:rsidRPr="00026AD8">
        <w:rPr>
          <w:sz w:val="24"/>
          <w:szCs w:val="24"/>
        </w:rPr>
        <w:t>本系统目前支持五家银行缴费</w:t>
      </w:r>
      <w:r w:rsidR="00A3731E" w:rsidRPr="00026AD8">
        <w:rPr>
          <w:rFonts w:hint="eastAsia"/>
          <w:sz w:val="24"/>
          <w:szCs w:val="24"/>
        </w:rPr>
        <w:t>，</w:t>
      </w:r>
      <w:r w:rsidR="00A3731E" w:rsidRPr="00026AD8">
        <w:rPr>
          <w:sz w:val="24"/>
          <w:szCs w:val="24"/>
        </w:rPr>
        <w:t>分别为工商银行</w:t>
      </w:r>
      <w:r w:rsidR="00A3731E" w:rsidRPr="00026AD8">
        <w:rPr>
          <w:rFonts w:hint="eastAsia"/>
          <w:sz w:val="24"/>
          <w:szCs w:val="24"/>
        </w:rPr>
        <w:t>、</w:t>
      </w:r>
      <w:r w:rsidR="00A3731E" w:rsidRPr="00026AD8">
        <w:rPr>
          <w:sz w:val="24"/>
          <w:szCs w:val="24"/>
        </w:rPr>
        <w:t>农业银行</w:t>
      </w:r>
      <w:r w:rsidR="00A3731E" w:rsidRPr="00026AD8">
        <w:rPr>
          <w:rFonts w:hint="eastAsia"/>
          <w:sz w:val="24"/>
          <w:szCs w:val="24"/>
        </w:rPr>
        <w:t>、</w:t>
      </w:r>
      <w:r w:rsidR="00A3731E" w:rsidRPr="00026AD8">
        <w:rPr>
          <w:sz w:val="24"/>
          <w:szCs w:val="24"/>
        </w:rPr>
        <w:t>中国银行</w:t>
      </w:r>
      <w:r w:rsidR="00A3731E" w:rsidRPr="00026AD8">
        <w:rPr>
          <w:rFonts w:hint="eastAsia"/>
          <w:sz w:val="24"/>
          <w:szCs w:val="24"/>
        </w:rPr>
        <w:t>、</w:t>
      </w:r>
      <w:r w:rsidR="00A3731E" w:rsidRPr="00026AD8">
        <w:rPr>
          <w:sz w:val="24"/>
          <w:szCs w:val="24"/>
        </w:rPr>
        <w:t>建设银行</w:t>
      </w:r>
      <w:r w:rsidR="00A3731E" w:rsidRPr="00026AD8">
        <w:rPr>
          <w:rFonts w:hint="eastAsia"/>
          <w:sz w:val="24"/>
          <w:szCs w:val="24"/>
        </w:rPr>
        <w:t>、</w:t>
      </w:r>
      <w:r w:rsidR="00A3731E" w:rsidRPr="00026AD8">
        <w:rPr>
          <w:sz w:val="24"/>
          <w:szCs w:val="24"/>
        </w:rPr>
        <w:t>中信银行</w:t>
      </w:r>
      <w:r w:rsidR="00A3731E" w:rsidRPr="00026AD8">
        <w:rPr>
          <w:rFonts w:hint="eastAsia"/>
          <w:sz w:val="24"/>
          <w:szCs w:val="24"/>
        </w:rPr>
        <w:t>等。缴款人可选择的缴款银行可能根据缴款人所属区划而不同，请确认选中的银行是您需要的银行</w:t>
      </w:r>
      <w:r w:rsidR="00594826" w:rsidRPr="00026AD8">
        <w:rPr>
          <w:rFonts w:hint="eastAsia"/>
          <w:sz w:val="24"/>
          <w:szCs w:val="24"/>
        </w:rPr>
        <w:t>，请确认</w:t>
      </w:r>
      <w:r w:rsidR="005B3F40" w:rsidRPr="00026AD8">
        <w:rPr>
          <w:rFonts w:hint="eastAsia"/>
          <w:sz w:val="24"/>
          <w:szCs w:val="24"/>
        </w:rPr>
        <w:t>开通了</w:t>
      </w:r>
      <w:r w:rsidR="00535D38" w:rsidRPr="00026AD8">
        <w:rPr>
          <w:rFonts w:hint="eastAsia"/>
          <w:sz w:val="24"/>
          <w:szCs w:val="24"/>
        </w:rPr>
        <w:t>缴费银行</w:t>
      </w:r>
      <w:proofErr w:type="gramStart"/>
      <w:r w:rsidR="00535D38" w:rsidRPr="00026AD8">
        <w:rPr>
          <w:rFonts w:hint="eastAsia"/>
          <w:sz w:val="24"/>
          <w:szCs w:val="24"/>
        </w:rPr>
        <w:t>的网银功能</w:t>
      </w:r>
      <w:proofErr w:type="gramEnd"/>
      <w:r w:rsidR="00535D38" w:rsidRPr="00026AD8">
        <w:rPr>
          <w:rFonts w:hint="eastAsia"/>
          <w:sz w:val="24"/>
          <w:szCs w:val="24"/>
        </w:rPr>
        <w:t>，中国银行和建设银行不支持信用卡缴</w:t>
      </w:r>
      <w:r w:rsidR="00D461BE" w:rsidRPr="00026AD8">
        <w:rPr>
          <w:rFonts w:hint="eastAsia"/>
          <w:sz w:val="24"/>
          <w:szCs w:val="24"/>
        </w:rPr>
        <w:t>费</w:t>
      </w:r>
      <w:r w:rsidR="00A3731E" w:rsidRPr="00026AD8">
        <w:rPr>
          <w:rFonts w:hint="eastAsia"/>
          <w:sz w:val="24"/>
          <w:szCs w:val="24"/>
        </w:rPr>
        <w:t>。</w:t>
      </w:r>
      <w:bookmarkStart w:id="0" w:name="_GoBack"/>
      <w:bookmarkEnd w:id="0"/>
    </w:p>
    <w:p w:rsidR="00A3731E" w:rsidRPr="00026AD8" w:rsidRDefault="00CF1FA2" w:rsidP="00CF1FA2">
      <w:pPr>
        <w:spacing w:line="360" w:lineRule="auto"/>
        <w:ind w:left="420"/>
        <w:rPr>
          <w:sz w:val="24"/>
          <w:szCs w:val="24"/>
        </w:rPr>
      </w:pPr>
      <w:r w:rsidRPr="00026AD8">
        <w:rPr>
          <w:rFonts w:hint="eastAsia"/>
          <w:sz w:val="24"/>
          <w:szCs w:val="24"/>
        </w:rPr>
        <w:t>4.</w:t>
      </w:r>
      <w:r w:rsidR="00A3731E" w:rsidRPr="00026AD8">
        <w:rPr>
          <w:sz w:val="24"/>
          <w:szCs w:val="24"/>
        </w:rPr>
        <w:t>本系统订单有效期为</w:t>
      </w:r>
      <w:r w:rsidR="00A3731E" w:rsidRPr="00026AD8">
        <w:rPr>
          <w:rFonts w:hint="eastAsia"/>
          <w:sz w:val="24"/>
          <w:szCs w:val="24"/>
        </w:rPr>
        <w:t>30</w:t>
      </w:r>
      <w:r w:rsidR="00A3731E" w:rsidRPr="00026AD8">
        <w:rPr>
          <w:rFonts w:hint="eastAsia"/>
          <w:sz w:val="24"/>
          <w:szCs w:val="24"/>
        </w:rPr>
        <w:t>分钟，即缴费人需在</w:t>
      </w:r>
      <w:r w:rsidR="00A3731E" w:rsidRPr="00026AD8">
        <w:rPr>
          <w:rFonts w:hint="eastAsia"/>
          <w:sz w:val="24"/>
          <w:szCs w:val="24"/>
        </w:rPr>
        <w:t>30</w:t>
      </w:r>
      <w:r w:rsidR="00A3731E" w:rsidRPr="00026AD8">
        <w:rPr>
          <w:rFonts w:hint="eastAsia"/>
          <w:sz w:val="24"/>
          <w:szCs w:val="24"/>
        </w:rPr>
        <w:t>分钟时间内选择银行并提交至</w:t>
      </w:r>
      <w:proofErr w:type="gramStart"/>
      <w:r w:rsidR="00A3731E" w:rsidRPr="00026AD8">
        <w:rPr>
          <w:rFonts w:hint="eastAsia"/>
          <w:sz w:val="24"/>
          <w:szCs w:val="24"/>
        </w:rPr>
        <w:t>银行网银进行</w:t>
      </w:r>
      <w:proofErr w:type="gramEnd"/>
      <w:r w:rsidR="00A3731E" w:rsidRPr="00026AD8">
        <w:rPr>
          <w:rFonts w:hint="eastAsia"/>
          <w:sz w:val="24"/>
          <w:szCs w:val="24"/>
        </w:rPr>
        <w:t>缴费。如</w:t>
      </w:r>
      <w:r w:rsidR="00A3731E" w:rsidRPr="00026AD8">
        <w:rPr>
          <w:rFonts w:hint="eastAsia"/>
          <w:sz w:val="24"/>
          <w:szCs w:val="24"/>
        </w:rPr>
        <w:t>30</w:t>
      </w:r>
      <w:r w:rsidR="00A3731E" w:rsidRPr="00026AD8">
        <w:rPr>
          <w:rFonts w:hint="eastAsia"/>
          <w:sz w:val="24"/>
          <w:szCs w:val="24"/>
        </w:rPr>
        <w:t>分钟后仍未操作，则订单自动失效。缴款人需要通过报名网站重新提交新的订单。</w:t>
      </w:r>
    </w:p>
    <w:p w:rsidR="00A3731E" w:rsidRPr="00026AD8" w:rsidRDefault="00CF1FA2" w:rsidP="00CF1FA2">
      <w:pPr>
        <w:spacing w:line="360" w:lineRule="auto"/>
        <w:ind w:left="420"/>
        <w:rPr>
          <w:sz w:val="24"/>
          <w:szCs w:val="24"/>
        </w:rPr>
      </w:pPr>
      <w:r w:rsidRPr="00026AD8">
        <w:rPr>
          <w:rFonts w:hint="eastAsia"/>
          <w:sz w:val="24"/>
          <w:szCs w:val="24"/>
        </w:rPr>
        <w:t>5.</w:t>
      </w:r>
      <w:r w:rsidR="00891313" w:rsidRPr="00026AD8">
        <w:rPr>
          <w:rFonts w:hint="eastAsia"/>
          <w:sz w:val="24"/>
          <w:szCs w:val="24"/>
        </w:rPr>
        <w:t>选择银行后，点击【确认付款】无反应，则参考第一条浏览器设置。如果因为网络原因无法到达银行支付页面，只需关闭报错页面，重新点击【确认付款】按钮即可。</w:t>
      </w:r>
    </w:p>
    <w:p w:rsidR="00891313" w:rsidRPr="00026AD8" w:rsidRDefault="00CF1FA2" w:rsidP="00CF1FA2">
      <w:pPr>
        <w:spacing w:line="360" w:lineRule="auto"/>
        <w:ind w:left="420"/>
        <w:rPr>
          <w:sz w:val="24"/>
          <w:szCs w:val="24"/>
        </w:rPr>
      </w:pPr>
      <w:r w:rsidRPr="00026AD8">
        <w:rPr>
          <w:rFonts w:hint="eastAsia"/>
          <w:sz w:val="24"/>
          <w:szCs w:val="24"/>
        </w:rPr>
        <w:t>6.</w:t>
      </w:r>
      <w:r w:rsidR="00891313" w:rsidRPr="00026AD8">
        <w:rPr>
          <w:sz w:val="24"/>
          <w:szCs w:val="24"/>
        </w:rPr>
        <w:t>如果提示</w:t>
      </w:r>
      <w:r w:rsidR="00891313" w:rsidRPr="00026AD8">
        <w:rPr>
          <w:rFonts w:hint="eastAsia"/>
          <w:sz w:val="24"/>
          <w:szCs w:val="24"/>
        </w:rPr>
        <w:t>“此网站的安全证书有问题”，点击“继续浏览此网站”继续操作即可。</w:t>
      </w:r>
    </w:p>
    <w:p w:rsidR="00891313" w:rsidRPr="00026AD8" w:rsidRDefault="00CF1FA2" w:rsidP="00CF1FA2">
      <w:pPr>
        <w:spacing w:line="360" w:lineRule="auto"/>
        <w:ind w:left="420"/>
        <w:rPr>
          <w:sz w:val="24"/>
          <w:szCs w:val="24"/>
        </w:rPr>
      </w:pPr>
      <w:r w:rsidRPr="00026AD8">
        <w:rPr>
          <w:rFonts w:hint="eastAsia"/>
          <w:sz w:val="24"/>
          <w:szCs w:val="24"/>
        </w:rPr>
        <w:t>7.</w:t>
      </w:r>
      <w:r w:rsidR="00891313" w:rsidRPr="00026AD8">
        <w:rPr>
          <w:sz w:val="24"/>
          <w:szCs w:val="24"/>
        </w:rPr>
        <w:t>在各银行</w:t>
      </w:r>
      <w:proofErr w:type="gramStart"/>
      <w:r w:rsidR="00891313" w:rsidRPr="00026AD8">
        <w:rPr>
          <w:sz w:val="24"/>
          <w:szCs w:val="24"/>
        </w:rPr>
        <w:t>网银操作</w:t>
      </w:r>
      <w:proofErr w:type="gramEnd"/>
      <w:r w:rsidR="00891313" w:rsidRPr="00026AD8">
        <w:rPr>
          <w:sz w:val="24"/>
          <w:szCs w:val="24"/>
        </w:rPr>
        <w:t>页面遇到的相关问题</w:t>
      </w:r>
      <w:r w:rsidR="00891313" w:rsidRPr="00026AD8">
        <w:rPr>
          <w:rFonts w:hint="eastAsia"/>
          <w:sz w:val="24"/>
          <w:szCs w:val="24"/>
        </w:rPr>
        <w:t>，</w:t>
      </w:r>
      <w:r w:rsidR="00DA1BCD" w:rsidRPr="00026AD8">
        <w:rPr>
          <w:sz w:val="24"/>
          <w:szCs w:val="24"/>
        </w:rPr>
        <w:t>请联系相关银行客服</w:t>
      </w:r>
      <w:r w:rsidR="00891313" w:rsidRPr="00026AD8">
        <w:rPr>
          <w:sz w:val="24"/>
          <w:szCs w:val="24"/>
        </w:rPr>
        <w:t>人员咨询解答</w:t>
      </w:r>
      <w:r w:rsidR="00891313" w:rsidRPr="00026AD8">
        <w:rPr>
          <w:rFonts w:hint="eastAsia"/>
          <w:sz w:val="24"/>
          <w:szCs w:val="24"/>
        </w:rPr>
        <w:t>。</w:t>
      </w:r>
    </w:p>
    <w:p w:rsidR="00891313" w:rsidRPr="00026AD8" w:rsidRDefault="00CF1FA2" w:rsidP="00CF1FA2">
      <w:pPr>
        <w:spacing w:line="360" w:lineRule="auto"/>
        <w:ind w:left="420"/>
        <w:rPr>
          <w:sz w:val="24"/>
          <w:szCs w:val="24"/>
        </w:rPr>
      </w:pPr>
      <w:r w:rsidRPr="00026AD8">
        <w:rPr>
          <w:rFonts w:hint="eastAsia"/>
          <w:sz w:val="24"/>
          <w:szCs w:val="24"/>
        </w:rPr>
        <w:t>8.</w:t>
      </w:r>
      <w:r w:rsidR="00891313" w:rsidRPr="00026AD8">
        <w:rPr>
          <w:sz w:val="24"/>
          <w:szCs w:val="24"/>
        </w:rPr>
        <w:t>如缴费完成后</w:t>
      </w:r>
      <w:r w:rsidR="00891313" w:rsidRPr="00026AD8">
        <w:rPr>
          <w:rFonts w:hint="eastAsia"/>
          <w:sz w:val="24"/>
          <w:szCs w:val="24"/>
        </w:rPr>
        <w:t>，</w:t>
      </w:r>
      <w:r w:rsidR="00891313" w:rsidRPr="00026AD8">
        <w:rPr>
          <w:sz w:val="24"/>
          <w:szCs w:val="24"/>
        </w:rPr>
        <w:t>确认银行卡已经扣款</w:t>
      </w:r>
      <w:r w:rsidR="00891313" w:rsidRPr="00026AD8">
        <w:rPr>
          <w:rFonts w:hint="eastAsia"/>
          <w:sz w:val="24"/>
          <w:szCs w:val="24"/>
        </w:rPr>
        <w:t>，</w:t>
      </w:r>
      <w:r w:rsidR="00891313" w:rsidRPr="00026AD8">
        <w:rPr>
          <w:sz w:val="24"/>
          <w:szCs w:val="24"/>
        </w:rPr>
        <w:t>但通过网上缴费平台或报名网站并未查询到缴费成功信息</w:t>
      </w:r>
      <w:r w:rsidR="00891313" w:rsidRPr="00026AD8">
        <w:rPr>
          <w:rFonts w:hint="eastAsia"/>
          <w:sz w:val="24"/>
          <w:szCs w:val="24"/>
        </w:rPr>
        <w:t>，</w:t>
      </w:r>
      <w:r w:rsidR="00891313" w:rsidRPr="00026AD8">
        <w:rPr>
          <w:sz w:val="24"/>
          <w:szCs w:val="24"/>
        </w:rPr>
        <w:t>则无需重复缴费</w:t>
      </w:r>
      <w:r w:rsidR="00891313" w:rsidRPr="00026AD8">
        <w:rPr>
          <w:rFonts w:hint="eastAsia"/>
          <w:sz w:val="24"/>
          <w:szCs w:val="24"/>
        </w:rPr>
        <w:t>，</w:t>
      </w:r>
      <w:r w:rsidR="00891313" w:rsidRPr="00026AD8">
        <w:rPr>
          <w:sz w:val="24"/>
          <w:szCs w:val="24"/>
        </w:rPr>
        <w:t>次日对账后可再次确认是否已经缴费成功</w:t>
      </w:r>
      <w:r w:rsidR="00891313" w:rsidRPr="00026AD8">
        <w:rPr>
          <w:rFonts w:hint="eastAsia"/>
          <w:sz w:val="24"/>
          <w:szCs w:val="24"/>
        </w:rPr>
        <w:t>。</w:t>
      </w:r>
    </w:p>
    <w:p w:rsidR="0041294B" w:rsidRPr="00026AD8" w:rsidRDefault="00CF1FA2" w:rsidP="00CF1FA2">
      <w:pPr>
        <w:spacing w:line="360" w:lineRule="auto"/>
        <w:ind w:left="420"/>
        <w:rPr>
          <w:rFonts w:hint="eastAsia"/>
          <w:sz w:val="24"/>
          <w:szCs w:val="24"/>
        </w:rPr>
      </w:pPr>
      <w:r w:rsidRPr="00026AD8">
        <w:rPr>
          <w:rFonts w:hint="eastAsia"/>
          <w:sz w:val="24"/>
          <w:szCs w:val="24"/>
        </w:rPr>
        <w:t>9.</w:t>
      </w:r>
      <w:r w:rsidR="00891313" w:rsidRPr="00026AD8">
        <w:rPr>
          <w:sz w:val="24"/>
          <w:szCs w:val="24"/>
        </w:rPr>
        <w:t>如已经确认重复缴费</w:t>
      </w:r>
      <w:r w:rsidR="00891313" w:rsidRPr="00026AD8">
        <w:rPr>
          <w:rFonts w:hint="eastAsia"/>
          <w:sz w:val="24"/>
          <w:szCs w:val="24"/>
        </w:rPr>
        <w:t>，</w:t>
      </w:r>
      <w:r w:rsidR="00891313" w:rsidRPr="00026AD8">
        <w:rPr>
          <w:sz w:val="24"/>
          <w:szCs w:val="24"/>
        </w:rPr>
        <w:t>本系统将通过与银行对账的方式自动处理已重复缴费款项</w:t>
      </w:r>
      <w:r w:rsidR="00891313" w:rsidRPr="00026AD8">
        <w:rPr>
          <w:rFonts w:hint="eastAsia"/>
          <w:sz w:val="24"/>
          <w:szCs w:val="24"/>
        </w:rPr>
        <w:t>，</w:t>
      </w:r>
      <w:r w:rsidR="00891313" w:rsidRPr="00026AD8">
        <w:rPr>
          <w:sz w:val="24"/>
          <w:szCs w:val="24"/>
        </w:rPr>
        <w:t>银行方承诺在</w:t>
      </w:r>
      <w:r w:rsidR="00891313" w:rsidRPr="00026AD8">
        <w:rPr>
          <w:rFonts w:hint="eastAsia"/>
          <w:sz w:val="24"/>
          <w:szCs w:val="24"/>
        </w:rPr>
        <w:t>30</w:t>
      </w:r>
      <w:r w:rsidR="00891313" w:rsidRPr="00026AD8">
        <w:rPr>
          <w:rFonts w:hint="eastAsia"/>
          <w:sz w:val="24"/>
          <w:szCs w:val="24"/>
        </w:rPr>
        <w:t>个工作日内退款。</w:t>
      </w:r>
    </w:p>
    <w:p w:rsidR="00CF1FA2" w:rsidRPr="00026AD8" w:rsidRDefault="00CF1FA2" w:rsidP="00CF1FA2">
      <w:pPr>
        <w:spacing w:line="360" w:lineRule="auto"/>
        <w:ind w:left="420"/>
        <w:rPr>
          <w:sz w:val="24"/>
          <w:szCs w:val="24"/>
        </w:rPr>
      </w:pPr>
      <w:r w:rsidRPr="00026AD8">
        <w:rPr>
          <w:rFonts w:hint="eastAsia"/>
          <w:sz w:val="24"/>
          <w:szCs w:val="24"/>
        </w:rPr>
        <w:t>10.</w:t>
      </w:r>
      <w:r w:rsidRPr="00026AD8">
        <w:rPr>
          <w:sz w:val="24"/>
          <w:szCs w:val="24"/>
        </w:rPr>
        <w:t>缴费期间，每天</w:t>
      </w:r>
      <w:r w:rsidRPr="00026AD8">
        <w:rPr>
          <w:sz w:val="24"/>
          <w:szCs w:val="24"/>
        </w:rPr>
        <w:t>23:00</w:t>
      </w:r>
      <w:r w:rsidRPr="00026AD8">
        <w:rPr>
          <w:sz w:val="24"/>
          <w:szCs w:val="24"/>
        </w:rPr>
        <w:t>至次日凌晨</w:t>
      </w:r>
      <w:r w:rsidRPr="00026AD8">
        <w:rPr>
          <w:sz w:val="24"/>
          <w:szCs w:val="24"/>
        </w:rPr>
        <w:t>1:00</w:t>
      </w:r>
      <w:r w:rsidRPr="00026AD8">
        <w:rPr>
          <w:sz w:val="24"/>
          <w:szCs w:val="24"/>
        </w:rPr>
        <w:t>为系统维护时间，不支持缴费外；也就是说：</w:t>
      </w:r>
      <w:r w:rsidRPr="00026AD8">
        <w:rPr>
          <w:rFonts w:hint="eastAsia"/>
          <w:sz w:val="24"/>
          <w:szCs w:val="24"/>
        </w:rPr>
        <w:t>4</w:t>
      </w:r>
      <w:r w:rsidRPr="00026AD8">
        <w:rPr>
          <w:sz w:val="24"/>
          <w:szCs w:val="24"/>
        </w:rPr>
        <w:t>月</w:t>
      </w:r>
      <w:r w:rsidRPr="00026AD8">
        <w:rPr>
          <w:rFonts w:hint="eastAsia"/>
          <w:sz w:val="24"/>
          <w:szCs w:val="24"/>
        </w:rPr>
        <w:t>10</w:t>
      </w:r>
      <w:r w:rsidRPr="00026AD8">
        <w:rPr>
          <w:sz w:val="24"/>
          <w:szCs w:val="24"/>
        </w:rPr>
        <w:t>日网上缴费截止时间是晚上</w:t>
      </w:r>
      <w:r w:rsidRPr="00026AD8">
        <w:rPr>
          <w:sz w:val="24"/>
          <w:szCs w:val="24"/>
        </w:rPr>
        <w:t>23:00</w:t>
      </w:r>
      <w:r w:rsidRPr="00026AD8">
        <w:rPr>
          <w:sz w:val="24"/>
          <w:szCs w:val="24"/>
        </w:rPr>
        <w:t>。</w:t>
      </w:r>
    </w:p>
    <w:sectPr w:rsidR="00CF1FA2" w:rsidRPr="00026AD8" w:rsidSect="005479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000" w:rsidRDefault="00244000" w:rsidP="00A3731E">
      <w:r>
        <w:separator/>
      </w:r>
    </w:p>
  </w:endnote>
  <w:endnote w:type="continuationSeparator" w:id="0">
    <w:p w:rsidR="00244000" w:rsidRDefault="00244000" w:rsidP="00A37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000" w:rsidRDefault="00244000" w:rsidP="00A3731E">
      <w:r>
        <w:separator/>
      </w:r>
    </w:p>
  </w:footnote>
  <w:footnote w:type="continuationSeparator" w:id="0">
    <w:p w:rsidR="00244000" w:rsidRDefault="00244000" w:rsidP="00A37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C47D3"/>
    <w:multiLevelType w:val="multilevel"/>
    <w:tmpl w:val="1E18E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E412B2"/>
    <w:multiLevelType w:val="hybridMultilevel"/>
    <w:tmpl w:val="0AB298FA"/>
    <w:lvl w:ilvl="0" w:tplc="16C02530">
      <w:start w:val="1"/>
      <w:numFmt w:val="decimal"/>
      <w:lvlText w:val="%1，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005"/>
    <w:rsid w:val="00026AD8"/>
    <w:rsid w:val="00106BE5"/>
    <w:rsid w:val="00211D1D"/>
    <w:rsid w:val="00244000"/>
    <w:rsid w:val="00386C29"/>
    <w:rsid w:val="0041294B"/>
    <w:rsid w:val="00450005"/>
    <w:rsid w:val="004B08F7"/>
    <w:rsid w:val="004D1CD3"/>
    <w:rsid w:val="00535D38"/>
    <w:rsid w:val="00547928"/>
    <w:rsid w:val="00594826"/>
    <w:rsid w:val="005B3F40"/>
    <w:rsid w:val="005D1797"/>
    <w:rsid w:val="005D6275"/>
    <w:rsid w:val="0064307D"/>
    <w:rsid w:val="00772FC1"/>
    <w:rsid w:val="00785404"/>
    <w:rsid w:val="00796E4A"/>
    <w:rsid w:val="00891313"/>
    <w:rsid w:val="00A3731E"/>
    <w:rsid w:val="00CF1FA2"/>
    <w:rsid w:val="00D461BE"/>
    <w:rsid w:val="00DA1BCD"/>
    <w:rsid w:val="00EB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7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73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7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731E"/>
    <w:rPr>
      <w:sz w:val="18"/>
      <w:szCs w:val="18"/>
    </w:rPr>
  </w:style>
  <w:style w:type="paragraph" w:styleId="a5">
    <w:name w:val="List Paragraph"/>
    <w:basedOn w:val="a"/>
    <w:uiPriority w:val="34"/>
    <w:qFormat/>
    <w:rsid w:val="00A3731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7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73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7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731E"/>
    <w:rPr>
      <w:sz w:val="18"/>
      <w:szCs w:val="18"/>
    </w:rPr>
  </w:style>
  <w:style w:type="paragraph" w:styleId="a5">
    <w:name w:val="List Paragraph"/>
    <w:basedOn w:val="a"/>
    <w:uiPriority w:val="34"/>
    <w:qFormat/>
    <w:rsid w:val="00A3731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109</Words>
  <Characters>622</Characters>
  <Application>Microsoft Office Word</Application>
  <DocSecurity>0</DocSecurity>
  <Lines>5</Lines>
  <Paragraphs>1</Paragraphs>
  <ScaleCrop>false</ScaleCrop>
  <Company>微软中国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Windows正版用户</dc:creator>
  <cp:keywords/>
  <dc:description/>
  <cp:lastModifiedBy>wm</cp:lastModifiedBy>
  <cp:revision>16</cp:revision>
  <dcterms:created xsi:type="dcterms:W3CDTF">2016-12-15T03:39:00Z</dcterms:created>
  <dcterms:modified xsi:type="dcterms:W3CDTF">2019-03-26T06:33:00Z</dcterms:modified>
</cp:coreProperties>
</file>