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黑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黑体" w:eastAsia="方正黑体_GBK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hAnsi="微软雅黑" w:eastAsia="方正黑体_GBK" w:cs="宋体"/>
          <w:color w:val="000000"/>
          <w:kern w:val="0"/>
          <w:sz w:val="32"/>
          <w:szCs w:val="32"/>
        </w:rPr>
        <w:t>云阳县2019年考核招聘事业单位工作人员岗位一览表</w:t>
      </w:r>
    </w:p>
    <w:tbl>
      <w:tblPr>
        <w:tblStyle w:val="6"/>
        <w:tblpPr w:leftFromText="180" w:rightFromText="180" w:vertAnchor="text" w:horzAnchor="page" w:tblpX="1771" w:tblpY="422"/>
        <w:tblOverlap w:val="never"/>
        <w:tblW w:w="13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627"/>
        <w:gridCol w:w="1600"/>
        <w:gridCol w:w="713"/>
        <w:gridCol w:w="1150"/>
        <w:gridCol w:w="750"/>
        <w:gridCol w:w="687"/>
        <w:gridCol w:w="1050"/>
        <w:gridCol w:w="2151"/>
        <w:gridCol w:w="3062"/>
        <w:gridCol w:w="1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单位性质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岗位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名称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岗位等级及类别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招聘人数</w:t>
            </w:r>
          </w:p>
        </w:tc>
        <w:tc>
          <w:tcPr>
            <w:tcW w:w="77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招  聘  条  件  要  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年龄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学历（学位）</w:t>
            </w:r>
          </w:p>
        </w:tc>
        <w:tc>
          <w:tcPr>
            <w:tcW w:w="3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专业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县农委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县果品产业发展局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公益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果树栽培技术指导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专技12级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全日制普通高校研究生学历并取得相应学位</w:t>
            </w:r>
          </w:p>
        </w:tc>
        <w:tc>
          <w:tcPr>
            <w:tcW w:w="3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果树学、园艺学、作物栽培学与耕作学、农业推广硕士专业（作物、园艺、植物保护）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</w:rPr>
              <w:t>聘用后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需长期深入一线果园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县农委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县土肥站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公益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农业资源利用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专技12级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全日制普通高校研究生学历并取得相应学位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农业推广硕士专业（作物、园艺、农业资源利用、植物保护、食品加工与安全、设施农业、农业科技组织与服务、农业信息化、种业）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县教委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重庆市云阳实验中学校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专技12级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全日制普通高校研究生学历并取得相应学位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英语语言文学、学科教学（英语）、英语笔译、英语口译、语言研究（英语方向）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须具有高中或中职英语教师资格证书。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县卫健委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县人民医院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公益二类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财务科岗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专技12级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全日制普通高校研究生学历并取得相应学位（本科学历须为全日制普通高校本科毕业）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工商管理类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方正黑体_GBK" w:hAnsi="黑体" w:eastAsia="方正黑体_GBK"/>
          <w:sz w:val="32"/>
          <w:szCs w:val="32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25643"/>
    </w:sdtPr>
    <w:sdtEndPr>
      <w:rPr>
        <w:sz w:val="28"/>
        <w:szCs w:val="28"/>
      </w:rPr>
    </w:sdtEndPr>
    <w:sdtContent>
      <w:p>
        <w:pPr>
          <w:pStyle w:val="3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E48CE"/>
    <w:rsid w:val="000B751C"/>
    <w:rsid w:val="002C7FD1"/>
    <w:rsid w:val="003913AB"/>
    <w:rsid w:val="00415A90"/>
    <w:rsid w:val="0059173C"/>
    <w:rsid w:val="005E7DA1"/>
    <w:rsid w:val="00634683"/>
    <w:rsid w:val="00750A9E"/>
    <w:rsid w:val="0075125A"/>
    <w:rsid w:val="008C2BA8"/>
    <w:rsid w:val="0090529B"/>
    <w:rsid w:val="00A73019"/>
    <w:rsid w:val="00C427E3"/>
    <w:rsid w:val="00D1493C"/>
    <w:rsid w:val="00D20FC9"/>
    <w:rsid w:val="00F42FF0"/>
    <w:rsid w:val="00FA26AF"/>
    <w:rsid w:val="039A0B2D"/>
    <w:rsid w:val="08277639"/>
    <w:rsid w:val="0CFB61BB"/>
    <w:rsid w:val="0E325A49"/>
    <w:rsid w:val="13E844F5"/>
    <w:rsid w:val="201C39B3"/>
    <w:rsid w:val="207D4FD4"/>
    <w:rsid w:val="24246D99"/>
    <w:rsid w:val="29B43A4B"/>
    <w:rsid w:val="30DB60F0"/>
    <w:rsid w:val="35254C1D"/>
    <w:rsid w:val="3B983B2C"/>
    <w:rsid w:val="3BA24DAE"/>
    <w:rsid w:val="459459FE"/>
    <w:rsid w:val="47D42FDE"/>
    <w:rsid w:val="498B7FAD"/>
    <w:rsid w:val="49997FC2"/>
    <w:rsid w:val="4BAF119D"/>
    <w:rsid w:val="4C69799D"/>
    <w:rsid w:val="51F710FC"/>
    <w:rsid w:val="52361131"/>
    <w:rsid w:val="54DD4910"/>
    <w:rsid w:val="5CDA064C"/>
    <w:rsid w:val="5E1205C5"/>
    <w:rsid w:val="709E48CE"/>
    <w:rsid w:val="71941D60"/>
    <w:rsid w:val="731F042B"/>
    <w:rsid w:val="774C22EF"/>
    <w:rsid w:val="7AE4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475</Characters>
  <Lines>3</Lines>
  <Paragraphs>1</Paragraphs>
  <TotalTime>2</TotalTime>
  <ScaleCrop>false</ScaleCrop>
  <LinksUpToDate>false</LinksUpToDate>
  <CharactersWithSpaces>557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2018-02-09T07:17:00Z</dcterms:created>
  <dc:creator>Administrator</dc:creator>
  <cp:lastModifiedBy>dell</cp:lastModifiedBy>
  <cp:lastPrinted>2018-05-08T08:09:00Z</cp:lastPrinted>
  <dcterms:modified xsi:type="dcterms:W3CDTF">2019-04-04T10:26:47Z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