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4D" w:rsidRDefault="0077474D" w:rsidP="0077474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E7A9F" w:rsidRDefault="0077474D" w:rsidP="009E7A9F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2019年山西省卫生系列和基层医疗卫生高级职称评审</w:t>
      </w:r>
    </w:p>
    <w:p w:rsidR="0077474D" w:rsidRDefault="0077474D" w:rsidP="009E7A9F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专业考试专业设置一览表</w:t>
      </w:r>
    </w:p>
    <w:tbl>
      <w:tblPr>
        <w:tblpPr w:leftFromText="180" w:rightFromText="180" w:vertAnchor="text" w:horzAnchor="page" w:tblpX="1313" w:tblpY="574"/>
        <w:tblOverlap w:val="never"/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2235"/>
        <w:gridCol w:w="720"/>
        <w:gridCol w:w="3020"/>
        <w:gridCol w:w="500"/>
        <w:gridCol w:w="2465"/>
      </w:tblGrid>
      <w:tr w:rsidR="0077474D" w:rsidTr="0077474D">
        <w:trPr>
          <w:trHeight w:val="6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专业编码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专业名称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专业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br/>
              <w:t>编码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专业名称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专业编码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专业名称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心血管内科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临床医学检验临床化学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中医耳鼻喉科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002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呼吸内科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临床医学检验临床免疫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中医皮肤科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003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消化内科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临床医学检验临床血液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中医肛肠科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004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肾内科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临床医学检验临床微生物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推拿科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005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神经内科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临床营养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中药学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006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内分泌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医院药学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职业卫生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007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血液病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临床药学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环境卫生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008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传染病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营养与食品卫生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009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风湿病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内科护理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学校卫生与儿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少卫生</w:t>
            </w:r>
            <w:proofErr w:type="gramEnd"/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011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普通外科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外科护理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放射卫生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012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骨外科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妇产科护理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传染性疾病控制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013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胸心外科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儿科护理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慢性非传染性疾病控制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014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神经外科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病理学技术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090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寄生虫病控制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015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泌尿外科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放射医学技术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091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健康教育与健康促进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016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烧伤外科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超声医学技术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092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卫生毒理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017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整形外科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核医学技术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093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妇女保健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018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小儿外科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康复医学治疗技术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094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儿童保健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019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妇产科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临床医学检验临床基础检验技术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095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微生物检验技术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小儿内科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临床医学检验临床化学技术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096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理化检验技术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临床医学检验临床免疫技术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097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病媒生物控制技术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口腔内科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060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临床医学检验临床血液技术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098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病案信息技术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口腔颌面外科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061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临床医学检验临床微生物技术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099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口腔医学技术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024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口腔修复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062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卫生管理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医学工程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口腔正畸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063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普通内科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地方病控制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眼科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064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结核病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消毒技术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耳鼻喉(头颈外科)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065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老年医学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输血技术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皮肤与性病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066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职业病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药物分析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肿瘤内科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067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计划生育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心电图技术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肿瘤外科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068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精神病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脑电图技术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放射肿瘤治疗学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069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全科医学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全科医学（中医类）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急诊医学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临床医学检验技术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中医肿瘤学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中医内科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中西医结合内科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病理学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中医外科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中西医结合外科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放射医学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中医妇科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中西医结合妇科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核医学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中医儿科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中西医结合儿科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超声医学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中医眼科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介入治疗</w:t>
            </w:r>
          </w:p>
        </w:tc>
      </w:tr>
      <w:tr w:rsidR="0077474D" w:rsidTr="0077474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康复医学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中医骨伤科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重症医学</w:t>
            </w:r>
          </w:p>
        </w:tc>
      </w:tr>
      <w:tr w:rsidR="0077474D" w:rsidTr="0077474D">
        <w:trPr>
          <w:trHeight w:val="4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临床医学检验临床基础检验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077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针灸科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中医护理</w:t>
            </w:r>
          </w:p>
        </w:tc>
      </w:tr>
      <w:tr w:rsidR="0077474D" w:rsidTr="0077474D">
        <w:trPr>
          <w:trHeight w:val="4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4D" w:rsidRDefault="0077474D" w:rsidP="000E0A77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疼痛学</w:t>
            </w:r>
          </w:p>
        </w:tc>
      </w:tr>
    </w:tbl>
    <w:p w:rsidR="0077474D" w:rsidRDefault="0077474D" w:rsidP="0077474D">
      <w:pPr>
        <w:ind w:firstLine="640"/>
        <w:rPr>
          <w:rFonts w:ascii="仿宋" w:eastAsia="仿宋" w:hAnsi="仿宋" w:hint="eastAsia"/>
          <w:sz w:val="32"/>
        </w:rPr>
      </w:pPr>
    </w:p>
    <w:p w:rsidR="006C29FC" w:rsidRDefault="006C29FC" w:rsidP="00862D01">
      <w:pPr>
        <w:ind w:firstLine="640"/>
      </w:pPr>
    </w:p>
    <w:sectPr w:rsidR="006C29FC" w:rsidSect="00F1298A">
      <w:footerReference w:type="even" r:id="rId6"/>
      <w:footerReference w:type="default" r:id="rId7"/>
      <w:footerReference w:type="first" r:id="rId8"/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3D" w:rsidRDefault="00395D3D" w:rsidP="0077474D">
      <w:pPr>
        <w:ind w:firstLine="640"/>
      </w:pPr>
      <w:r>
        <w:separator/>
      </w:r>
    </w:p>
  </w:endnote>
  <w:endnote w:type="continuationSeparator" w:id="0">
    <w:p w:rsidR="00395D3D" w:rsidRDefault="00395D3D" w:rsidP="0077474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4D" w:rsidRDefault="0077474D" w:rsidP="0077474D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4D" w:rsidRDefault="0077474D" w:rsidP="0077474D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4D" w:rsidRDefault="0077474D" w:rsidP="0077474D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3D" w:rsidRDefault="00395D3D" w:rsidP="0077474D">
      <w:pPr>
        <w:ind w:firstLine="640"/>
      </w:pPr>
      <w:r>
        <w:separator/>
      </w:r>
    </w:p>
  </w:footnote>
  <w:footnote w:type="continuationSeparator" w:id="0">
    <w:p w:rsidR="00395D3D" w:rsidRDefault="00395D3D" w:rsidP="0077474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74D"/>
    <w:rsid w:val="0016437A"/>
    <w:rsid w:val="00395D3D"/>
    <w:rsid w:val="003F008D"/>
    <w:rsid w:val="00690B07"/>
    <w:rsid w:val="006C29FC"/>
    <w:rsid w:val="0077474D"/>
    <w:rsid w:val="00850908"/>
    <w:rsid w:val="00862D01"/>
    <w:rsid w:val="009E7A9F"/>
    <w:rsid w:val="00BF476D"/>
    <w:rsid w:val="00F1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D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62D01"/>
    <w:pPr>
      <w:keepNext/>
      <w:keepLines/>
      <w:spacing w:line="600" w:lineRule="exact"/>
      <w:jc w:val="center"/>
      <w:outlineLvl w:val="0"/>
    </w:pPr>
    <w:rPr>
      <w:rFonts w:ascii="Times New Roman" w:eastAsia="方正小标宋简体" w:hAnsi="Times New Roman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2D01"/>
    <w:pPr>
      <w:keepNext/>
      <w:keepLines/>
      <w:spacing w:line="570" w:lineRule="exact"/>
      <w:ind w:firstLineChars="200" w:firstLine="200"/>
      <w:jc w:val="left"/>
      <w:outlineLvl w:val="1"/>
    </w:pPr>
    <w:rPr>
      <w:rFonts w:ascii="Times New Roman" w:eastAsia="黑体" w:hAnsi="Times New Roman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2D01"/>
    <w:pPr>
      <w:keepNext/>
      <w:keepLines/>
      <w:spacing w:line="570" w:lineRule="exact"/>
      <w:ind w:firstLineChars="200" w:firstLine="200"/>
      <w:outlineLvl w:val="2"/>
    </w:pPr>
    <w:rPr>
      <w:rFonts w:ascii="Times New Roman" w:eastAsia="楷体_GB2312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2D01"/>
    <w:rPr>
      <w:rFonts w:ascii="Times New Roman" w:eastAsia="方正小标宋简体" w:hAnsi="Times New Roman"/>
      <w:bCs/>
      <w:kern w:val="44"/>
      <w:sz w:val="36"/>
      <w:szCs w:val="44"/>
    </w:rPr>
  </w:style>
  <w:style w:type="character" w:customStyle="1" w:styleId="10">
    <w:name w:val="标题 1 字符"/>
    <w:uiPriority w:val="9"/>
    <w:rsid w:val="00862D01"/>
    <w:rPr>
      <w:rFonts w:ascii="Times New Roman" w:eastAsia="方正小标宋简体" w:hAnsi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862D01"/>
    <w:rPr>
      <w:rFonts w:ascii="Times New Roman" w:eastAsia="黑体" w:hAnsi="Times New Roman"/>
      <w:bCs/>
      <w:sz w:val="32"/>
      <w:szCs w:val="32"/>
    </w:rPr>
  </w:style>
  <w:style w:type="character" w:customStyle="1" w:styleId="20">
    <w:name w:val="标题 2 字符"/>
    <w:uiPriority w:val="9"/>
    <w:rsid w:val="00862D01"/>
    <w:rPr>
      <w:rFonts w:ascii="Times New Roman" w:eastAsia="黑体" w:hAnsi="Times New Roman" w:cs="Times New Roman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62D01"/>
    <w:rPr>
      <w:rFonts w:ascii="Times New Roman" w:eastAsia="楷体_GB2312" w:hAnsi="Times New Roman"/>
      <w:b/>
      <w:bCs/>
      <w:sz w:val="32"/>
      <w:szCs w:val="32"/>
    </w:rPr>
  </w:style>
  <w:style w:type="character" w:customStyle="1" w:styleId="30">
    <w:name w:val="标题 3 字符"/>
    <w:uiPriority w:val="9"/>
    <w:rsid w:val="00862D01"/>
    <w:rPr>
      <w:rFonts w:ascii="Times New Roman" w:eastAsia="楷体_GB2312" w:hAnsi="Times New Roman"/>
      <w:b/>
      <w:bCs/>
      <w:sz w:val="32"/>
      <w:szCs w:val="32"/>
    </w:rPr>
  </w:style>
  <w:style w:type="paragraph" w:customStyle="1" w:styleId="a3">
    <w:basedOn w:val="a"/>
    <w:next w:val="a4"/>
    <w:uiPriority w:val="34"/>
    <w:qFormat/>
    <w:rsid w:val="00862D01"/>
    <w:pPr>
      <w:spacing w:line="570" w:lineRule="exact"/>
      <w:ind w:firstLineChars="200" w:firstLine="420"/>
    </w:pPr>
    <w:rPr>
      <w:rFonts w:ascii="Times New Roman" w:eastAsia="仿宋_GB2312" w:hAnsi="Times New Roman"/>
      <w:sz w:val="32"/>
      <w:szCs w:val="22"/>
    </w:rPr>
  </w:style>
  <w:style w:type="paragraph" w:styleId="a4">
    <w:name w:val="List Paragraph"/>
    <w:basedOn w:val="a"/>
    <w:uiPriority w:val="34"/>
    <w:rsid w:val="00862D01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77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36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474D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474D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474D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荣杰</dc:creator>
  <cp:keywords/>
  <dc:description/>
  <cp:lastModifiedBy>荣杰</cp:lastModifiedBy>
  <cp:revision>3</cp:revision>
  <dcterms:created xsi:type="dcterms:W3CDTF">2019-05-23T10:51:00Z</dcterms:created>
  <dcterms:modified xsi:type="dcterms:W3CDTF">2019-05-23T11:38:00Z</dcterms:modified>
</cp:coreProperties>
</file>