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0" w:lineRule="atLeast"/>
        <w:ind w:left="0" w:right="0"/>
        <w:jc w:val="center"/>
      </w:pPr>
      <w:r>
        <w:rPr>
          <w:rStyle w:val="5"/>
          <w:rFonts w:hint="eastAsia" w:ascii="宋体" w:hAnsi="宋体" w:eastAsia="宋体" w:cs="宋体"/>
          <w:sz w:val="24"/>
          <w:szCs w:val="24"/>
          <w:bdr w:val="none" w:color="auto" w:sz="0" w:space="0"/>
        </w:rPr>
        <w:t>喀什地区第二人民医院干部公开选拔政治审查表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1118" w:right="0" w:hanging="1117"/>
        <w:jc w:val="center"/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 </w:t>
      </w:r>
    </w:p>
    <w:tbl>
      <w:tblPr>
        <w:tblW w:w="8774" w:type="dxa"/>
        <w:tblInd w:w="-25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1560"/>
        <w:gridCol w:w="1290"/>
        <w:gridCol w:w="874"/>
        <w:gridCol w:w="1380"/>
        <w:gridCol w:w="1140"/>
        <w:gridCol w:w="597"/>
        <w:gridCol w:w="94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姓  名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2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性  别</w:t>
            </w:r>
          </w:p>
        </w:tc>
        <w:tc>
          <w:tcPr>
            <w:tcW w:w="8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族  别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543" w:type="dxa"/>
            <w:gridSpan w:val="2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  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pacing w:val="-2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543" w:type="dxa"/>
            <w:gridSpan w:val="2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所学专业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543" w:type="dxa"/>
            <w:gridSpan w:val="2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婚  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健康状况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543" w:type="dxa"/>
            <w:gridSpan w:val="2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pacing w:val="-28"/>
                <w:sz w:val="18"/>
                <w:szCs w:val="18"/>
                <w:bdr w:val="none" w:color="auto" w:sz="0" w:space="0"/>
              </w:rPr>
              <w:t>身份证号码</w:t>
            </w: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pacing w:val="-26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家庭住址</w:t>
            </w:r>
          </w:p>
        </w:tc>
        <w:tc>
          <w:tcPr>
            <w:tcW w:w="778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家庭主要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成员情况(包括配偶、子女、父母、兄弟姐妹)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姓  名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与本人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关  系</w:t>
            </w:r>
          </w:p>
        </w:tc>
        <w:tc>
          <w:tcPr>
            <w:tcW w:w="22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身份证号码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spacing w:val="-20"/>
                <w:sz w:val="18"/>
                <w:szCs w:val="18"/>
                <w:bdr w:val="none" w:color="auto" w:sz="0" w:space="0"/>
              </w:rPr>
              <w:t>工作单位及职务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政治  面貌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6" w:hRule="atLeast"/>
        </w:trPr>
        <w:tc>
          <w:tcPr>
            <w:tcW w:w="9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奖  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情  况</w:t>
            </w:r>
          </w:p>
        </w:tc>
        <w:tc>
          <w:tcPr>
            <w:tcW w:w="7787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6" w:hRule="atLeast"/>
        </w:trPr>
        <w:tc>
          <w:tcPr>
            <w:tcW w:w="9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所在乡镇、社区意见</w:t>
            </w:r>
          </w:p>
        </w:tc>
        <w:tc>
          <w:tcPr>
            <w:tcW w:w="7787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负责人（签名）：　               单位（盖章）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02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年   月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6" w:hRule="atLeast"/>
        </w:trPr>
        <w:tc>
          <w:tcPr>
            <w:tcW w:w="9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有无违反计划生育情况</w:t>
            </w:r>
          </w:p>
        </w:tc>
        <w:tc>
          <w:tcPr>
            <w:tcW w:w="7787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所辖社区计划生育办公室（签名）：   单位（盖章）    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02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年   月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1" w:hRule="atLeast"/>
        </w:trPr>
        <w:tc>
          <w:tcPr>
            <w:tcW w:w="9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户口所在地派出所意见</w:t>
            </w:r>
          </w:p>
        </w:tc>
        <w:tc>
          <w:tcPr>
            <w:tcW w:w="7787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负责人（签名）：　        单位（盖章）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02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年   月 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D7038"/>
    <w:rsid w:val="2A4D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2019-07-02T07:22:00Z</dcterms:created>
  <dc:creator>石果</dc:creator>
  <cp:lastModifiedBy>石果</cp:lastModifiedBy>
  <dcterms:modified xsi:type="dcterms:W3CDTF">2019-07-02T07:22:31Z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