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137"/>
        <w:rPr>
          <w:rFonts w:ascii="微软雅黑" w:hAnsi="微软雅黑" w:eastAsia="微软雅黑" w:cs="微软雅黑"/>
          <w:sz w:val="12"/>
          <w:szCs w:val="12"/>
        </w:rPr>
      </w:pPr>
      <w:r>
        <w:rPr>
          <w:rStyle w:val="5"/>
          <w:rFonts w:ascii="黑体" w:hAnsi="宋体" w:eastAsia="黑体" w:cs="黑体"/>
          <w:b/>
          <w:sz w:val="13"/>
          <w:szCs w:val="13"/>
          <w:bdr w:val="none" w:color="auto" w:sz="0" w:space="0"/>
        </w:rPr>
        <w:t>（一）柯城区疾病预防控制中心</w:t>
      </w:r>
    </w:p>
    <w:tbl>
      <w:tblPr>
        <w:tblW w:w="842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480"/>
        <w:gridCol w:w="916"/>
        <w:gridCol w:w="916"/>
        <w:gridCol w:w="1935"/>
        <w:gridCol w:w="1216"/>
        <w:gridCol w:w="1019"/>
        <w:gridCol w:w="109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岗位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招聘数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年龄要求</w:t>
            </w:r>
          </w:p>
        </w:tc>
        <w:tc>
          <w:tcPr>
            <w:tcW w:w="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学历要求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所学专业具体要求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职称（执业资格）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要求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笔试内容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3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备　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公卫医师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35周岁及以下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本科及以上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预防医学、流行病与卫生统计学、劳动卫生与环境卫生学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不限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预防医学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3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紧缺岗位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合计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color w:val="000000"/>
                <w:sz w:val="12"/>
                <w:szCs w:val="12"/>
                <w:bdr w:val="none" w:color="auto" w:sz="0" w:space="0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9" w:lineRule="atLeast"/>
        <w:ind w:left="0" w:right="0" w:firstLine="137"/>
        <w:jc w:val="left"/>
        <w:rPr>
          <w:rFonts w:hint="eastAsia" w:ascii="微软雅黑" w:hAnsi="微软雅黑" w:eastAsia="微软雅黑" w:cs="微软雅黑"/>
          <w:sz w:val="12"/>
          <w:szCs w:val="12"/>
        </w:rPr>
      </w:pPr>
      <w:r>
        <w:rPr>
          <w:rFonts w:hint="eastAsia" w:ascii="微软雅黑" w:hAnsi="微软雅黑" w:eastAsia="微软雅黑" w:cs="微软雅黑"/>
          <w:sz w:val="12"/>
          <w:szCs w:val="12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9" w:lineRule="atLeast"/>
        <w:ind w:left="0" w:right="0" w:firstLine="137"/>
        <w:jc w:val="left"/>
        <w:rPr>
          <w:rFonts w:hint="eastAsia" w:ascii="微软雅黑" w:hAnsi="微软雅黑" w:eastAsia="微软雅黑" w:cs="微软雅黑"/>
          <w:sz w:val="12"/>
          <w:szCs w:val="12"/>
        </w:rPr>
      </w:pPr>
      <w:r>
        <w:rPr>
          <w:rFonts w:hint="eastAsia" w:ascii="黑体" w:hAnsi="宋体" w:eastAsia="黑体" w:cs="黑体"/>
          <w:sz w:val="13"/>
          <w:szCs w:val="13"/>
          <w:bdr w:val="none" w:color="auto" w:sz="0" w:space="0"/>
        </w:rPr>
        <w:t>（二）</w:t>
      </w:r>
      <w:r>
        <w:rPr>
          <w:rStyle w:val="5"/>
          <w:rFonts w:hint="eastAsia" w:ascii="黑体" w:hAnsi="宋体" w:eastAsia="黑体" w:cs="黑体"/>
          <w:b/>
          <w:sz w:val="13"/>
          <w:szCs w:val="13"/>
          <w:bdr w:val="none" w:color="auto" w:sz="0" w:space="0"/>
        </w:rPr>
        <w:t>柯城区人民医院（省肿瘤医院衢州分院）</w:t>
      </w:r>
    </w:p>
    <w:tbl>
      <w:tblPr>
        <w:tblW w:w="842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505"/>
        <w:gridCol w:w="897"/>
        <w:gridCol w:w="923"/>
        <w:gridCol w:w="2110"/>
        <w:gridCol w:w="1051"/>
        <w:gridCol w:w="974"/>
        <w:gridCol w:w="111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岗位</w:t>
            </w:r>
          </w:p>
        </w:tc>
        <w:tc>
          <w:tcPr>
            <w:tcW w:w="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招聘数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年龄要求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学历要求</w:t>
            </w:r>
          </w:p>
        </w:tc>
        <w:tc>
          <w:tcPr>
            <w:tcW w:w="2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所学专业具体要求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职称（执业资格）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要求</w:t>
            </w:r>
          </w:p>
        </w:tc>
        <w:tc>
          <w:tcPr>
            <w:tcW w:w="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笔试内容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重症医学科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医师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35周岁及以下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本科及以上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临床医学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执业医师及以上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临床医学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紧缺岗位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急诊科医师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35周岁及以下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本科及以上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临床医学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执业医师及以上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临床医学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紧缺岗位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B超医师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35周岁及以下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本科及以上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临床医学、医学影像学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执业医师及以上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B超相关知识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紧缺岗位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康复医学科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医师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40周岁及以下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本科及以上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临床医学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主治医师及以上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临床医学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紧缺岗位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内科医师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35周岁及以下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本科及以上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临床医学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执业医师及以上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临床医学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外科医师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35周岁及以下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本科及以上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临床医学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执业医师及以上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临床医学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口腔科医师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35周岁及以下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本科及以上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口腔医学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执业医师及以上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口腔医学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紧缺岗位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营养科技师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35周岁及以下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本科及以上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临床医学、营养学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营养师及以上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医学营养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药剂师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35周岁及以下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本科及以上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药学、临床药学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药师及以上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药学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中医师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35周岁及以下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本科及以上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中医学、中西医结合、中西医结合临床医学、中西医临床医学、针灸推拿学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执业医师及以上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中医学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医学影像技师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35周岁及以下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本科及以上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医学影像技术、医学影像学、临床医学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技士及以上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医学影像技术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康复技师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35周岁及以下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本科及以上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康复治疗学、临床医学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技士及以上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康复治疗技术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护理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20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30周岁及以下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大专及以上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护理、护理学、高等护理、高级护理、医学护理学、涉外护理、助产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护士及以上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护理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医学装备科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35周岁及以下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本科及以上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生物医学工程、电子信息工程、电子信息工程技术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不限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医用电子学相关知识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信息科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35周岁及以下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全日制本科及以上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信息管理与信息系统、通信工程、计算机科学与技术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初级及以上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信息技术相关知识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人事科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35周岁及以下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全日制本科及以上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人力资源管理、公共事业管理、行政管理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不限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综合基础知识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医务科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35周岁及以下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本科及以上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临床医学、公共事业管理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不限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综合基础知识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全科医师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35周岁及以下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大专及以上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临床医学、中医学、中西医结合、中西医结合临床医学、中西医临床医学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执业助理医师及以上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临床医学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紧缺岗位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公卫医师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35周岁及以下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本科及以上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预防医学、流行病与卫生统计学、劳动卫生与环境卫生学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不限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预防医学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妇保医师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5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35周岁及以下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大专及以上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临床医学、中医学、中西医结合、中西医结合临床医学、中西医临床医学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执业助理医师及以上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临床医学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药剂师2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35周岁及以下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大专及以上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药学、临床药学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药剂师及以上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药学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护理2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35周岁及以下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大专及以上</w:t>
            </w: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护理、护理学、高等护理、高级护理、医学护理学、涉外护理、助产</w:t>
            </w: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护士及以上</w:t>
            </w: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护理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合计</w:t>
            </w:r>
          </w:p>
        </w:tc>
        <w:tc>
          <w:tcPr>
            <w:tcW w:w="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52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2"/>
          <w:szCs w:val="12"/>
        </w:rPr>
      </w:pPr>
      <w:r>
        <w:rPr>
          <w:rFonts w:hint="eastAsia" w:ascii="微软雅黑" w:hAnsi="微软雅黑" w:eastAsia="微软雅黑" w:cs="微软雅黑"/>
          <w:sz w:val="12"/>
          <w:szCs w:val="12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2"/>
          <w:szCs w:val="12"/>
        </w:rPr>
      </w:pPr>
      <w:r>
        <w:rPr>
          <w:rStyle w:val="5"/>
          <w:rFonts w:hint="eastAsia" w:ascii="黑体" w:hAnsi="宋体" w:eastAsia="黑体" w:cs="黑体"/>
          <w:b/>
          <w:sz w:val="13"/>
          <w:szCs w:val="13"/>
          <w:bdr w:val="none" w:color="auto" w:sz="0" w:space="0"/>
        </w:rPr>
        <w:t> （三）柯城区中医医院</w:t>
      </w:r>
    </w:p>
    <w:tbl>
      <w:tblPr>
        <w:tblW w:w="808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514"/>
        <w:gridCol w:w="926"/>
        <w:gridCol w:w="926"/>
        <w:gridCol w:w="2186"/>
        <w:gridCol w:w="1003"/>
        <w:gridCol w:w="1029"/>
        <w:gridCol w:w="7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岗位</w:t>
            </w:r>
          </w:p>
        </w:tc>
        <w:tc>
          <w:tcPr>
            <w:tcW w:w="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招聘数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年龄要求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学历要求</w:t>
            </w:r>
          </w:p>
        </w:tc>
        <w:tc>
          <w:tcPr>
            <w:tcW w:w="2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所学专业具体要求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职称（执业资格）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要求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笔试内容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备　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中医师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35周岁及以下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本科及以上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中医学、中西医结合、中西医结合临床医学、中西医临床医学、针灸推拿学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执业医师及以上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中医学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7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紧缺岗位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麻醉医师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35周岁及以下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本科及以上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麻醉学、临床医学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执业医师及以上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临床医学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紧缺岗位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外科医师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35周岁及以下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本科及以上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临床医学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执业医师及以上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临床医学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紧缺岗位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妇产科医师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35周岁及以下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本科及以上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临床医学、妇产科学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执业医师及以上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临床医学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紧缺岗位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B超医师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35周岁及以下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本科及以上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临床医学、医学影像学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执业医师及以上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B超相关知识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紧缺岗位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放射医师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35周岁及以下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本科及以上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临床医学、医学影像学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执业医师及以上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放射相关知识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紧缺岗位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耳鼻喉科医师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35周岁及以下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大专及以上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临床医学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执业医师及以上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临床医学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紧缺岗位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眼科医师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35周岁及以下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大专及以上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临床医学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执业医师及以上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临床医学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紧缺岗位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中药师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35周岁及以下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大专及以上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中药学、中药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中药士及以上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中药学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紧缺岗位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检验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35周岁及以下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本科及以上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医学检验、医学检验技术、卫生检验与检疫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检验士及以上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医学检验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护理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30周岁及以下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本科及以上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护理、护理学、高等护理、高级护理、医学护理学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护师及以上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护理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护理2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7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30周岁及以下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大专及以上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护理、护理学、高等护理、高级护理、医学护理学、涉外护理、助产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护士及以上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护理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药剂师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35周岁及以下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大专及以上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药学、临床药学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药剂士及以上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药学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管理岗位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35周岁及以下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全日制本科及以上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人力资源管理、公共事业管理、酒店管理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不限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综合基础知识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信息科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35周岁及以下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大专及以上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信息管理与信息系统、计算机科学与技术、软件工程、计算机信息管理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不限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信息技术相关知识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合计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30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2"/>
          <w:szCs w:val="12"/>
        </w:rPr>
      </w:pPr>
      <w:r>
        <w:rPr>
          <w:rFonts w:hint="eastAsia" w:ascii="微软雅黑" w:hAnsi="微软雅黑" w:eastAsia="微软雅黑" w:cs="微软雅黑"/>
          <w:sz w:val="12"/>
          <w:szCs w:val="12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2"/>
          <w:szCs w:val="12"/>
        </w:rPr>
      </w:pPr>
      <w:r>
        <w:rPr>
          <w:rStyle w:val="5"/>
          <w:rFonts w:hint="eastAsia" w:ascii="黑体" w:hAnsi="宋体" w:eastAsia="黑体" w:cs="黑体"/>
          <w:b/>
          <w:sz w:val="13"/>
          <w:szCs w:val="13"/>
          <w:bdr w:val="none" w:color="auto" w:sz="0" w:space="0"/>
        </w:rPr>
        <w:t>（四）柯城区妇幼保健院（妇幼保健计划生育服务中心）</w:t>
      </w:r>
    </w:p>
    <w:tbl>
      <w:tblPr>
        <w:tblW w:w="808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514"/>
        <w:gridCol w:w="926"/>
        <w:gridCol w:w="926"/>
        <w:gridCol w:w="1971"/>
        <w:gridCol w:w="1217"/>
        <w:gridCol w:w="1029"/>
        <w:gridCol w:w="7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岗位</w:t>
            </w:r>
          </w:p>
        </w:tc>
        <w:tc>
          <w:tcPr>
            <w:tcW w:w="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招聘数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年龄要求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学历要求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所学专业具体要求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职称（执业资格）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要求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笔试内容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备　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妇产科医师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35周岁及以下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大专及以上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临床医学、妇产科学、中西医结合、中西医临床医学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执业助理医师及以上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临床医学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紧缺岗位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麻醉医师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30周岁及以下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大专及以上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麻醉学、临床医学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执业助理医师及以上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临床医学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紧缺岗位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B超医师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30周岁及以下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大专及以上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临床医学、医学影像学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执业助理医师及以上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B超相关知识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护理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30周岁及以下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本科及以上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护理、护理学、高等护理、高级护理、医学护理学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护师及以上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护理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助产士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30周岁及以下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大专及以上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助产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护士及以上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护理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合计</w:t>
            </w:r>
          </w:p>
        </w:tc>
        <w:tc>
          <w:tcPr>
            <w:tcW w:w="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6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2"/>
          <w:szCs w:val="12"/>
        </w:rPr>
      </w:pPr>
      <w:r>
        <w:rPr>
          <w:rStyle w:val="5"/>
          <w:rFonts w:hint="eastAsia" w:ascii="黑体" w:hAnsi="宋体" w:eastAsia="黑体" w:cs="黑体"/>
          <w:b/>
          <w:sz w:val="13"/>
          <w:szCs w:val="13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  <w:sz w:val="12"/>
          <w:szCs w:val="12"/>
        </w:rPr>
      </w:pPr>
      <w:r>
        <w:rPr>
          <w:rStyle w:val="5"/>
          <w:rFonts w:hint="eastAsia" w:ascii="黑体" w:hAnsi="宋体" w:eastAsia="黑体" w:cs="黑体"/>
          <w:b/>
          <w:sz w:val="13"/>
          <w:szCs w:val="13"/>
          <w:bdr w:val="none" w:color="auto" w:sz="0" w:space="0"/>
        </w:rPr>
        <w:t>（五）柯城区基层医疗卫生事业单位</w:t>
      </w:r>
    </w:p>
    <w:tbl>
      <w:tblPr>
        <w:tblW w:w="812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480"/>
        <w:gridCol w:w="926"/>
        <w:gridCol w:w="926"/>
        <w:gridCol w:w="1954"/>
        <w:gridCol w:w="1234"/>
        <w:gridCol w:w="1029"/>
        <w:gridCol w:w="7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岗位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招聘数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年龄要求</w:t>
            </w:r>
          </w:p>
        </w:tc>
        <w:tc>
          <w:tcPr>
            <w:tcW w:w="9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学历要求</w:t>
            </w:r>
          </w:p>
        </w:tc>
        <w:tc>
          <w:tcPr>
            <w:tcW w:w="1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所学专业具体要求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职称（执业资格）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要求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笔试内容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sz w:val="12"/>
                <w:szCs w:val="12"/>
                <w:bdr w:val="none" w:color="auto" w:sz="0" w:space="0"/>
              </w:rPr>
              <w:t>备　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公卫医师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35周岁及以下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本科及以上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预防医学、流行病与卫生统计学、劳动卫生与环境卫生学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不限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预防医学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7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紧缺岗位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中医师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5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35周岁及以下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大专及以上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11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中医学、中西医结合、中西医结合临床医学、中西医临床医学、针灸推拿学、针灸推拿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执业助理医师以上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中医学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7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紧缺岗位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中药师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35周岁及以下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大专及以上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中药学、中药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中药士及以上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中药学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7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紧缺岗位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药剂师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35周岁及以下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大专及以上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药学、临床药学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药剂士及以上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药学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检验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2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35周岁及以下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大专及以上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医学检验、医学检验技术、卫生检验与检疫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检验士及以上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医学检验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护理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30周岁及以下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大专及以上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护理、护理学、高等护理、高级护理、医学护理学、涉外护理、助产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护士及以上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护理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七里乡卫生院护理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35周岁及以下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大专及以上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护理、护理学、高等护理、高级护理、医学护理学、涉外护理、助产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护士及以上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37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z w:val="12"/>
                <w:szCs w:val="12"/>
                <w:bdr w:val="none" w:color="auto" w:sz="0" w:space="0"/>
              </w:rPr>
              <w:t>护理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8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2"/>
                <w:szCs w:val="12"/>
                <w:bdr w:val="none" w:color="auto" w:sz="0" w:space="0"/>
              </w:rPr>
              <w:t>合计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2"/>
                <w:szCs w:val="12"/>
                <w:bdr w:val="none" w:color="auto" w:sz="0" w:space="0"/>
              </w:rPr>
              <w:t>19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</w:p>
        </w:tc>
        <w:tc>
          <w:tcPr>
            <w:tcW w:w="72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3326D7"/>
    <w:rsid w:val="316559D4"/>
    <w:rsid w:val="40256445"/>
    <w:rsid w:val="4883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xuepeng</dc:creator>
  <cp:lastModifiedBy>乘长风破万里浪</cp:lastModifiedBy>
  <dcterms:modified xsi:type="dcterms:W3CDTF">2019-08-02T14:58:29Z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