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20" w:rsidRPr="00F04690" w:rsidRDefault="00913720" w:rsidP="00F04690">
      <w:pPr>
        <w:ind w:firstLineChars="200" w:firstLine="562"/>
        <w:jc w:val="center"/>
        <w:rPr>
          <w:rFonts w:ascii="宋体"/>
          <w:b/>
          <w:sz w:val="28"/>
          <w:szCs w:val="28"/>
        </w:rPr>
      </w:pPr>
      <w:r w:rsidRPr="00F04690">
        <w:rPr>
          <w:rFonts w:ascii="宋体" w:hAnsi="宋体" w:hint="eastAsia"/>
          <w:b/>
          <w:sz w:val="28"/>
          <w:szCs w:val="28"/>
        </w:rPr>
        <w:t>医学教育网临床医学检验技士/技师/主管技师：</w:t>
      </w:r>
    </w:p>
    <w:p w:rsidR="00913720" w:rsidRPr="00F04690" w:rsidRDefault="00913720" w:rsidP="00F04690">
      <w:pPr>
        <w:ind w:firstLineChars="200" w:firstLine="562"/>
        <w:jc w:val="center"/>
        <w:rPr>
          <w:rFonts w:ascii="宋体"/>
          <w:b/>
          <w:sz w:val="28"/>
          <w:szCs w:val="28"/>
        </w:rPr>
      </w:pPr>
      <w:r w:rsidRPr="00F04690">
        <w:rPr>
          <w:rFonts w:ascii="宋体" w:hAnsi="宋体" w:hint="eastAsia"/>
          <w:b/>
          <w:sz w:val="28"/>
          <w:szCs w:val="28"/>
        </w:rPr>
        <w:t>《答疑周刊》2013年16期</w:t>
      </w:r>
    </w:p>
    <w:p w:rsidR="00913720" w:rsidRDefault="00913720" w:rsidP="00913720">
      <w:pPr>
        <w:rPr>
          <w:rFonts w:ascii="宋体"/>
          <w:szCs w:val="21"/>
        </w:rPr>
      </w:pPr>
      <w:r>
        <w:rPr>
          <w:rFonts w:ascii="宋体" w:hAnsi="宋体" w:hint="eastAsia"/>
          <w:szCs w:val="21"/>
        </w:rPr>
        <w:t>【临床血液学检验】</w:t>
      </w:r>
    </w:p>
    <w:p w:rsidR="00913720" w:rsidRDefault="00913720" w:rsidP="00913720">
      <w:pPr>
        <w:rPr>
          <w:rFonts w:ascii="宋体"/>
          <w:szCs w:val="21"/>
        </w:rPr>
      </w:pPr>
      <w:r>
        <w:rPr>
          <w:rFonts w:ascii="宋体" w:hAnsi="宋体" w:hint="eastAsia"/>
          <w:szCs w:val="21"/>
        </w:rPr>
        <w:t>以下哪项组合不正确</w:t>
      </w:r>
    </w:p>
    <w:p w:rsidR="00913720" w:rsidRDefault="00913720" w:rsidP="00913720">
      <w:pPr>
        <w:rPr>
          <w:rFonts w:ascii="宋体" w:hAnsi="宋体"/>
          <w:szCs w:val="21"/>
        </w:rPr>
      </w:pPr>
      <w:r>
        <w:rPr>
          <w:rFonts w:ascii="宋体" w:hAnsi="宋体" w:hint="eastAsia"/>
          <w:szCs w:val="21"/>
        </w:rPr>
        <w:t>A.急粒白血病：POX</w:t>
      </w:r>
      <w:proofErr w:type="gramStart"/>
      <w:r>
        <w:rPr>
          <w:rFonts w:ascii="宋体" w:hAnsi="宋体" w:hint="eastAsia"/>
          <w:szCs w:val="21"/>
        </w:rPr>
        <w:t>阳性率常</w:t>
      </w:r>
      <w:proofErr w:type="gramEnd"/>
      <w:r>
        <w:rPr>
          <w:rFonts w:ascii="宋体" w:hAnsi="宋体" w:hint="eastAsia"/>
          <w:szCs w:val="21"/>
        </w:rPr>
        <w:t>≥3%</w:t>
      </w:r>
    </w:p>
    <w:p w:rsidR="00913720" w:rsidRDefault="00913720" w:rsidP="00913720">
      <w:pPr>
        <w:rPr>
          <w:rFonts w:ascii="宋体" w:hAnsi="Calibri"/>
          <w:szCs w:val="21"/>
        </w:rPr>
      </w:pPr>
      <w:r>
        <w:rPr>
          <w:rFonts w:ascii="宋体" w:hAnsi="宋体" w:hint="eastAsia"/>
          <w:szCs w:val="21"/>
        </w:rPr>
        <w:t>B.急单白血病：α</w:t>
      </w:r>
      <w:r>
        <w:rPr>
          <w:rFonts w:ascii="宋体" w:hint="eastAsia"/>
          <w:szCs w:val="21"/>
        </w:rPr>
        <w:t>-</w:t>
      </w:r>
      <w:r>
        <w:rPr>
          <w:rFonts w:ascii="宋体" w:hAnsi="宋体" w:hint="eastAsia"/>
          <w:szCs w:val="21"/>
        </w:rPr>
        <w:t>醋酸萘酚酯酶常阳性</w:t>
      </w:r>
    </w:p>
    <w:p w:rsidR="00913720" w:rsidRDefault="00913720" w:rsidP="00913720">
      <w:pPr>
        <w:rPr>
          <w:rFonts w:ascii="宋体"/>
          <w:szCs w:val="21"/>
        </w:rPr>
      </w:pPr>
      <w:r>
        <w:rPr>
          <w:rFonts w:ascii="宋体" w:hAnsi="宋体" w:hint="eastAsia"/>
          <w:szCs w:val="21"/>
        </w:rPr>
        <w:t>C.急淋白血病：PAS染色阳性</w:t>
      </w:r>
    </w:p>
    <w:p w:rsidR="00913720" w:rsidRDefault="00913720" w:rsidP="00913720">
      <w:pPr>
        <w:rPr>
          <w:rFonts w:ascii="宋体"/>
          <w:szCs w:val="21"/>
        </w:rPr>
      </w:pPr>
      <w:r>
        <w:rPr>
          <w:rFonts w:ascii="宋体" w:hAnsi="宋体" w:hint="eastAsia"/>
          <w:szCs w:val="21"/>
        </w:rPr>
        <w:t>D.慢粒白血病：中性粒细胞碱性磷酸酶染色积分明显增高</w:t>
      </w:r>
    </w:p>
    <w:p w:rsidR="00913720" w:rsidRDefault="00913720" w:rsidP="00913720">
      <w:pPr>
        <w:rPr>
          <w:rFonts w:ascii="宋体"/>
          <w:szCs w:val="21"/>
        </w:rPr>
      </w:pPr>
      <w:r>
        <w:rPr>
          <w:rFonts w:ascii="宋体" w:hAnsi="宋体" w:hint="eastAsia"/>
          <w:szCs w:val="21"/>
        </w:rPr>
        <w:t>E.红白血病：</w:t>
      </w:r>
      <w:proofErr w:type="gramStart"/>
      <w:r>
        <w:rPr>
          <w:rFonts w:ascii="宋体" w:hAnsi="宋体" w:hint="eastAsia"/>
          <w:szCs w:val="21"/>
        </w:rPr>
        <w:t>幼</w:t>
      </w:r>
      <w:proofErr w:type="gramEnd"/>
      <w:r>
        <w:rPr>
          <w:rFonts w:ascii="宋体" w:hAnsi="宋体" w:hint="eastAsia"/>
          <w:szCs w:val="21"/>
        </w:rPr>
        <w:t>红细胞PAS常阳性</w:t>
      </w:r>
    </w:p>
    <w:p w:rsidR="00913720" w:rsidRDefault="00913720" w:rsidP="00913720">
      <w:pPr>
        <w:rPr>
          <w:rFonts w:ascii="宋体"/>
          <w:szCs w:val="21"/>
        </w:rPr>
      </w:pPr>
      <w:r>
        <w:rPr>
          <w:rFonts w:ascii="宋体" w:hAnsi="宋体" w:hint="eastAsia"/>
          <w:szCs w:val="21"/>
        </w:rPr>
        <w:t>学员提问：此题不理解，请老师解释！</w:t>
      </w:r>
    </w:p>
    <w:p w:rsidR="00913720" w:rsidRDefault="00913720" w:rsidP="00913720">
      <w:pPr>
        <w:rPr>
          <w:rFonts w:ascii="宋体"/>
          <w:szCs w:val="21"/>
        </w:rPr>
      </w:pPr>
      <w:r>
        <w:rPr>
          <w:rFonts w:ascii="宋体" w:hAnsi="宋体" w:hint="eastAsia"/>
          <w:szCs w:val="21"/>
        </w:rPr>
        <w:t>答案：D</w:t>
      </w:r>
    </w:p>
    <w:p w:rsidR="00913720" w:rsidRDefault="00913720" w:rsidP="00913720">
      <w:pPr>
        <w:rPr>
          <w:rFonts w:ascii="宋体"/>
          <w:szCs w:val="21"/>
        </w:rPr>
      </w:pPr>
      <w:r>
        <w:rPr>
          <w:rFonts w:ascii="宋体" w:hAnsi="宋体" w:hint="eastAsia"/>
          <w:szCs w:val="21"/>
        </w:rPr>
        <w:t>解析：碱性磷酸酶染色（NAP）临床意义</w:t>
      </w:r>
      <w:r w:rsidR="00477FCE" w:rsidRPr="00477FCE">
        <w:rPr>
          <w:rFonts w:ascii="宋体" w:hAnsi="宋体" w:hint="eastAsia"/>
          <w:szCs w:val="21"/>
        </w:rPr>
        <w:t>医学教|育网原创</w:t>
      </w:r>
    </w:p>
    <w:p w:rsidR="00913720" w:rsidRDefault="00913720" w:rsidP="00913720">
      <w:pPr>
        <w:jc w:val="left"/>
        <w:rPr>
          <w:rFonts w:ascii="宋体"/>
          <w:szCs w:val="21"/>
        </w:rPr>
      </w:pPr>
      <w:r>
        <w:rPr>
          <w:rFonts w:ascii="宋体" w:hAnsi="宋体" w:hint="eastAsia"/>
          <w:szCs w:val="21"/>
        </w:rPr>
        <w:t>1）生理变化：①年龄变化：新生儿NAP活性增高，以后下降。儿童期各年龄大致相似，成年期较儿童期活性减低，老年期更低。②应激状态下的变化：紧张、恐惧、激烈运动等NAP活性可增高。③月经周期中的变化：经前期增高，行经后降低，经后期恢复。④妊娠期的变化：妊娠2～3个月的NAP积分值轻度增高，以后逐月增高，分娩时达高峰，</w:t>
      </w:r>
      <w:proofErr w:type="gramStart"/>
      <w:r>
        <w:rPr>
          <w:rFonts w:ascii="宋体" w:hAnsi="宋体" w:hint="eastAsia"/>
          <w:szCs w:val="21"/>
        </w:rPr>
        <w:t>产后则</w:t>
      </w:r>
      <w:proofErr w:type="gramEnd"/>
      <w:r>
        <w:rPr>
          <w:rFonts w:ascii="宋体" w:hAnsi="宋体" w:hint="eastAsia"/>
          <w:szCs w:val="21"/>
        </w:rPr>
        <w:t>恢复正常。</w:t>
      </w:r>
    </w:p>
    <w:p w:rsidR="00913720" w:rsidRDefault="00913720" w:rsidP="00913720">
      <w:pPr>
        <w:rPr>
          <w:rFonts w:ascii="宋体"/>
          <w:szCs w:val="21"/>
        </w:rPr>
      </w:pPr>
      <w:r>
        <w:rPr>
          <w:rFonts w:ascii="宋体" w:hAnsi="宋体" w:hint="eastAsia"/>
          <w:szCs w:val="21"/>
        </w:rPr>
        <w:t>2）病理性变化：①感染：细菌性感染时NAP积分值增高。在细菌性感染中球菌性感染较杆菌性感染为高；在球菌性感染中，急性较慢性为高。病毒性感染时，NAP积分值一般无明显变化。因此本染色法有时可帮助鉴别细菌性感染和病毒性感染；②血液病：慢性粒细胞白血病的NAP积分</w:t>
      </w:r>
      <w:proofErr w:type="gramStart"/>
      <w:r>
        <w:rPr>
          <w:rFonts w:ascii="宋体" w:hAnsi="宋体" w:hint="eastAsia"/>
          <w:szCs w:val="21"/>
        </w:rPr>
        <w:t>值明显</w:t>
      </w:r>
      <w:proofErr w:type="gramEnd"/>
      <w:r>
        <w:rPr>
          <w:rFonts w:ascii="宋体" w:hAnsi="宋体" w:hint="eastAsia"/>
          <w:szCs w:val="21"/>
        </w:rPr>
        <w:t>减低，常为“</w:t>
      </w:r>
      <w:r>
        <w:rPr>
          <w:rFonts w:ascii="宋体" w:hint="eastAsia"/>
          <w:szCs w:val="21"/>
        </w:rPr>
        <w:t>0</w:t>
      </w:r>
      <w:r>
        <w:rPr>
          <w:rFonts w:ascii="宋体" w:hAnsi="宋体" w:hint="eastAsia"/>
          <w:szCs w:val="21"/>
        </w:rPr>
        <w:t>”，缓解时NAP积分值上升到正常。类白血病反应时的NAP积分</w:t>
      </w:r>
      <w:proofErr w:type="gramStart"/>
      <w:r>
        <w:rPr>
          <w:rFonts w:ascii="宋体" w:hAnsi="宋体" w:hint="eastAsia"/>
          <w:szCs w:val="21"/>
        </w:rPr>
        <w:t>值明显</w:t>
      </w:r>
      <w:proofErr w:type="gramEnd"/>
      <w:r>
        <w:rPr>
          <w:rFonts w:ascii="宋体" w:hAnsi="宋体" w:hint="eastAsia"/>
          <w:szCs w:val="21"/>
        </w:rPr>
        <w:t>增高，中性杆状核粒细胞的碱性磷酸酶活性增强，甚至中性晚幼粒细胞也呈阳性反应。因此本法常用来鉴别慢粒和类白血病反应及观察慢粒疗效的指标之一；急性粒细胞白血病时NAP积分值减低，急性淋巴细胞白血病时NAP积分值一般增高，因此本法可作为鉴别急粒和急淋的方 法之一；急性单核细胞白血病时NAP积分值一般减低，有时可正常；粒细胞白血病合并细菌性感染时NAP积分值可增高，但不如单纯细菌性感染增高的明显；再生障碍性贫血的NAP积分值增高，当病情好转时，NAP积分值可下降，完全缓解时NAP活性可恢复到正常，因此本法对再障的诊断、疗效观察和估计病情均有一定意义；阵发性睡眠性血红蛋白尿的NAP积分值减低，因此本法可作为鉴别阵发性睡眠性血红蛋白尿和再生障碍性贫血的方法之一；真性红细胞增多症的NAP积分值升高，而继发性红细胞增多症的NAP积分值无明显变化。因此本法可用来鉴别真性红细胞增多症和</w:t>
      </w:r>
      <w:proofErr w:type="gramStart"/>
      <w:r>
        <w:rPr>
          <w:rFonts w:ascii="宋体" w:hAnsi="宋体" w:hint="eastAsia"/>
          <w:szCs w:val="21"/>
        </w:rPr>
        <w:t>继发</w:t>
      </w:r>
      <w:proofErr w:type="gramEnd"/>
      <w:r>
        <w:rPr>
          <w:rFonts w:ascii="宋体" w:hAnsi="宋体" w:hint="eastAsia"/>
          <w:szCs w:val="21"/>
        </w:rPr>
        <w:t>性红细胞增多症；骨髓增生异常综合征的NAP积分值减低；③其他</w:t>
      </w:r>
      <w:r w:rsidR="00477FCE" w:rsidRPr="00477FCE">
        <w:rPr>
          <w:rFonts w:ascii="宋体" w:hAnsi="宋体" w:hint="eastAsia"/>
          <w:szCs w:val="21"/>
        </w:rPr>
        <w:t>医学教|</w:t>
      </w:r>
      <w:proofErr w:type="gramStart"/>
      <w:r w:rsidR="00477FCE" w:rsidRPr="00477FCE">
        <w:rPr>
          <w:rFonts w:ascii="宋体" w:hAnsi="宋体" w:hint="eastAsia"/>
          <w:szCs w:val="21"/>
        </w:rPr>
        <w:t>育网原创</w:t>
      </w:r>
      <w:proofErr w:type="gramEnd"/>
      <w:r>
        <w:rPr>
          <w:rFonts w:ascii="宋体" w:hAnsi="宋体" w:hint="eastAsia"/>
          <w:szCs w:val="21"/>
        </w:rPr>
        <w:t>。</w:t>
      </w:r>
    </w:p>
    <w:p w:rsidR="00913720" w:rsidRDefault="00913720" w:rsidP="00913720">
      <w:pPr>
        <w:rPr>
          <w:rFonts w:ascii="宋体"/>
          <w:szCs w:val="21"/>
        </w:rPr>
      </w:pPr>
      <w:r>
        <w:rPr>
          <w:rFonts w:ascii="宋体" w:hAnsi="宋体" w:hint="eastAsia"/>
          <w:szCs w:val="21"/>
        </w:rPr>
        <w:lastRenderedPageBreak/>
        <w:t>3）其他应用肾上腺皮质激素、雌激素和ACTH后NAP积分值增高。</w:t>
      </w:r>
    </w:p>
    <w:p w:rsidR="00913720" w:rsidRDefault="00913720" w:rsidP="00913720">
      <w:pPr>
        <w:rPr>
          <w:rFonts w:ascii="宋体"/>
          <w:szCs w:val="21"/>
        </w:rPr>
      </w:pPr>
      <w:r>
        <w:rPr>
          <w:rFonts w:ascii="宋体" w:hAnsi="宋体" w:hint="eastAsia"/>
          <w:szCs w:val="21"/>
        </w:rPr>
        <w:t>根据教材其余几个选项正确，只有D.慢粒白血病：中性粒细胞碱性磷酸酶染色积分明显增高错误（上述为其原因）。</w:t>
      </w:r>
    </w:p>
    <w:p w:rsidR="00913720" w:rsidRDefault="00913720" w:rsidP="00913720">
      <w:pPr>
        <w:rPr>
          <w:rFonts w:ascii="宋体"/>
          <w:szCs w:val="21"/>
        </w:rPr>
      </w:pPr>
      <w:r>
        <w:rPr>
          <w:rFonts w:ascii="宋体" w:hAnsi="宋体" w:hint="eastAsia"/>
          <w:szCs w:val="21"/>
        </w:rPr>
        <w:t>【微生物检验】</w:t>
      </w:r>
    </w:p>
    <w:p w:rsidR="00913720" w:rsidRDefault="00913720" w:rsidP="00913720">
      <w:pPr>
        <w:rPr>
          <w:rFonts w:ascii="宋体"/>
          <w:szCs w:val="21"/>
        </w:rPr>
      </w:pPr>
      <w:r>
        <w:rPr>
          <w:rFonts w:ascii="宋体" w:hAnsi="宋体" w:hint="eastAsia"/>
          <w:szCs w:val="21"/>
        </w:rPr>
        <w:t>6岁男孩，无明显消化道症状，高热，抽搐多次，意识不清楚，送院。查体：面色苍白，昏迷，时有惊厥，两瞳孔不等大，光反射迟钝，脉细，呼吸弱，粪便镜检，脓细胞4个。血象，白细胞数16×109/L，中性粒细胞0.75，脑脊液检查正常，可初步诊断为</w:t>
      </w:r>
    </w:p>
    <w:p w:rsidR="00913720" w:rsidRDefault="00913720" w:rsidP="00913720">
      <w:pPr>
        <w:rPr>
          <w:rFonts w:ascii="宋体"/>
          <w:szCs w:val="21"/>
        </w:rPr>
      </w:pPr>
      <w:r>
        <w:rPr>
          <w:rFonts w:ascii="宋体" w:hAnsi="宋体" w:hint="eastAsia"/>
          <w:szCs w:val="21"/>
        </w:rPr>
        <w:t>A.流行性乙型脑炎</w:t>
      </w:r>
    </w:p>
    <w:p w:rsidR="00913720" w:rsidRDefault="00913720" w:rsidP="00913720">
      <w:pPr>
        <w:rPr>
          <w:rFonts w:ascii="宋体"/>
          <w:szCs w:val="21"/>
        </w:rPr>
      </w:pPr>
      <w:r>
        <w:rPr>
          <w:rFonts w:ascii="宋体" w:hAnsi="宋体" w:hint="eastAsia"/>
          <w:szCs w:val="21"/>
        </w:rPr>
        <w:t>B.败血症</w:t>
      </w:r>
    </w:p>
    <w:p w:rsidR="00913720" w:rsidRDefault="00913720" w:rsidP="00913720">
      <w:pPr>
        <w:rPr>
          <w:rFonts w:ascii="宋体"/>
          <w:szCs w:val="21"/>
        </w:rPr>
      </w:pPr>
      <w:r>
        <w:rPr>
          <w:rFonts w:ascii="宋体" w:hAnsi="宋体" w:hint="eastAsia"/>
          <w:szCs w:val="21"/>
        </w:rPr>
        <w:t>C.中毒型细菌性痢疾</w:t>
      </w:r>
    </w:p>
    <w:p w:rsidR="00913720" w:rsidRDefault="00913720" w:rsidP="00913720">
      <w:pPr>
        <w:rPr>
          <w:rFonts w:ascii="宋体"/>
          <w:szCs w:val="21"/>
        </w:rPr>
      </w:pPr>
      <w:r>
        <w:rPr>
          <w:rFonts w:ascii="宋体" w:hAnsi="宋体" w:hint="eastAsia"/>
          <w:szCs w:val="21"/>
        </w:rPr>
        <w:t>D.爆发型流行性脑脊髓膜炎</w:t>
      </w:r>
    </w:p>
    <w:p w:rsidR="00913720" w:rsidRDefault="00913720" w:rsidP="00913720">
      <w:pPr>
        <w:rPr>
          <w:rFonts w:ascii="宋体"/>
          <w:szCs w:val="21"/>
        </w:rPr>
      </w:pPr>
      <w:r>
        <w:rPr>
          <w:rFonts w:ascii="宋体" w:hAnsi="宋体" w:hint="eastAsia"/>
          <w:szCs w:val="21"/>
        </w:rPr>
        <w:t>E.森林脑炎</w:t>
      </w:r>
    </w:p>
    <w:p w:rsidR="00913720" w:rsidRDefault="00913720" w:rsidP="00913720">
      <w:pPr>
        <w:rPr>
          <w:rFonts w:ascii="宋体"/>
          <w:szCs w:val="21"/>
        </w:rPr>
      </w:pPr>
      <w:r>
        <w:rPr>
          <w:rFonts w:ascii="宋体" w:hAnsi="宋体" w:hint="eastAsia"/>
          <w:szCs w:val="21"/>
        </w:rPr>
        <w:t>学员提问：怎么知道它是</w:t>
      </w:r>
      <w:proofErr w:type="gramStart"/>
      <w:r>
        <w:rPr>
          <w:rFonts w:ascii="宋体" w:hAnsi="宋体" w:hint="eastAsia"/>
          <w:szCs w:val="21"/>
        </w:rPr>
        <w:t>志贺菌引起</w:t>
      </w:r>
      <w:proofErr w:type="gramEnd"/>
      <w:r>
        <w:rPr>
          <w:rFonts w:ascii="宋体" w:hAnsi="宋体" w:hint="eastAsia"/>
          <w:szCs w:val="21"/>
        </w:rPr>
        <w:t>的呢</w:t>
      </w:r>
      <w:r w:rsidR="00477FCE" w:rsidRPr="00477FCE">
        <w:rPr>
          <w:rFonts w:ascii="宋体" w:hAnsi="宋体" w:hint="eastAsia"/>
          <w:szCs w:val="21"/>
        </w:rPr>
        <w:t>医学教|</w:t>
      </w:r>
      <w:proofErr w:type="gramStart"/>
      <w:r w:rsidR="00477FCE" w:rsidRPr="00477FCE">
        <w:rPr>
          <w:rFonts w:ascii="宋体" w:hAnsi="宋体" w:hint="eastAsia"/>
          <w:szCs w:val="21"/>
        </w:rPr>
        <w:t>育网原创</w:t>
      </w:r>
      <w:proofErr w:type="gramEnd"/>
      <w:r>
        <w:rPr>
          <w:rFonts w:ascii="宋体" w:hAnsi="宋体" w:hint="eastAsia"/>
          <w:szCs w:val="21"/>
        </w:rPr>
        <w:t>？</w:t>
      </w:r>
    </w:p>
    <w:p w:rsidR="00913720" w:rsidRDefault="00913720" w:rsidP="00913720">
      <w:pPr>
        <w:rPr>
          <w:rFonts w:ascii="宋体" w:hAnsi="宋体"/>
          <w:szCs w:val="21"/>
        </w:rPr>
      </w:pPr>
      <w:r>
        <w:rPr>
          <w:rFonts w:ascii="宋体" w:hAnsi="宋体" w:hint="eastAsia"/>
          <w:szCs w:val="21"/>
        </w:rPr>
        <w:t>答案：C</w:t>
      </w:r>
    </w:p>
    <w:p w:rsidR="00913720" w:rsidRDefault="00913720" w:rsidP="00913720">
      <w:pPr>
        <w:rPr>
          <w:rFonts w:ascii="宋体" w:hAnsi="Calibri"/>
          <w:szCs w:val="21"/>
        </w:rPr>
      </w:pPr>
      <w:r>
        <w:rPr>
          <w:rFonts w:ascii="宋体" w:hAnsi="宋体" w:hint="eastAsia"/>
          <w:szCs w:val="21"/>
        </w:rPr>
        <w:t>解析：1.急性中毒性菌痢，以小儿多见，无明显的消化道症状，主要表现全身严重的中毒症状，各型</w:t>
      </w:r>
      <w:proofErr w:type="gramStart"/>
      <w:r>
        <w:rPr>
          <w:rFonts w:ascii="宋体" w:hAnsi="宋体" w:hint="eastAsia"/>
          <w:szCs w:val="21"/>
        </w:rPr>
        <w:t>志贺菌都有</w:t>
      </w:r>
      <w:proofErr w:type="gramEnd"/>
      <w:r>
        <w:rPr>
          <w:rFonts w:ascii="宋体" w:hAnsi="宋体" w:hint="eastAsia"/>
          <w:szCs w:val="21"/>
        </w:rPr>
        <w:t>可能引起，临床主要有高热，神志障碍，休克，病死率较高。</w:t>
      </w:r>
    </w:p>
    <w:p w:rsidR="00913720" w:rsidRDefault="00913720" w:rsidP="00913720">
      <w:pPr>
        <w:rPr>
          <w:rFonts w:ascii="宋体"/>
          <w:szCs w:val="21"/>
        </w:rPr>
      </w:pPr>
      <w:r>
        <w:rPr>
          <w:rFonts w:ascii="宋体" w:hAnsi="宋体" w:hint="eastAsia"/>
          <w:szCs w:val="21"/>
        </w:rPr>
        <w:t>2.粪便镜检，脓细胞4个，显示</w:t>
      </w:r>
      <w:proofErr w:type="gramStart"/>
      <w:r>
        <w:rPr>
          <w:rFonts w:ascii="宋体" w:hAnsi="宋体" w:hint="eastAsia"/>
          <w:szCs w:val="21"/>
        </w:rPr>
        <w:t>脓</w:t>
      </w:r>
      <w:proofErr w:type="gramEnd"/>
      <w:r>
        <w:rPr>
          <w:rFonts w:ascii="宋体" w:hAnsi="宋体" w:hint="eastAsia"/>
          <w:szCs w:val="21"/>
        </w:rPr>
        <w:t>血便。由上符合</w:t>
      </w:r>
      <w:proofErr w:type="gramStart"/>
      <w:r>
        <w:rPr>
          <w:rFonts w:ascii="宋体" w:hAnsi="宋体" w:hint="eastAsia"/>
          <w:szCs w:val="21"/>
        </w:rPr>
        <w:t>志贺菌发病</w:t>
      </w:r>
      <w:proofErr w:type="gramEnd"/>
      <w:r>
        <w:rPr>
          <w:rFonts w:ascii="宋体" w:hAnsi="宋体" w:hint="eastAsia"/>
          <w:szCs w:val="21"/>
        </w:rPr>
        <w:t>特点，可以分析出结论。</w:t>
      </w:r>
    </w:p>
    <w:p w:rsidR="00913720" w:rsidRDefault="00913720" w:rsidP="00913720">
      <w:pPr>
        <w:rPr>
          <w:rFonts w:ascii="宋体"/>
          <w:szCs w:val="21"/>
        </w:rPr>
      </w:pPr>
      <w:r>
        <w:rPr>
          <w:rFonts w:ascii="宋体" w:hAnsi="宋体" w:hint="eastAsia"/>
          <w:szCs w:val="21"/>
        </w:rPr>
        <w:t>【检验基础】</w:t>
      </w:r>
    </w:p>
    <w:p w:rsidR="00913720" w:rsidRDefault="00913720" w:rsidP="00913720">
      <w:pPr>
        <w:rPr>
          <w:rFonts w:ascii="宋体"/>
          <w:szCs w:val="21"/>
        </w:rPr>
      </w:pPr>
      <w:r>
        <w:rPr>
          <w:rFonts w:ascii="宋体" w:hAnsi="宋体" w:hint="eastAsia"/>
          <w:szCs w:val="21"/>
        </w:rPr>
        <w:t>病毒性脑膜炎脑脊液中葡萄糖含量多为</w:t>
      </w:r>
      <w:r w:rsidR="00477FCE" w:rsidRPr="00477FCE">
        <w:rPr>
          <w:rFonts w:ascii="宋体" w:hAnsi="宋体" w:hint="eastAsia"/>
          <w:szCs w:val="21"/>
        </w:rPr>
        <w:t>医学教|</w:t>
      </w:r>
      <w:proofErr w:type="gramStart"/>
      <w:r w:rsidR="00477FCE" w:rsidRPr="00477FCE">
        <w:rPr>
          <w:rFonts w:ascii="宋体" w:hAnsi="宋体" w:hint="eastAsia"/>
          <w:szCs w:val="21"/>
        </w:rPr>
        <w:t>育网原创</w:t>
      </w:r>
      <w:proofErr w:type="gramEnd"/>
    </w:p>
    <w:p w:rsidR="00913720" w:rsidRDefault="00913720" w:rsidP="00913720">
      <w:pPr>
        <w:rPr>
          <w:rFonts w:ascii="宋体"/>
          <w:szCs w:val="21"/>
        </w:rPr>
      </w:pPr>
      <w:r>
        <w:rPr>
          <w:rFonts w:ascii="宋体" w:hAnsi="宋体" w:hint="eastAsia"/>
          <w:szCs w:val="21"/>
        </w:rPr>
        <w:t>A.增高</w:t>
      </w:r>
    </w:p>
    <w:p w:rsidR="00913720" w:rsidRDefault="00913720" w:rsidP="00913720">
      <w:pPr>
        <w:rPr>
          <w:rFonts w:ascii="宋体"/>
          <w:szCs w:val="21"/>
        </w:rPr>
      </w:pPr>
      <w:r>
        <w:rPr>
          <w:rFonts w:ascii="宋体" w:hAnsi="宋体" w:hint="eastAsia"/>
          <w:szCs w:val="21"/>
        </w:rPr>
        <w:t>B.降低</w:t>
      </w:r>
    </w:p>
    <w:p w:rsidR="00913720" w:rsidRDefault="00913720" w:rsidP="00913720">
      <w:pPr>
        <w:rPr>
          <w:rFonts w:ascii="宋体"/>
          <w:szCs w:val="21"/>
        </w:rPr>
      </w:pPr>
      <w:r>
        <w:rPr>
          <w:rFonts w:ascii="宋体" w:hAnsi="宋体" w:hint="eastAsia"/>
          <w:szCs w:val="21"/>
        </w:rPr>
        <w:t>C.正常</w:t>
      </w:r>
    </w:p>
    <w:p w:rsidR="00913720" w:rsidRDefault="00913720" w:rsidP="00913720">
      <w:pPr>
        <w:rPr>
          <w:rFonts w:ascii="宋体"/>
          <w:szCs w:val="21"/>
        </w:rPr>
      </w:pPr>
      <w:r>
        <w:rPr>
          <w:rFonts w:ascii="宋体" w:hAnsi="宋体" w:hint="eastAsia"/>
          <w:szCs w:val="21"/>
        </w:rPr>
        <w:t>D.早期不正常，后期正常</w:t>
      </w:r>
    </w:p>
    <w:p w:rsidR="00913720" w:rsidRDefault="00913720" w:rsidP="00913720">
      <w:pPr>
        <w:rPr>
          <w:rFonts w:ascii="宋体"/>
          <w:szCs w:val="21"/>
        </w:rPr>
      </w:pPr>
      <w:r>
        <w:rPr>
          <w:rFonts w:ascii="宋体" w:hAnsi="宋体" w:hint="eastAsia"/>
          <w:szCs w:val="21"/>
        </w:rPr>
        <w:t>E.早期正常，后期不正常</w:t>
      </w:r>
    </w:p>
    <w:p w:rsidR="00913720" w:rsidRDefault="00913720" w:rsidP="00913720">
      <w:pPr>
        <w:rPr>
          <w:rFonts w:ascii="宋体"/>
          <w:szCs w:val="21"/>
        </w:rPr>
      </w:pPr>
      <w:r>
        <w:rPr>
          <w:rFonts w:ascii="宋体" w:hAnsi="宋体" w:hint="eastAsia"/>
          <w:szCs w:val="21"/>
        </w:rPr>
        <w:t>学员提问：增高还是正常？</w:t>
      </w:r>
    </w:p>
    <w:p w:rsidR="00913720" w:rsidRDefault="00913720" w:rsidP="00913720">
      <w:pPr>
        <w:rPr>
          <w:rFonts w:ascii="宋体" w:hAnsi="宋体"/>
          <w:szCs w:val="21"/>
        </w:rPr>
      </w:pPr>
      <w:r>
        <w:rPr>
          <w:rFonts w:ascii="宋体" w:hAnsi="宋体" w:hint="eastAsia"/>
          <w:szCs w:val="21"/>
        </w:rPr>
        <w:t>答案：A</w:t>
      </w:r>
    </w:p>
    <w:p w:rsidR="00913720" w:rsidRDefault="00913720" w:rsidP="00913720">
      <w:pPr>
        <w:rPr>
          <w:rFonts w:ascii="宋体" w:hAnsi="Calibri"/>
          <w:szCs w:val="21"/>
        </w:rPr>
      </w:pPr>
      <w:r>
        <w:rPr>
          <w:rFonts w:ascii="宋体" w:hAnsi="宋体" w:hint="eastAsia"/>
          <w:szCs w:val="21"/>
        </w:rPr>
        <w:t>解析：脑脊液中葡萄糖含量增高的临床意义为：①新生儿及早产儿。②糖尿病或静脉注射葡萄糖。③脑或蛛网膜下腔出血所致的血性脑脊液。④病毒性脑膜炎或脑炎。⑤急性颅脑外伤、中毒、缺氧、脑出血等所致丘脑下部损伤等。</w:t>
      </w:r>
    </w:p>
    <w:p w:rsidR="00913720" w:rsidRDefault="00913720" w:rsidP="00913720">
      <w:pPr>
        <w:rPr>
          <w:rFonts w:ascii="宋体"/>
          <w:szCs w:val="21"/>
        </w:rPr>
      </w:pPr>
      <w:r>
        <w:rPr>
          <w:rFonts w:ascii="宋体" w:hAnsi="宋体" w:hint="eastAsia"/>
          <w:szCs w:val="21"/>
        </w:rPr>
        <w:t>CSF葡萄糖减低主要见于：①细菌性脑膜炎和真菌性脑膜炎。②脑囊虫病、锥虫病、血吸虫病、肺吸虫病、弓形虫病等。</w:t>
      </w:r>
      <w:r w:rsidR="00477FCE" w:rsidRPr="00477FCE">
        <w:rPr>
          <w:rFonts w:ascii="宋体" w:hAnsi="宋体" w:hint="eastAsia"/>
          <w:szCs w:val="21"/>
        </w:rPr>
        <w:t>医学教|</w:t>
      </w:r>
      <w:proofErr w:type="gramStart"/>
      <w:r w:rsidR="00477FCE" w:rsidRPr="00477FCE">
        <w:rPr>
          <w:rFonts w:ascii="宋体" w:hAnsi="宋体" w:hint="eastAsia"/>
          <w:szCs w:val="21"/>
        </w:rPr>
        <w:t>育网原创</w:t>
      </w:r>
      <w:proofErr w:type="gramEnd"/>
      <w:r>
        <w:rPr>
          <w:rFonts w:ascii="宋体" w:hAnsi="宋体" w:hint="eastAsia"/>
          <w:szCs w:val="21"/>
        </w:rPr>
        <w:t>③脑肿瘤影响血</w:t>
      </w:r>
      <w:r>
        <w:rPr>
          <w:rFonts w:ascii="宋体" w:hint="eastAsia"/>
          <w:szCs w:val="21"/>
        </w:rPr>
        <w:t>-</w:t>
      </w:r>
      <w:r>
        <w:rPr>
          <w:rFonts w:ascii="宋体" w:hAnsi="宋体" w:hint="eastAsia"/>
          <w:szCs w:val="21"/>
        </w:rPr>
        <w:t>脑脊液屏障功能，干扰葡萄糖的转运，以及肿瘤细胞分解葡萄糖或干扰糖代谢等，均可使脑脊液葡萄糖减低。④神经梅毒。⑤低血糖昏迷、胰岛</w:t>
      </w:r>
      <w:r>
        <w:rPr>
          <w:rFonts w:ascii="宋体" w:hAnsi="宋体" w:hint="eastAsia"/>
          <w:szCs w:val="21"/>
        </w:rPr>
        <w:lastRenderedPageBreak/>
        <w:t>素过量所致的低血糖状态。 病毒性脑膜炎或脑炎CSF葡萄糖一般是增高的或变化不明显。</w:t>
      </w:r>
    </w:p>
    <w:p w:rsidR="00913720" w:rsidRDefault="00913720" w:rsidP="00913720">
      <w:pPr>
        <w:rPr>
          <w:rFonts w:ascii="宋体"/>
          <w:szCs w:val="21"/>
        </w:rPr>
      </w:pPr>
      <w:r>
        <w:rPr>
          <w:rFonts w:ascii="宋体" w:hAnsi="宋体" w:hint="eastAsia"/>
          <w:szCs w:val="21"/>
        </w:rPr>
        <w:t>【临床免疫学和免疫检验】</w:t>
      </w:r>
    </w:p>
    <w:p w:rsidR="00913720" w:rsidRDefault="00913720" w:rsidP="00913720">
      <w:pPr>
        <w:rPr>
          <w:rFonts w:ascii="宋体"/>
          <w:szCs w:val="21"/>
        </w:rPr>
      </w:pPr>
      <w:r>
        <w:rPr>
          <w:rFonts w:ascii="宋体" w:hAnsi="宋体" w:hint="eastAsia"/>
          <w:szCs w:val="21"/>
        </w:rPr>
        <w:t>具有刺激细胞生长作用的细胞因子是</w:t>
      </w:r>
    </w:p>
    <w:p w:rsidR="00913720" w:rsidRDefault="00913720" w:rsidP="00913720">
      <w:pPr>
        <w:rPr>
          <w:rFonts w:ascii="宋体"/>
          <w:szCs w:val="21"/>
        </w:rPr>
      </w:pPr>
      <w:r>
        <w:rPr>
          <w:rFonts w:ascii="宋体" w:hAnsi="宋体" w:hint="eastAsia"/>
          <w:szCs w:val="21"/>
        </w:rPr>
        <w:t>A.趋化因子</w:t>
      </w:r>
    </w:p>
    <w:p w:rsidR="00913720" w:rsidRDefault="00913720" w:rsidP="00913720">
      <w:pPr>
        <w:rPr>
          <w:rFonts w:ascii="宋体"/>
          <w:szCs w:val="21"/>
        </w:rPr>
      </w:pPr>
      <w:r>
        <w:rPr>
          <w:rFonts w:ascii="宋体" w:hAnsi="宋体" w:hint="eastAsia"/>
          <w:szCs w:val="21"/>
        </w:rPr>
        <w:t>B.生长因子</w:t>
      </w:r>
    </w:p>
    <w:p w:rsidR="00913720" w:rsidRDefault="00913720" w:rsidP="00913720">
      <w:pPr>
        <w:rPr>
          <w:rFonts w:ascii="宋体"/>
          <w:szCs w:val="21"/>
        </w:rPr>
      </w:pPr>
      <w:r>
        <w:rPr>
          <w:rFonts w:ascii="宋体" w:hAnsi="宋体" w:hint="eastAsia"/>
          <w:szCs w:val="21"/>
        </w:rPr>
        <w:t>C.集落刺激因子</w:t>
      </w:r>
    </w:p>
    <w:p w:rsidR="00913720" w:rsidRDefault="00913720" w:rsidP="00913720">
      <w:pPr>
        <w:rPr>
          <w:rFonts w:ascii="宋体" w:hAnsi="宋体"/>
          <w:szCs w:val="21"/>
        </w:rPr>
      </w:pPr>
      <w:r>
        <w:rPr>
          <w:rFonts w:ascii="宋体" w:hAnsi="宋体" w:hint="eastAsia"/>
          <w:szCs w:val="21"/>
        </w:rPr>
        <w:t>D.IL－2</w:t>
      </w:r>
    </w:p>
    <w:p w:rsidR="00913720" w:rsidRDefault="00913720" w:rsidP="00913720">
      <w:pPr>
        <w:rPr>
          <w:rFonts w:ascii="宋体" w:hAnsi="宋体"/>
          <w:szCs w:val="21"/>
        </w:rPr>
      </w:pPr>
      <w:r>
        <w:rPr>
          <w:rFonts w:ascii="宋体" w:hAnsi="宋体" w:hint="eastAsia"/>
          <w:szCs w:val="21"/>
        </w:rPr>
        <w:t>E.IFN</w:t>
      </w:r>
    </w:p>
    <w:p w:rsidR="00913720" w:rsidRDefault="00913720" w:rsidP="00913720">
      <w:pPr>
        <w:rPr>
          <w:rFonts w:ascii="宋体" w:hAnsi="Calibri"/>
          <w:szCs w:val="21"/>
        </w:rPr>
      </w:pPr>
      <w:r>
        <w:rPr>
          <w:rFonts w:ascii="宋体" w:hAnsi="宋体" w:hint="eastAsia"/>
          <w:szCs w:val="21"/>
        </w:rPr>
        <w:t>学员提问：生长因子是一类因子，还是一种因子呢？</w:t>
      </w:r>
    </w:p>
    <w:p w:rsidR="00913720" w:rsidRDefault="00913720" w:rsidP="00913720">
      <w:pPr>
        <w:rPr>
          <w:rFonts w:ascii="宋体" w:hAnsi="宋体"/>
          <w:szCs w:val="21"/>
        </w:rPr>
      </w:pPr>
      <w:r>
        <w:rPr>
          <w:rFonts w:ascii="宋体" w:hAnsi="宋体" w:hint="eastAsia"/>
          <w:szCs w:val="21"/>
        </w:rPr>
        <w:t>答案：C</w:t>
      </w:r>
    </w:p>
    <w:p w:rsidR="00913720" w:rsidRDefault="00913720" w:rsidP="00913720">
      <w:pPr>
        <w:rPr>
          <w:rFonts w:ascii="宋体" w:hAnsi="Calibri"/>
          <w:szCs w:val="21"/>
        </w:rPr>
      </w:pPr>
      <w:r>
        <w:rPr>
          <w:rFonts w:ascii="宋体" w:hAnsi="宋体" w:hint="eastAsia"/>
          <w:szCs w:val="21"/>
        </w:rPr>
        <w:t>解析：生长因子定义：具有刺激细胞生长活性的细胞因子，一类通过与特异的、高亲和的细胞膜受体结合，调节细胞生长与其他细胞功能等多效应的多肽类物质。存在于血小板和各种成体与胚胎组织及大多数培养细胞中，对不同种类细胞具有一定的专一性 。</w:t>
      </w:r>
      <w:r w:rsidR="00477FCE" w:rsidRPr="00477FCE">
        <w:rPr>
          <w:rFonts w:ascii="宋体" w:hAnsi="宋体" w:hint="eastAsia"/>
          <w:szCs w:val="21"/>
        </w:rPr>
        <w:t>医学教|</w:t>
      </w:r>
      <w:proofErr w:type="gramStart"/>
      <w:r w:rsidR="00477FCE" w:rsidRPr="00477FCE">
        <w:rPr>
          <w:rFonts w:ascii="宋体" w:hAnsi="宋体" w:hint="eastAsia"/>
          <w:szCs w:val="21"/>
        </w:rPr>
        <w:t>育网原创</w:t>
      </w:r>
      <w:proofErr w:type="gramEnd"/>
      <w:r>
        <w:rPr>
          <w:rFonts w:ascii="宋体" w:hAnsi="宋体" w:hint="eastAsia"/>
          <w:szCs w:val="21"/>
        </w:rPr>
        <w:t>通常培养细胞的生长需要多种生长因子顺序的协调作用，肿瘤细胞具有不依赖生长因子的自主性生长的特点。</w:t>
      </w:r>
    </w:p>
    <w:p w:rsidR="00913720" w:rsidRDefault="00913720" w:rsidP="00913720">
      <w:pPr>
        <w:rPr>
          <w:rFonts w:ascii="宋体"/>
          <w:szCs w:val="21"/>
        </w:rPr>
      </w:pPr>
      <w:r>
        <w:rPr>
          <w:rFonts w:ascii="宋体" w:hAnsi="宋体" w:hint="eastAsia"/>
          <w:szCs w:val="21"/>
        </w:rPr>
        <w:t>【临床化学】</w:t>
      </w:r>
    </w:p>
    <w:p w:rsidR="00913720" w:rsidRDefault="00913720" w:rsidP="00913720">
      <w:pPr>
        <w:rPr>
          <w:rFonts w:ascii="宋体"/>
          <w:szCs w:val="21"/>
        </w:rPr>
      </w:pPr>
      <w:r>
        <w:rPr>
          <w:rFonts w:ascii="宋体" w:hAnsi="宋体" w:hint="eastAsia"/>
          <w:szCs w:val="21"/>
        </w:rPr>
        <w:t>糖尿病人血中的代谢变化有（）</w:t>
      </w:r>
    </w:p>
    <w:p w:rsidR="00913720" w:rsidRDefault="00913720" w:rsidP="00913720">
      <w:pPr>
        <w:rPr>
          <w:rFonts w:ascii="宋体"/>
          <w:szCs w:val="21"/>
        </w:rPr>
      </w:pPr>
      <w:r>
        <w:rPr>
          <w:rFonts w:ascii="宋体" w:hAnsi="宋体" w:hint="eastAsia"/>
          <w:szCs w:val="21"/>
        </w:rPr>
        <w:t>A.低钾血症</w:t>
      </w:r>
    </w:p>
    <w:p w:rsidR="00913720" w:rsidRDefault="00913720" w:rsidP="00913720">
      <w:pPr>
        <w:rPr>
          <w:rFonts w:ascii="宋体"/>
          <w:szCs w:val="21"/>
        </w:rPr>
      </w:pPr>
      <w:r>
        <w:rPr>
          <w:rFonts w:ascii="宋体" w:hAnsi="宋体" w:hint="eastAsia"/>
          <w:szCs w:val="21"/>
        </w:rPr>
        <w:t>B.高脂血症</w:t>
      </w:r>
    </w:p>
    <w:p w:rsidR="00913720" w:rsidRDefault="00913720" w:rsidP="00913720">
      <w:pPr>
        <w:rPr>
          <w:rFonts w:ascii="宋体"/>
          <w:szCs w:val="21"/>
        </w:rPr>
      </w:pPr>
      <w:r>
        <w:rPr>
          <w:rFonts w:ascii="宋体" w:hAnsi="宋体" w:hint="eastAsia"/>
          <w:szCs w:val="21"/>
        </w:rPr>
        <w:t>C.呼吸性酸中毒</w:t>
      </w:r>
    </w:p>
    <w:p w:rsidR="00913720" w:rsidRDefault="00913720" w:rsidP="00913720">
      <w:pPr>
        <w:rPr>
          <w:rFonts w:ascii="宋体"/>
          <w:szCs w:val="21"/>
        </w:rPr>
      </w:pPr>
      <w:r>
        <w:rPr>
          <w:rFonts w:ascii="宋体" w:hAnsi="宋体" w:hint="eastAsia"/>
          <w:szCs w:val="21"/>
        </w:rPr>
        <w:t>D.代谢性碱中毒</w:t>
      </w:r>
    </w:p>
    <w:p w:rsidR="00913720" w:rsidRDefault="00913720" w:rsidP="00913720">
      <w:pPr>
        <w:rPr>
          <w:rFonts w:ascii="宋体"/>
          <w:szCs w:val="21"/>
        </w:rPr>
      </w:pPr>
      <w:r>
        <w:rPr>
          <w:rFonts w:ascii="宋体" w:hAnsi="宋体" w:hint="eastAsia"/>
          <w:szCs w:val="21"/>
        </w:rPr>
        <w:t>E.高蛋白血症</w:t>
      </w:r>
    </w:p>
    <w:p w:rsidR="00913720" w:rsidRDefault="00913720" w:rsidP="00913720">
      <w:pPr>
        <w:rPr>
          <w:rFonts w:ascii="宋体"/>
          <w:szCs w:val="21"/>
        </w:rPr>
      </w:pPr>
      <w:r>
        <w:rPr>
          <w:rFonts w:ascii="宋体" w:hAnsi="宋体" w:hint="eastAsia"/>
          <w:szCs w:val="21"/>
        </w:rPr>
        <w:t>学员提问：这题选A不对吗？糖尿病血中的变化不是有“低钾血症”吗</w:t>
      </w:r>
      <w:r w:rsidR="00477FCE" w:rsidRPr="00477FCE">
        <w:rPr>
          <w:rFonts w:ascii="宋体" w:hAnsi="宋体" w:hint="eastAsia"/>
          <w:szCs w:val="21"/>
        </w:rPr>
        <w:t>医学教|</w:t>
      </w:r>
      <w:proofErr w:type="gramStart"/>
      <w:r w:rsidR="00477FCE" w:rsidRPr="00477FCE">
        <w:rPr>
          <w:rFonts w:ascii="宋体" w:hAnsi="宋体" w:hint="eastAsia"/>
          <w:szCs w:val="21"/>
        </w:rPr>
        <w:t>育网原创</w:t>
      </w:r>
      <w:proofErr w:type="gramEnd"/>
    </w:p>
    <w:p w:rsidR="00913720" w:rsidRDefault="00913720" w:rsidP="00913720">
      <w:pPr>
        <w:rPr>
          <w:rFonts w:ascii="宋体" w:hAnsi="宋体"/>
          <w:szCs w:val="21"/>
        </w:rPr>
      </w:pPr>
      <w:r>
        <w:rPr>
          <w:rFonts w:ascii="宋体" w:hAnsi="宋体" w:hint="eastAsia"/>
          <w:szCs w:val="21"/>
        </w:rPr>
        <w:t>答案：B</w:t>
      </w:r>
    </w:p>
    <w:p w:rsidR="00913720" w:rsidRDefault="00913720" w:rsidP="00913720">
      <w:pPr>
        <w:rPr>
          <w:rFonts w:ascii="宋体" w:hAnsi="Calibri"/>
          <w:szCs w:val="21"/>
        </w:rPr>
      </w:pPr>
      <w:r>
        <w:rPr>
          <w:rFonts w:ascii="宋体" w:hAnsi="宋体" w:hint="eastAsia"/>
          <w:szCs w:val="21"/>
        </w:rPr>
        <w:t>解析：糖尿病可引起体内多种物质代谢紊乱，机体的电解质平衡也常因此导致失衡，其中低钾血症是一种发生率较高、对患者影响较大且在很多情况下易被忽略的并发症，尤其值得注意。低钾血症在临床上常见，糖尿病引起的低钾血症以往报道多见于糖尿病酮症酸中毒患者。</w:t>
      </w:r>
    </w:p>
    <w:p w:rsidR="00913720" w:rsidRDefault="00913720" w:rsidP="00913720">
      <w:pPr>
        <w:rPr>
          <w:rFonts w:ascii="宋体" w:hAnsi="宋体"/>
          <w:szCs w:val="21"/>
        </w:rPr>
      </w:pPr>
      <w:r>
        <w:rPr>
          <w:rFonts w:ascii="宋体" w:hAnsi="宋体" w:hint="eastAsia"/>
          <w:szCs w:val="21"/>
        </w:rPr>
        <w:t>糖尿病人血中的代谢变化与电解质的平衡紊乱是不同的所以，选B.</w:t>
      </w:r>
    </w:p>
    <w:p w:rsidR="00913720" w:rsidRPr="00477FCE" w:rsidRDefault="00477FCE" w:rsidP="00477FCE">
      <w:pPr>
        <w:rPr>
          <w:rFonts w:ascii="宋体"/>
          <w:b/>
          <w:szCs w:val="21"/>
        </w:rPr>
      </w:pPr>
      <w:r w:rsidRPr="00477FCE">
        <w:rPr>
          <w:rFonts w:ascii="宋体" w:hAnsi="宋体" w:hint="eastAsia"/>
          <w:b/>
          <w:szCs w:val="21"/>
        </w:rPr>
        <w:t>临床医学检验技士/技师/主管技师：《答疑周刊》2013年16期</w:t>
      </w:r>
      <w:r>
        <w:rPr>
          <w:rFonts w:ascii="宋体" w:hAnsi="宋体" w:hint="eastAsia"/>
          <w:b/>
          <w:szCs w:val="21"/>
        </w:rPr>
        <w:t>（word版下载）</w:t>
      </w:r>
    </w:p>
    <w:p w:rsidR="00913720" w:rsidRPr="00C3490F" w:rsidRDefault="00913720" w:rsidP="00913720">
      <w:pPr>
        <w:autoSpaceDE w:val="0"/>
        <w:autoSpaceDN w:val="0"/>
        <w:adjustRightInd w:val="0"/>
        <w:ind w:firstLine="422"/>
        <w:jc w:val="left"/>
        <w:rPr>
          <w:rFonts w:ascii="宋体" w:hAnsi="宋体"/>
          <w:szCs w:val="21"/>
        </w:rPr>
      </w:pPr>
      <w:r w:rsidRPr="00C3490F">
        <w:rPr>
          <w:rFonts w:ascii="宋体" w:hAnsi="宋体" w:cs="宋体" w:hint="eastAsia"/>
          <w:b/>
          <w:bCs/>
          <w:kern w:val="0"/>
          <w:szCs w:val="21"/>
          <w:lang w:val="zh-CN"/>
        </w:rPr>
        <w:t>【医学教育网（</w:t>
      </w:r>
      <w:r w:rsidRPr="00C3490F">
        <w:rPr>
          <w:rFonts w:ascii="宋体" w:hAnsi="宋体" w:cs="宋体"/>
          <w:b/>
          <w:bCs/>
          <w:kern w:val="0"/>
          <w:szCs w:val="21"/>
          <w:lang w:val="zh-CN"/>
        </w:rPr>
        <w:t>www.med66.com</w:t>
      </w:r>
      <w:r w:rsidRPr="00C3490F">
        <w:rPr>
          <w:rFonts w:ascii="宋体" w:hAnsi="宋体" w:cs="宋体" w:hint="eastAsia"/>
          <w:b/>
          <w:bCs/>
          <w:kern w:val="0"/>
          <w:szCs w:val="21"/>
          <w:lang w:val="zh-CN"/>
        </w:rPr>
        <w:t>）原创，转载请注明出处】</w:t>
      </w:r>
    </w:p>
    <w:p w:rsidR="007D6548" w:rsidRPr="00913720" w:rsidRDefault="007D6548" w:rsidP="00913720">
      <w:pPr>
        <w:rPr>
          <w:szCs w:val="21"/>
        </w:rPr>
      </w:pPr>
    </w:p>
    <w:sectPr w:rsidR="007D6548" w:rsidRPr="00913720" w:rsidSect="006F6EAB">
      <w:headerReference w:type="even" r:id="rId6"/>
      <w:headerReference w:type="default" r:id="rId7"/>
      <w:footerReference w:type="default" r:id="rId8"/>
      <w:headerReference w:type="first" r:id="rId9"/>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C7" w:rsidRDefault="000947C7" w:rsidP="00900128">
      <w:r>
        <w:separator/>
      </w:r>
    </w:p>
  </w:endnote>
  <w:endnote w:type="continuationSeparator" w:id="0">
    <w:p w:rsidR="000947C7" w:rsidRDefault="000947C7"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8E1A5D">
      <w:rPr>
        <w:kern w:val="0"/>
      </w:rPr>
      <w:fldChar w:fldCharType="begin"/>
    </w:r>
    <w:r>
      <w:rPr>
        <w:kern w:val="0"/>
      </w:rPr>
      <w:instrText xml:space="preserve"> PAGE </w:instrText>
    </w:r>
    <w:r w:rsidR="008E1A5D">
      <w:rPr>
        <w:kern w:val="0"/>
      </w:rPr>
      <w:fldChar w:fldCharType="separate"/>
    </w:r>
    <w:r w:rsidR="00477FCE">
      <w:rPr>
        <w:noProof/>
        <w:kern w:val="0"/>
      </w:rPr>
      <w:t>1</w:t>
    </w:r>
    <w:r w:rsidR="008E1A5D">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C7" w:rsidRDefault="000947C7" w:rsidP="00900128">
      <w:r>
        <w:separator/>
      </w:r>
    </w:p>
  </w:footnote>
  <w:footnote w:type="continuationSeparator" w:id="0">
    <w:p w:rsidR="000947C7" w:rsidRDefault="000947C7"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8E1A5D">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8E1A5D">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8E1A5D">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40E93"/>
    <w:rsid w:val="0007296D"/>
    <w:rsid w:val="000947C7"/>
    <w:rsid w:val="000A095E"/>
    <w:rsid w:val="000E2B8F"/>
    <w:rsid w:val="000F1DAD"/>
    <w:rsid w:val="00124F5F"/>
    <w:rsid w:val="00180BA0"/>
    <w:rsid w:val="001967E5"/>
    <w:rsid w:val="00200192"/>
    <w:rsid w:val="00222CB8"/>
    <w:rsid w:val="002939BE"/>
    <w:rsid w:val="002F181C"/>
    <w:rsid w:val="00330770"/>
    <w:rsid w:val="00372C1D"/>
    <w:rsid w:val="00375DBB"/>
    <w:rsid w:val="0039550B"/>
    <w:rsid w:val="003E24E4"/>
    <w:rsid w:val="0044781A"/>
    <w:rsid w:val="00477FCE"/>
    <w:rsid w:val="0049293D"/>
    <w:rsid w:val="004B39E9"/>
    <w:rsid w:val="00500EAC"/>
    <w:rsid w:val="0055660B"/>
    <w:rsid w:val="00584CF6"/>
    <w:rsid w:val="005C2BCD"/>
    <w:rsid w:val="005D3A2F"/>
    <w:rsid w:val="0066258F"/>
    <w:rsid w:val="006B5FF5"/>
    <w:rsid w:val="00714174"/>
    <w:rsid w:val="00783DE4"/>
    <w:rsid w:val="0079038E"/>
    <w:rsid w:val="007B13F8"/>
    <w:rsid w:val="007D6548"/>
    <w:rsid w:val="00894790"/>
    <w:rsid w:val="008B5CA1"/>
    <w:rsid w:val="008D0773"/>
    <w:rsid w:val="008E1A5D"/>
    <w:rsid w:val="00900128"/>
    <w:rsid w:val="009109E0"/>
    <w:rsid w:val="00913720"/>
    <w:rsid w:val="009208FC"/>
    <w:rsid w:val="009548A3"/>
    <w:rsid w:val="009942D4"/>
    <w:rsid w:val="00A006AB"/>
    <w:rsid w:val="00A24AF4"/>
    <w:rsid w:val="00A73500"/>
    <w:rsid w:val="00AB7726"/>
    <w:rsid w:val="00B528FB"/>
    <w:rsid w:val="00B57E80"/>
    <w:rsid w:val="00C40AD1"/>
    <w:rsid w:val="00C44ACD"/>
    <w:rsid w:val="00C71F54"/>
    <w:rsid w:val="00C72768"/>
    <w:rsid w:val="00D23576"/>
    <w:rsid w:val="00E3594D"/>
    <w:rsid w:val="00E47D6C"/>
    <w:rsid w:val="00E72FD1"/>
    <w:rsid w:val="00E841C3"/>
    <w:rsid w:val="00F04690"/>
    <w:rsid w:val="00F05497"/>
    <w:rsid w:val="00F27B3C"/>
    <w:rsid w:val="00F7627A"/>
    <w:rsid w:val="00F934C9"/>
    <w:rsid w:val="00FA1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 w:type="character" w:customStyle="1" w:styleId="apple-converted-space">
    <w:name w:val="apple-converted-space"/>
    <w:basedOn w:val="a0"/>
    <w:rsid w:val="00E72FD1"/>
  </w:style>
  <w:style w:type="character" w:customStyle="1" w:styleId="font14zd">
    <w:name w:val="font14zd"/>
    <w:basedOn w:val="a0"/>
    <w:rsid w:val="007B13F8"/>
  </w:style>
</w:styles>
</file>

<file path=word/webSettings.xml><?xml version="1.0" encoding="utf-8"?>
<w:webSettings xmlns:r="http://schemas.openxmlformats.org/officeDocument/2006/relationships" xmlns:w="http://schemas.openxmlformats.org/wordprocessingml/2006/main">
  <w:divs>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381560870">
      <w:bodyDiv w:val="1"/>
      <w:marLeft w:val="0"/>
      <w:marRight w:val="0"/>
      <w:marTop w:val="0"/>
      <w:marBottom w:val="0"/>
      <w:divBdr>
        <w:top w:val="none" w:sz="0" w:space="0" w:color="auto"/>
        <w:left w:val="none" w:sz="0" w:space="0" w:color="auto"/>
        <w:bottom w:val="none" w:sz="0" w:space="0" w:color="auto"/>
        <w:right w:val="none" w:sz="0" w:space="0" w:color="auto"/>
      </w:divBdr>
      <w:divsChild>
        <w:div w:id="1023438456">
          <w:marLeft w:val="0"/>
          <w:marRight w:val="0"/>
          <w:marTop w:val="0"/>
          <w:marBottom w:val="0"/>
          <w:divBdr>
            <w:top w:val="none" w:sz="0" w:space="0" w:color="auto"/>
            <w:left w:val="none" w:sz="0" w:space="0" w:color="auto"/>
            <w:bottom w:val="none" w:sz="0" w:space="0" w:color="auto"/>
            <w:right w:val="none" w:sz="0" w:space="0" w:color="auto"/>
          </w:divBdr>
          <w:divsChild>
            <w:div w:id="1551455580">
              <w:marLeft w:val="0"/>
              <w:marRight w:val="0"/>
              <w:marTop w:val="0"/>
              <w:marBottom w:val="0"/>
              <w:divBdr>
                <w:top w:val="none" w:sz="0" w:space="0" w:color="auto"/>
                <w:left w:val="none" w:sz="0" w:space="0" w:color="auto"/>
                <w:bottom w:val="none" w:sz="0" w:space="0" w:color="auto"/>
                <w:right w:val="none" w:sz="0" w:space="0" w:color="auto"/>
              </w:divBdr>
              <w:divsChild>
                <w:div w:id="561525055">
                  <w:marLeft w:val="0"/>
                  <w:marRight w:val="0"/>
                  <w:marTop w:val="0"/>
                  <w:marBottom w:val="0"/>
                  <w:divBdr>
                    <w:top w:val="single" w:sz="6" w:space="15" w:color="A5DB7B"/>
                    <w:left w:val="single" w:sz="6" w:space="15" w:color="A5DB7B"/>
                    <w:bottom w:val="single" w:sz="6" w:space="0" w:color="D0F5B0"/>
                    <w:right w:val="single" w:sz="6" w:space="15" w:color="A5DB7B"/>
                  </w:divBdr>
                  <w:divsChild>
                    <w:div w:id="426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44">
      <w:bodyDiv w:val="1"/>
      <w:marLeft w:val="0"/>
      <w:marRight w:val="0"/>
      <w:marTop w:val="0"/>
      <w:marBottom w:val="0"/>
      <w:divBdr>
        <w:top w:val="none" w:sz="0" w:space="0" w:color="auto"/>
        <w:left w:val="none" w:sz="0" w:space="0" w:color="auto"/>
        <w:bottom w:val="none" w:sz="0" w:space="0" w:color="auto"/>
        <w:right w:val="none" w:sz="0" w:space="0" w:color="auto"/>
      </w:divBdr>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654071133">
      <w:bodyDiv w:val="1"/>
      <w:marLeft w:val="0"/>
      <w:marRight w:val="0"/>
      <w:marTop w:val="0"/>
      <w:marBottom w:val="0"/>
      <w:divBdr>
        <w:top w:val="none" w:sz="0" w:space="0" w:color="auto"/>
        <w:left w:val="none" w:sz="0" w:space="0" w:color="auto"/>
        <w:bottom w:val="none" w:sz="0" w:space="0" w:color="auto"/>
        <w:right w:val="none" w:sz="0" w:space="0" w:color="auto"/>
      </w:divBdr>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904341723">
      <w:bodyDiv w:val="1"/>
      <w:marLeft w:val="0"/>
      <w:marRight w:val="0"/>
      <w:marTop w:val="0"/>
      <w:marBottom w:val="0"/>
      <w:divBdr>
        <w:top w:val="none" w:sz="0" w:space="0" w:color="auto"/>
        <w:left w:val="none" w:sz="0" w:space="0" w:color="auto"/>
        <w:bottom w:val="none" w:sz="0" w:space="0" w:color="auto"/>
        <w:right w:val="none" w:sz="0" w:space="0" w:color="auto"/>
      </w:divBdr>
    </w:div>
    <w:div w:id="912744031">
      <w:bodyDiv w:val="1"/>
      <w:marLeft w:val="0"/>
      <w:marRight w:val="0"/>
      <w:marTop w:val="0"/>
      <w:marBottom w:val="0"/>
      <w:divBdr>
        <w:top w:val="none" w:sz="0" w:space="0" w:color="auto"/>
        <w:left w:val="none" w:sz="0" w:space="0" w:color="auto"/>
        <w:bottom w:val="none" w:sz="0" w:space="0" w:color="auto"/>
        <w:right w:val="none" w:sz="0" w:space="0" w:color="auto"/>
      </w:divBdr>
    </w:div>
    <w:div w:id="1022390891">
      <w:bodyDiv w:val="1"/>
      <w:marLeft w:val="0"/>
      <w:marRight w:val="0"/>
      <w:marTop w:val="0"/>
      <w:marBottom w:val="0"/>
      <w:divBdr>
        <w:top w:val="none" w:sz="0" w:space="0" w:color="auto"/>
        <w:left w:val="none" w:sz="0" w:space="0" w:color="auto"/>
        <w:bottom w:val="none" w:sz="0" w:space="0" w:color="auto"/>
        <w:right w:val="none" w:sz="0" w:space="0" w:color="auto"/>
      </w:divBdr>
    </w:div>
    <w:div w:id="1024096912">
      <w:bodyDiv w:val="1"/>
      <w:marLeft w:val="0"/>
      <w:marRight w:val="0"/>
      <w:marTop w:val="0"/>
      <w:marBottom w:val="0"/>
      <w:divBdr>
        <w:top w:val="none" w:sz="0" w:space="0" w:color="auto"/>
        <w:left w:val="none" w:sz="0" w:space="0" w:color="auto"/>
        <w:bottom w:val="none" w:sz="0" w:space="0" w:color="auto"/>
        <w:right w:val="none" w:sz="0" w:space="0" w:color="auto"/>
      </w:divBdr>
    </w:div>
    <w:div w:id="1135682204">
      <w:bodyDiv w:val="1"/>
      <w:marLeft w:val="0"/>
      <w:marRight w:val="0"/>
      <w:marTop w:val="0"/>
      <w:marBottom w:val="0"/>
      <w:divBdr>
        <w:top w:val="none" w:sz="0" w:space="0" w:color="auto"/>
        <w:left w:val="none" w:sz="0" w:space="0" w:color="auto"/>
        <w:bottom w:val="none" w:sz="0" w:space="0" w:color="auto"/>
        <w:right w:val="none" w:sz="0" w:space="0" w:color="auto"/>
      </w:divBdr>
    </w:div>
    <w:div w:id="1235236105">
      <w:bodyDiv w:val="1"/>
      <w:marLeft w:val="0"/>
      <w:marRight w:val="0"/>
      <w:marTop w:val="0"/>
      <w:marBottom w:val="0"/>
      <w:divBdr>
        <w:top w:val="none" w:sz="0" w:space="0" w:color="auto"/>
        <w:left w:val="none" w:sz="0" w:space="0" w:color="auto"/>
        <w:bottom w:val="none" w:sz="0" w:space="0" w:color="auto"/>
        <w:right w:val="none" w:sz="0" w:space="0" w:color="auto"/>
      </w:divBdr>
    </w:div>
    <w:div w:id="1235510364">
      <w:bodyDiv w:val="1"/>
      <w:marLeft w:val="0"/>
      <w:marRight w:val="0"/>
      <w:marTop w:val="0"/>
      <w:marBottom w:val="0"/>
      <w:divBdr>
        <w:top w:val="none" w:sz="0" w:space="0" w:color="auto"/>
        <w:left w:val="none" w:sz="0" w:space="0" w:color="auto"/>
        <w:bottom w:val="none" w:sz="0" w:space="0" w:color="auto"/>
        <w:right w:val="none" w:sz="0" w:space="0" w:color="auto"/>
      </w:divBdr>
    </w:div>
    <w:div w:id="1248928929">
      <w:bodyDiv w:val="1"/>
      <w:marLeft w:val="0"/>
      <w:marRight w:val="0"/>
      <w:marTop w:val="0"/>
      <w:marBottom w:val="0"/>
      <w:divBdr>
        <w:top w:val="none" w:sz="0" w:space="0" w:color="auto"/>
        <w:left w:val="none" w:sz="0" w:space="0" w:color="auto"/>
        <w:bottom w:val="none" w:sz="0" w:space="0" w:color="auto"/>
        <w:right w:val="none" w:sz="0" w:space="0" w:color="auto"/>
      </w:divBdr>
    </w:div>
    <w:div w:id="1310283640">
      <w:bodyDiv w:val="1"/>
      <w:marLeft w:val="0"/>
      <w:marRight w:val="0"/>
      <w:marTop w:val="0"/>
      <w:marBottom w:val="0"/>
      <w:divBdr>
        <w:top w:val="none" w:sz="0" w:space="0" w:color="auto"/>
        <w:left w:val="none" w:sz="0" w:space="0" w:color="auto"/>
        <w:bottom w:val="none" w:sz="0" w:space="0" w:color="auto"/>
        <w:right w:val="none" w:sz="0" w:space="0" w:color="auto"/>
      </w:divBdr>
    </w:div>
    <w:div w:id="1497376799">
      <w:bodyDiv w:val="1"/>
      <w:marLeft w:val="0"/>
      <w:marRight w:val="0"/>
      <w:marTop w:val="0"/>
      <w:marBottom w:val="0"/>
      <w:divBdr>
        <w:top w:val="none" w:sz="0" w:space="0" w:color="auto"/>
        <w:left w:val="none" w:sz="0" w:space="0" w:color="auto"/>
        <w:bottom w:val="none" w:sz="0" w:space="0" w:color="auto"/>
        <w:right w:val="none" w:sz="0" w:space="0" w:color="auto"/>
      </w:divBdr>
      <w:divsChild>
        <w:div w:id="393360924">
          <w:marLeft w:val="0"/>
          <w:marRight w:val="0"/>
          <w:marTop w:val="0"/>
          <w:marBottom w:val="0"/>
          <w:divBdr>
            <w:top w:val="none" w:sz="0" w:space="0" w:color="auto"/>
            <w:left w:val="none" w:sz="0" w:space="0" w:color="auto"/>
            <w:bottom w:val="none" w:sz="0" w:space="0" w:color="auto"/>
            <w:right w:val="none" w:sz="0" w:space="0" w:color="auto"/>
          </w:divBdr>
          <w:divsChild>
            <w:div w:id="1725256560">
              <w:marLeft w:val="0"/>
              <w:marRight w:val="0"/>
              <w:marTop w:val="0"/>
              <w:marBottom w:val="0"/>
              <w:divBdr>
                <w:top w:val="none" w:sz="0" w:space="0" w:color="auto"/>
                <w:left w:val="none" w:sz="0" w:space="0" w:color="auto"/>
                <w:bottom w:val="none" w:sz="0" w:space="0" w:color="auto"/>
                <w:right w:val="none" w:sz="0" w:space="0" w:color="auto"/>
              </w:divBdr>
              <w:divsChild>
                <w:div w:id="377633115">
                  <w:marLeft w:val="0"/>
                  <w:marRight w:val="0"/>
                  <w:marTop w:val="0"/>
                  <w:marBottom w:val="0"/>
                  <w:divBdr>
                    <w:top w:val="single" w:sz="6" w:space="15" w:color="A5DB7B"/>
                    <w:left w:val="single" w:sz="6" w:space="15" w:color="A5DB7B"/>
                    <w:bottom w:val="single" w:sz="6" w:space="0" w:color="D0F5B0"/>
                    <w:right w:val="single" w:sz="6" w:space="15" w:color="A5DB7B"/>
                  </w:divBdr>
                  <w:divsChild>
                    <w:div w:id="1563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00287984">
      <w:bodyDiv w:val="1"/>
      <w:marLeft w:val="0"/>
      <w:marRight w:val="0"/>
      <w:marTop w:val="0"/>
      <w:marBottom w:val="0"/>
      <w:divBdr>
        <w:top w:val="none" w:sz="0" w:space="0" w:color="auto"/>
        <w:left w:val="none" w:sz="0" w:space="0" w:color="auto"/>
        <w:bottom w:val="none" w:sz="0" w:space="0" w:color="auto"/>
        <w:right w:val="none" w:sz="0" w:space="0" w:color="auto"/>
      </w:divBdr>
      <w:divsChild>
        <w:div w:id="1109740408">
          <w:marLeft w:val="0"/>
          <w:marRight w:val="0"/>
          <w:marTop w:val="0"/>
          <w:marBottom w:val="0"/>
          <w:divBdr>
            <w:top w:val="none" w:sz="0" w:space="0" w:color="auto"/>
            <w:left w:val="none" w:sz="0" w:space="0" w:color="auto"/>
            <w:bottom w:val="none" w:sz="0" w:space="0" w:color="auto"/>
            <w:right w:val="none" w:sz="0" w:space="0" w:color="auto"/>
          </w:divBdr>
          <w:divsChild>
            <w:div w:id="1735275488">
              <w:marLeft w:val="0"/>
              <w:marRight w:val="0"/>
              <w:marTop w:val="0"/>
              <w:marBottom w:val="0"/>
              <w:divBdr>
                <w:top w:val="none" w:sz="0" w:space="0" w:color="auto"/>
                <w:left w:val="none" w:sz="0" w:space="0" w:color="auto"/>
                <w:bottom w:val="none" w:sz="0" w:space="0" w:color="auto"/>
                <w:right w:val="none" w:sz="0" w:space="0" w:color="auto"/>
              </w:divBdr>
              <w:divsChild>
                <w:div w:id="79067801">
                  <w:marLeft w:val="0"/>
                  <w:marRight w:val="0"/>
                  <w:marTop w:val="0"/>
                  <w:marBottom w:val="0"/>
                  <w:divBdr>
                    <w:top w:val="single" w:sz="6" w:space="15" w:color="A5DB7B"/>
                    <w:left w:val="single" w:sz="6" w:space="15" w:color="A5DB7B"/>
                    <w:bottom w:val="single" w:sz="6" w:space="0" w:color="D0F5B0"/>
                    <w:right w:val="single" w:sz="6" w:space="15" w:color="A5DB7B"/>
                  </w:divBdr>
                  <w:divsChild>
                    <w:div w:id="1234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413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46">
          <w:marLeft w:val="0"/>
          <w:marRight w:val="0"/>
          <w:marTop w:val="0"/>
          <w:marBottom w:val="0"/>
          <w:divBdr>
            <w:top w:val="none" w:sz="0" w:space="0" w:color="auto"/>
            <w:left w:val="none" w:sz="0" w:space="0" w:color="auto"/>
            <w:bottom w:val="none" w:sz="0" w:space="0" w:color="auto"/>
            <w:right w:val="none" w:sz="0" w:space="0" w:color="auto"/>
          </w:divBdr>
          <w:divsChild>
            <w:div w:id="656425503">
              <w:marLeft w:val="0"/>
              <w:marRight w:val="0"/>
              <w:marTop w:val="0"/>
              <w:marBottom w:val="0"/>
              <w:divBdr>
                <w:top w:val="none" w:sz="0" w:space="0" w:color="auto"/>
                <w:left w:val="none" w:sz="0" w:space="0" w:color="auto"/>
                <w:bottom w:val="none" w:sz="0" w:space="0" w:color="auto"/>
                <w:right w:val="none" w:sz="0" w:space="0" w:color="auto"/>
              </w:divBdr>
              <w:divsChild>
                <w:div w:id="2005082259">
                  <w:marLeft w:val="0"/>
                  <w:marRight w:val="0"/>
                  <w:marTop w:val="0"/>
                  <w:marBottom w:val="0"/>
                  <w:divBdr>
                    <w:top w:val="single" w:sz="6" w:space="15" w:color="A5DB7B"/>
                    <w:left w:val="single" w:sz="6" w:space="15" w:color="A5DB7B"/>
                    <w:bottom w:val="single" w:sz="6" w:space="0" w:color="D0F5B0"/>
                    <w:right w:val="single" w:sz="6" w:space="15" w:color="A5DB7B"/>
                  </w:divBdr>
                  <w:divsChild>
                    <w:div w:id="1062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0792">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836190815">
      <w:bodyDiv w:val="1"/>
      <w:marLeft w:val="0"/>
      <w:marRight w:val="0"/>
      <w:marTop w:val="0"/>
      <w:marBottom w:val="0"/>
      <w:divBdr>
        <w:top w:val="none" w:sz="0" w:space="0" w:color="auto"/>
        <w:left w:val="none" w:sz="0" w:space="0" w:color="auto"/>
        <w:bottom w:val="none" w:sz="0" w:space="0" w:color="auto"/>
        <w:right w:val="none" w:sz="0" w:space="0" w:color="auto"/>
      </w:divBdr>
      <w:divsChild>
        <w:div w:id="1300381536">
          <w:marLeft w:val="0"/>
          <w:marRight w:val="0"/>
          <w:marTop w:val="0"/>
          <w:marBottom w:val="0"/>
          <w:divBdr>
            <w:top w:val="none" w:sz="0" w:space="0" w:color="auto"/>
            <w:left w:val="none" w:sz="0" w:space="0" w:color="auto"/>
            <w:bottom w:val="none" w:sz="0" w:space="0" w:color="auto"/>
            <w:right w:val="none" w:sz="0" w:space="0" w:color="auto"/>
          </w:divBdr>
          <w:divsChild>
            <w:div w:id="1066731379">
              <w:marLeft w:val="0"/>
              <w:marRight w:val="0"/>
              <w:marTop w:val="0"/>
              <w:marBottom w:val="0"/>
              <w:divBdr>
                <w:top w:val="none" w:sz="0" w:space="0" w:color="auto"/>
                <w:left w:val="none" w:sz="0" w:space="0" w:color="auto"/>
                <w:bottom w:val="none" w:sz="0" w:space="0" w:color="auto"/>
                <w:right w:val="none" w:sz="0" w:space="0" w:color="auto"/>
              </w:divBdr>
              <w:divsChild>
                <w:div w:id="440032037">
                  <w:marLeft w:val="0"/>
                  <w:marRight w:val="0"/>
                  <w:marTop w:val="0"/>
                  <w:marBottom w:val="0"/>
                  <w:divBdr>
                    <w:top w:val="single" w:sz="6" w:space="15" w:color="A5DB7B"/>
                    <w:left w:val="single" w:sz="6" w:space="15" w:color="A5DB7B"/>
                    <w:bottom w:val="single" w:sz="6" w:space="0" w:color="D0F5B0"/>
                    <w:right w:val="single" w:sz="6" w:space="15" w:color="A5DB7B"/>
                  </w:divBdr>
                  <w:divsChild>
                    <w:div w:id="833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8150">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2">
          <w:marLeft w:val="0"/>
          <w:marRight w:val="0"/>
          <w:marTop w:val="0"/>
          <w:marBottom w:val="0"/>
          <w:divBdr>
            <w:top w:val="none" w:sz="0" w:space="0" w:color="auto"/>
            <w:left w:val="none" w:sz="0" w:space="0" w:color="auto"/>
            <w:bottom w:val="none" w:sz="0" w:space="0" w:color="auto"/>
            <w:right w:val="none" w:sz="0" w:space="0" w:color="auto"/>
          </w:divBdr>
          <w:divsChild>
            <w:div w:id="1360427962">
              <w:marLeft w:val="0"/>
              <w:marRight w:val="0"/>
              <w:marTop w:val="0"/>
              <w:marBottom w:val="0"/>
              <w:divBdr>
                <w:top w:val="none" w:sz="0" w:space="0" w:color="auto"/>
                <w:left w:val="none" w:sz="0" w:space="0" w:color="auto"/>
                <w:bottom w:val="none" w:sz="0" w:space="0" w:color="auto"/>
                <w:right w:val="none" w:sz="0" w:space="0" w:color="auto"/>
              </w:divBdr>
              <w:divsChild>
                <w:div w:id="440225206">
                  <w:marLeft w:val="0"/>
                  <w:marRight w:val="0"/>
                  <w:marTop w:val="0"/>
                  <w:marBottom w:val="0"/>
                  <w:divBdr>
                    <w:top w:val="dotted" w:sz="6" w:space="2" w:color="0066CC"/>
                    <w:left w:val="dotted" w:sz="6" w:space="2" w:color="0066CC"/>
                    <w:bottom w:val="dotted" w:sz="6" w:space="2" w:color="0066CC"/>
                    <w:right w:val="dotted" w:sz="6" w:space="2" w:color="0066CC"/>
                  </w:divBdr>
                </w:div>
              </w:divsChild>
            </w:div>
          </w:divsChild>
        </w:div>
      </w:divsChild>
    </w:div>
    <w:div w:id="1939210874">
      <w:bodyDiv w:val="1"/>
      <w:marLeft w:val="0"/>
      <w:marRight w:val="0"/>
      <w:marTop w:val="0"/>
      <w:marBottom w:val="0"/>
      <w:divBdr>
        <w:top w:val="none" w:sz="0" w:space="0" w:color="auto"/>
        <w:left w:val="none" w:sz="0" w:space="0" w:color="auto"/>
        <w:bottom w:val="none" w:sz="0" w:space="0" w:color="auto"/>
        <w:right w:val="none" w:sz="0" w:space="0" w:color="auto"/>
      </w:divBdr>
    </w:div>
    <w:div w:id="1953895547">
      <w:bodyDiv w:val="1"/>
      <w:marLeft w:val="0"/>
      <w:marRight w:val="0"/>
      <w:marTop w:val="0"/>
      <w:marBottom w:val="0"/>
      <w:divBdr>
        <w:top w:val="none" w:sz="0" w:space="0" w:color="auto"/>
        <w:left w:val="none" w:sz="0" w:space="0" w:color="auto"/>
        <w:bottom w:val="none" w:sz="0" w:space="0" w:color="auto"/>
        <w:right w:val="none" w:sz="0" w:space="0" w:color="auto"/>
      </w:divBdr>
    </w:div>
    <w:div w:id="2031099689">
      <w:bodyDiv w:val="1"/>
      <w:marLeft w:val="0"/>
      <w:marRight w:val="0"/>
      <w:marTop w:val="0"/>
      <w:marBottom w:val="0"/>
      <w:divBdr>
        <w:top w:val="none" w:sz="0" w:space="0" w:color="auto"/>
        <w:left w:val="none" w:sz="0" w:space="0" w:color="auto"/>
        <w:bottom w:val="none" w:sz="0" w:space="0" w:color="auto"/>
        <w:right w:val="none" w:sz="0" w:space="0" w:color="auto"/>
      </w:divBdr>
    </w:div>
    <w:div w:id="2052917099">
      <w:bodyDiv w:val="1"/>
      <w:marLeft w:val="0"/>
      <w:marRight w:val="0"/>
      <w:marTop w:val="0"/>
      <w:marBottom w:val="0"/>
      <w:divBdr>
        <w:top w:val="none" w:sz="0" w:space="0" w:color="auto"/>
        <w:left w:val="none" w:sz="0" w:space="0" w:color="auto"/>
        <w:bottom w:val="none" w:sz="0" w:space="0" w:color="auto"/>
        <w:right w:val="none" w:sz="0" w:space="0" w:color="auto"/>
      </w:divBdr>
    </w:div>
    <w:div w:id="21010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6</cp:revision>
  <dcterms:created xsi:type="dcterms:W3CDTF">2013-02-20T09:07:00Z</dcterms:created>
  <dcterms:modified xsi:type="dcterms:W3CDTF">2013-02-21T05:40:00Z</dcterms:modified>
</cp:coreProperties>
</file>