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9E693D" w:rsidRDefault="004F4CDF" w:rsidP="0007296D">
      <w:pPr>
        <w:spacing w:line="276" w:lineRule="auto"/>
        <w:ind w:firstLine="420"/>
        <w:jc w:val="center"/>
        <w:rPr>
          <w:rStyle w:val="f121"/>
          <w:rFonts w:asciiTheme="minorEastAsia" w:eastAsiaTheme="minorEastAsia" w:hAnsiTheme="minorEastAsia"/>
          <w:b/>
          <w:sz w:val="28"/>
          <w:szCs w:val="28"/>
        </w:rPr>
      </w:pPr>
      <w:r w:rsidRPr="009E693D">
        <w:rPr>
          <w:rStyle w:val="f121"/>
          <w:rFonts w:asciiTheme="minorEastAsia" w:eastAsiaTheme="minorEastAsia" w:hAnsiTheme="minorEastAsia" w:hint="eastAsia"/>
          <w:b/>
          <w:sz w:val="28"/>
          <w:szCs w:val="28"/>
        </w:rPr>
        <w:t>执业护士</w:t>
      </w:r>
      <w:r w:rsidR="0007296D" w:rsidRPr="009E693D">
        <w:rPr>
          <w:rStyle w:val="f121"/>
          <w:rFonts w:asciiTheme="minorEastAsia" w:eastAsiaTheme="minorEastAsia" w:hAnsiTheme="minorEastAsia" w:hint="eastAsia"/>
          <w:b/>
          <w:sz w:val="28"/>
          <w:szCs w:val="28"/>
        </w:rPr>
        <w:t>资格考试：《答疑周刊》201</w:t>
      </w:r>
      <w:r w:rsidRPr="009E693D">
        <w:rPr>
          <w:rStyle w:val="f121"/>
          <w:rFonts w:asciiTheme="minorEastAsia" w:eastAsiaTheme="minorEastAsia" w:hAnsiTheme="minorEastAsia" w:hint="eastAsia"/>
          <w:b/>
          <w:sz w:val="28"/>
          <w:szCs w:val="28"/>
        </w:rPr>
        <w:t>4</w:t>
      </w:r>
      <w:r w:rsidR="0007296D" w:rsidRPr="009E693D">
        <w:rPr>
          <w:rStyle w:val="f121"/>
          <w:rFonts w:asciiTheme="minorEastAsia" w:eastAsiaTheme="minorEastAsia" w:hAnsiTheme="minorEastAsia" w:hint="eastAsia"/>
          <w:b/>
          <w:sz w:val="28"/>
          <w:szCs w:val="28"/>
        </w:rPr>
        <w:t>年第</w:t>
      </w:r>
      <w:r w:rsidRPr="009E693D">
        <w:rPr>
          <w:rStyle w:val="f121"/>
          <w:rFonts w:asciiTheme="minorEastAsia" w:eastAsiaTheme="minorEastAsia" w:hAnsiTheme="minorEastAsia" w:hint="eastAsia"/>
          <w:b/>
          <w:sz w:val="28"/>
          <w:szCs w:val="28"/>
        </w:rPr>
        <w:t>1</w:t>
      </w:r>
      <w:r w:rsidR="006D6323" w:rsidRPr="009E693D">
        <w:rPr>
          <w:rStyle w:val="f121"/>
          <w:rFonts w:asciiTheme="minorEastAsia" w:eastAsiaTheme="minorEastAsia" w:hAnsiTheme="minorEastAsia" w:hint="eastAsia"/>
          <w:b/>
          <w:sz w:val="28"/>
          <w:szCs w:val="28"/>
        </w:rPr>
        <w:t>3</w:t>
      </w:r>
      <w:r w:rsidR="0007296D" w:rsidRPr="009E693D">
        <w:rPr>
          <w:rStyle w:val="f121"/>
          <w:rFonts w:asciiTheme="minorEastAsia" w:eastAsiaTheme="minorEastAsia" w:hAnsiTheme="minorEastAsia" w:hint="eastAsia"/>
          <w:b/>
          <w:sz w:val="28"/>
          <w:szCs w:val="28"/>
        </w:rPr>
        <w:t>期</w:t>
      </w:r>
    </w:p>
    <w:p w:rsidR="006D6323" w:rsidRPr="009E693D" w:rsidRDefault="0007296D" w:rsidP="006D6323">
      <w:pPr>
        <w:rPr>
          <w:rFonts w:ascii="宋体" w:hAnsi="宋体" w:cs="宋体"/>
          <w:kern w:val="0"/>
          <w:sz w:val="24"/>
          <w:szCs w:val="24"/>
        </w:rPr>
      </w:pPr>
      <w:r w:rsidRPr="009E693D">
        <w:rPr>
          <w:rStyle w:val="a4"/>
          <w:rFonts w:asciiTheme="minorEastAsia" w:eastAsiaTheme="minorEastAsia" w:hAnsiTheme="minorEastAsia" w:hint="eastAsia"/>
          <w:szCs w:val="21"/>
          <w:bdr w:val="none" w:sz="0" w:space="0" w:color="auto" w:frame="1"/>
        </w:rPr>
        <w:t>【基础</w:t>
      </w:r>
      <w:hyperlink r:id="rId6" w:tgtFrame="_blank" w:tooltip="护理学" w:history="1">
        <w:r w:rsidRPr="009E693D">
          <w:rPr>
            <w:rStyle w:val="a3"/>
            <w:rFonts w:asciiTheme="minorEastAsia" w:eastAsiaTheme="minorEastAsia" w:hAnsiTheme="minorEastAsia" w:hint="eastAsia"/>
            <w:b/>
            <w:bCs/>
            <w:color w:val="auto"/>
            <w:szCs w:val="21"/>
            <w:u w:val="none"/>
            <w:bdr w:val="none" w:sz="0" w:space="0" w:color="auto" w:frame="1"/>
          </w:rPr>
          <w:t>护理学</w:t>
        </w:r>
      </w:hyperlink>
      <w:r w:rsidRPr="009E693D">
        <w:rPr>
          <w:rStyle w:val="a4"/>
          <w:rFonts w:asciiTheme="minorEastAsia" w:eastAsiaTheme="minorEastAsia" w:hAnsiTheme="minorEastAsia" w:hint="eastAsia"/>
          <w:szCs w:val="21"/>
          <w:bdr w:val="none" w:sz="0" w:space="0" w:color="auto" w:frame="1"/>
        </w:rPr>
        <w:t>】</w:t>
      </w:r>
      <w:r w:rsidR="006D6323" w:rsidRPr="009E693D">
        <w:rPr>
          <w:rFonts w:ascii="宋体" w:hAnsi="宋体" w:cs="宋体"/>
          <w:kern w:val="0"/>
          <w:sz w:val="24"/>
          <w:szCs w:val="24"/>
        </w:rPr>
        <w:t>传染病病区内不属于污染区的是</w:t>
      </w:r>
      <w:r w:rsidR="006D6323" w:rsidRPr="009E693D">
        <w:rPr>
          <w:rFonts w:ascii="宋体" w:hAnsi="宋体" w:cs="宋体"/>
          <w:kern w:val="0"/>
          <w:sz w:val="24"/>
          <w:szCs w:val="24"/>
        </w:rPr>
        <w:br/>
        <w:t>A.病室</w:t>
      </w:r>
      <w:r w:rsidR="006D6323" w:rsidRPr="009E693D">
        <w:rPr>
          <w:rFonts w:ascii="宋体" w:hAnsi="宋体" w:cs="宋体"/>
          <w:kern w:val="0"/>
          <w:sz w:val="24"/>
          <w:szCs w:val="24"/>
        </w:rPr>
        <w:br/>
        <w:t>B.病人浴室</w:t>
      </w:r>
      <w:r w:rsidR="006D6323" w:rsidRPr="009E693D">
        <w:rPr>
          <w:rFonts w:ascii="宋体" w:hAnsi="宋体" w:cs="宋体"/>
          <w:kern w:val="0"/>
          <w:sz w:val="24"/>
          <w:szCs w:val="24"/>
        </w:rPr>
        <w:br/>
        <w:t>C.厕所</w:t>
      </w:r>
      <w:r w:rsidR="006D6323" w:rsidRPr="009E693D">
        <w:rPr>
          <w:rFonts w:ascii="宋体" w:hAnsi="宋体" w:cs="宋体"/>
          <w:kern w:val="0"/>
          <w:sz w:val="24"/>
          <w:szCs w:val="24"/>
        </w:rPr>
        <w:br/>
        <w:t>D.病区走廊</w:t>
      </w:r>
      <w:r w:rsidR="006D6323" w:rsidRPr="009E693D">
        <w:rPr>
          <w:rFonts w:ascii="宋体" w:hAnsi="宋体" w:cs="宋体"/>
          <w:kern w:val="0"/>
          <w:sz w:val="24"/>
          <w:szCs w:val="24"/>
        </w:rPr>
        <w:br/>
        <w:t>E.门诊诊室</w:t>
      </w:r>
    </w:p>
    <w:p w:rsidR="006D6323" w:rsidRPr="006D6323" w:rsidRDefault="006D6323" w:rsidP="006D6323">
      <w:pPr>
        <w:widowControl/>
        <w:jc w:val="left"/>
        <w:rPr>
          <w:rFonts w:ascii="宋体" w:hAnsi="宋体" w:cs="宋体"/>
          <w:kern w:val="0"/>
          <w:sz w:val="24"/>
          <w:szCs w:val="24"/>
        </w:rPr>
      </w:pPr>
      <w:r w:rsidRPr="006D6323">
        <w:rPr>
          <w:rFonts w:ascii="宋体" w:hAnsi="宋体" w:cs="宋体"/>
          <w:kern w:val="0"/>
          <w:sz w:val="24"/>
          <w:szCs w:val="24"/>
        </w:rPr>
        <w:t>【</w:t>
      </w:r>
      <w:r w:rsidRPr="006D6323">
        <w:rPr>
          <w:rFonts w:ascii="宋体" w:hAnsi="宋体" w:cs="宋体"/>
          <w:b/>
          <w:bCs/>
          <w:kern w:val="0"/>
          <w:sz w:val="24"/>
          <w:szCs w:val="24"/>
        </w:rPr>
        <w:t>正确答案</w:t>
      </w:r>
      <w:r w:rsidRPr="006D6323">
        <w:rPr>
          <w:rFonts w:ascii="宋体" w:hAnsi="宋体" w:cs="宋体"/>
          <w:kern w:val="0"/>
          <w:sz w:val="24"/>
          <w:szCs w:val="24"/>
        </w:rPr>
        <w:t>】D</w:t>
      </w:r>
    </w:p>
    <w:p w:rsidR="006D6323" w:rsidRPr="006D6323" w:rsidRDefault="006D6323" w:rsidP="006D6323">
      <w:pPr>
        <w:widowControl/>
        <w:jc w:val="left"/>
        <w:rPr>
          <w:rFonts w:ascii="宋体" w:hAnsi="宋体" w:cs="宋体"/>
          <w:kern w:val="0"/>
          <w:sz w:val="24"/>
          <w:szCs w:val="24"/>
        </w:rPr>
      </w:pPr>
      <w:r w:rsidRPr="006D6323">
        <w:rPr>
          <w:rFonts w:ascii="宋体" w:hAnsi="宋体" w:cs="宋体"/>
          <w:kern w:val="0"/>
          <w:sz w:val="24"/>
          <w:szCs w:val="24"/>
        </w:rPr>
        <w:t>【</w:t>
      </w:r>
      <w:r w:rsidRPr="006D6323">
        <w:rPr>
          <w:rFonts w:ascii="宋体" w:hAnsi="宋体" w:cs="宋体"/>
          <w:b/>
          <w:bCs/>
          <w:kern w:val="0"/>
          <w:sz w:val="24"/>
          <w:szCs w:val="24"/>
        </w:rPr>
        <w:t>答案解析</w:t>
      </w:r>
      <w:r w:rsidRPr="006D6323">
        <w:rPr>
          <w:rFonts w:ascii="宋体" w:hAnsi="宋体" w:cs="宋体"/>
          <w:kern w:val="0"/>
          <w:sz w:val="24"/>
          <w:szCs w:val="24"/>
        </w:rPr>
        <w:t>】半污染区：有可能被病原微生物污染的区域称为半污染区。如医护办公室、治疗室、化验室、内走廊及出院卫生处置室等。</w:t>
      </w:r>
      <w:r w:rsidRPr="006D6323">
        <w:rPr>
          <w:rFonts w:ascii="宋体" w:hAnsi="宋体" w:cs="宋体"/>
          <w:kern w:val="0"/>
          <w:sz w:val="24"/>
          <w:szCs w:val="24"/>
        </w:rPr>
        <w:br/>
        <w:t>污染区：凡被病原微生物污染或被病人直接接触和间接接触的区域称为污染区，如病室、厕所、浴室等。污染区内的物品未经消毒不准带出它处。</w:t>
      </w:r>
      <w:r w:rsidRPr="006D6323">
        <w:rPr>
          <w:rFonts w:ascii="宋体" w:hAnsi="宋体" w:cs="宋体"/>
          <w:kern w:val="0"/>
          <w:sz w:val="24"/>
          <w:szCs w:val="24"/>
        </w:rPr>
        <w:br/>
        <w:t>所以病区走廊属于半污染区而不是污染区。</w:t>
      </w:r>
    </w:p>
    <w:p w:rsidR="003E24E4" w:rsidRPr="009E693D" w:rsidRDefault="0007296D" w:rsidP="006D6323">
      <w:pPr>
        <w:pStyle w:val="a6"/>
        <w:spacing w:before="150" w:after="150" w:line="276" w:lineRule="auto"/>
        <w:rPr>
          <w:rFonts w:cs="宋体"/>
          <w:szCs w:val="24"/>
        </w:rPr>
      </w:pPr>
      <w:r w:rsidRPr="009E693D">
        <w:rPr>
          <w:rStyle w:val="a4"/>
          <w:rFonts w:asciiTheme="minorEastAsia" w:eastAsiaTheme="minorEastAsia" w:hAnsiTheme="minorEastAsia" w:hint="eastAsia"/>
          <w:sz w:val="21"/>
          <w:szCs w:val="21"/>
          <w:bdr w:val="none" w:sz="0" w:space="0" w:color="auto" w:frame="1"/>
        </w:rPr>
        <w:t>【内科</w:t>
      </w:r>
      <w:hyperlink r:id="rId7" w:tgtFrame="_blank" w:tooltip="护理" w:history="1">
        <w:r w:rsidRPr="009E693D">
          <w:rPr>
            <w:rStyle w:val="a3"/>
            <w:rFonts w:asciiTheme="minorEastAsia" w:eastAsiaTheme="minorEastAsia" w:hAnsiTheme="minorEastAsia" w:hint="eastAsia"/>
            <w:b/>
            <w:bCs/>
            <w:color w:val="auto"/>
            <w:sz w:val="21"/>
            <w:szCs w:val="21"/>
            <w:u w:val="none"/>
            <w:bdr w:val="none" w:sz="0" w:space="0" w:color="auto" w:frame="1"/>
          </w:rPr>
          <w:t>护理</w:t>
        </w:r>
      </w:hyperlink>
      <w:r w:rsidRPr="009E693D">
        <w:rPr>
          <w:rStyle w:val="a4"/>
          <w:rFonts w:asciiTheme="minorEastAsia" w:eastAsiaTheme="minorEastAsia" w:hAnsiTheme="minorEastAsia" w:hint="eastAsia"/>
          <w:sz w:val="21"/>
          <w:szCs w:val="21"/>
          <w:bdr w:val="none" w:sz="0" w:space="0" w:color="auto" w:frame="1"/>
        </w:rPr>
        <w:t>学】</w:t>
      </w:r>
      <w:r w:rsidR="006D6323" w:rsidRPr="009E693D">
        <w:rPr>
          <w:rFonts w:cs="宋体"/>
          <w:szCs w:val="24"/>
        </w:rPr>
        <w:t>护士小许在检查急救车药品时，发现升压药中混有强心药物，为防止发生差错，应将下列哪种药物取出</w:t>
      </w:r>
      <w:r w:rsidR="006D6323" w:rsidRPr="009E693D">
        <w:rPr>
          <w:rFonts w:cs="宋体"/>
          <w:szCs w:val="24"/>
        </w:rPr>
        <w:br/>
        <w:t>A．阿拉明</w:t>
      </w:r>
      <w:r w:rsidR="006D6323" w:rsidRPr="009E693D">
        <w:rPr>
          <w:rFonts w:cs="宋体"/>
          <w:szCs w:val="24"/>
        </w:rPr>
        <w:br/>
        <w:t>B．异丙肾上腺素</w:t>
      </w:r>
      <w:r w:rsidR="006D6323" w:rsidRPr="009E693D">
        <w:rPr>
          <w:rFonts w:cs="宋体"/>
          <w:szCs w:val="24"/>
        </w:rPr>
        <w:br/>
        <w:t>C．多巴胺</w:t>
      </w:r>
      <w:r w:rsidR="006D6323" w:rsidRPr="009E693D">
        <w:rPr>
          <w:rFonts w:cs="宋体"/>
          <w:szCs w:val="24"/>
        </w:rPr>
        <w:br/>
        <w:t>D．去甲肾上腺素</w:t>
      </w:r>
      <w:r w:rsidR="006D6323" w:rsidRPr="009E693D">
        <w:rPr>
          <w:rFonts w:cs="宋体"/>
          <w:szCs w:val="24"/>
        </w:rPr>
        <w:br/>
        <w:t>E．西地兰</w:t>
      </w:r>
      <w:r w:rsidR="006D6323" w:rsidRPr="009E693D">
        <w:rPr>
          <w:rFonts w:cs="宋体"/>
          <w:szCs w:val="24"/>
        </w:rPr>
        <w:br/>
        <w:t>【</w:t>
      </w:r>
      <w:r w:rsidR="006D6323" w:rsidRPr="009E693D">
        <w:rPr>
          <w:rFonts w:cs="宋体"/>
          <w:b/>
          <w:bCs/>
          <w:szCs w:val="24"/>
        </w:rPr>
        <w:t>正确答案</w:t>
      </w:r>
      <w:r w:rsidR="006D6323" w:rsidRPr="009E693D">
        <w:rPr>
          <w:rFonts w:cs="宋体"/>
          <w:szCs w:val="24"/>
        </w:rPr>
        <w:t>】E</w:t>
      </w:r>
      <w:r w:rsidR="006D6323" w:rsidRPr="009E693D">
        <w:rPr>
          <w:rFonts w:cs="宋体"/>
          <w:szCs w:val="24"/>
        </w:rPr>
        <w:br/>
        <w:t>【</w:t>
      </w:r>
      <w:r w:rsidR="006D6323" w:rsidRPr="009E693D">
        <w:rPr>
          <w:rFonts w:cs="宋体"/>
          <w:b/>
          <w:bCs/>
          <w:szCs w:val="24"/>
        </w:rPr>
        <w:t>答案解析</w:t>
      </w:r>
      <w:r w:rsidR="006D6323" w:rsidRPr="009E693D">
        <w:rPr>
          <w:rFonts w:cs="宋体"/>
          <w:szCs w:val="24"/>
        </w:rPr>
        <w:t>】其余选项都有升压作用，只有E是强心药，西地兰是正性肌力药物。通过增加心肌收缩力而增加心排血量。是洋地黄类药物。阿拉明主要作用于α受体，对β</w:t>
      </w:r>
      <w:r w:rsidR="006D6323" w:rsidRPr="009E693D">
        <w:rPr>
          <w:rFonts w:cs="宋体"/>
          <w:szCs w:val="24"/>
          <w:vertAlign w:val="subscript"/>
        </w:rPr>
        <w:t>1</w:t>
      </w:r>
      <w:r w:rsidR="006D6323" w:rsidRPr="009E693D">
        <w:rPr>
          <w:rFonts w:cs="宋体"/>
          <w:szCs w:val="24"/>
        </w:rPr>
        <w:t xml:space="preserve">受体作用较弱。属于升压药；异丙肾上腺素属于儿茶酚胺类药物，临床广泛用于支气管哮喘、心脏骤停、房室阻滞以及抗休克等方面的治疗；去甲肾上腺素临床上主要利用它的升压作用。 </w:t>
      </w:r>
    </w:p>
    <w:p w:rsidR="006D6323" w:rsidRPr="009E693D" w:rsidRDefault="006D6323" w:rsidP="006D6323">
      <w:pPr>
        <w:rPr>
          <w:rFonts w:ascii="宋体" w:hAnsi="宋体" w:cs="宋体"/>
          <w:kern w:val="0"/>
          <w:sz w:val="24"/>
          <w:szCs w:val="24"/>
        </w:rPr>
      </w:pPr>
      <w:r w:rsidRPr="009E693D">
        <w:rPr>
          <w:rFonts w:ascii="宋体" w:hAnsi="宋体" w:cs="宋体"/>
          <w:kern w:val="0"/>
          <w:sz w:val="24"/>
          <w:szCs w:val="24"/>
        </w:rPr>
        <w:t>高磷低钙常见于</w:t>
      </w:r>
      <w:r w:rsidRPr="009E693D">
        <w:rPr>
          <w:rFonts w:ascii="宋体" w:hAnsi="宋体" w:cs="宋体"/>
          <w:kern w:val="0"/>
          <w:sz w:val="24"/>
          <w:szCs w:val="24"/>
        </w:rPr>
        <w:br/>
        <w:t>A.急性肾盂肾炎</w:t>
      </w:r>
      <w:r w:rsidRPr="009E693D">
        <w:rPr>
          <w:rFonts w:ascii="宋体" w:hAnsi="宋体" w:cs="宋体"/>
          <w:kern w:val="0"/>
          <w:sz w:val="24"/>
          <w:szCs w:val="24"/>
        </w:rPr>
        <w:br/>
        <w:t>B.慢性肾盂肾炎</w:t>
      </w:r>
      <w:r w:rsidRPr="009E693D">
        <w:rPr>
          <w:rFonts w:ascii="宋体" w:hAnsi="宋体" w:cs="宋体"/>
          <w:kern w:val="0"/>
          <w:sz w:val="24"/>
          <w:szCs w:val="24"/>
        </w:rPr>
        <w:br/>
      </w:r>
      <w:r w:rsidRPr="009E693D">
        <w:rPr>
          <w:rFonts w:ascii="宋体" w:hAnsi="宋体" w:cs="宋体"/>
          <w:kern w:val="0"/>
          <w:sz w:val="24"/>
          <w:szCs w:val="24"/>
        </w:rPr>
        <w:lastRenderedPageBreak/>
        <w:t>C.慢性肾小球肾炎</w:t>
      </w:r>
      <w:r w:rsidRPr="009E693D">
        <w:rPr>
          <w:rFonts w:ascii="宋体" w:hAnsi="宋体" w:cs="宋体"/>
          <w:kern w:val="0"/>
          <w:sz w:val="24"/>
          <w:szCs w:val="24"/>
        </w:rPr>
        <w:br/>
        <w:t>D.急进性肾小球肾炎</w:t>
      </w:r>
      <w:r w:rsidRPr="009E693D">
        <w:rPr>
          <w:rFonts w:ascii="宋体" w:hAnsi="宋体" w:cs="宋体"/>
          <w:kern w:val="0"/>
          <w:sz w:val="24"/>
          <w:szCs w:val="24"/>
        </w:rPr>
        <w:br/>
        <w:t>E.慢性肾功能不全尿毒症期</w:t>
      </w:r>
    </w:p>
    <w:p w:rsidR="006D6323" w:rsidRPr="006D6323" w:rsidRDefault="006D6323" w:rsidP="006D6323">
      <w:pPr>
        <w:widowControl/>
        <w:jc w:val="left"/>
        <w:rPr>
          <w:rFonts w:ascii="宋体" w:hAnsi="宋体" w:cs="宋体"/>
          <w:kern w:val="0"/>
          <w:sz w:val="24"/>
          <w:szCs w:val="24"/>
        </w:rPr>
      </w:pPr>
      <w:r w:rsidRPr="006D6323">
        <w:rPr>
          <w:rFonts w:ascii="宋体" w:hAnsi="宋体" w:cs="宋体"/>
          <w:kern w:val="0"/>
          <w:sz w:val="24"/>
          <w:szCs w:val="24"/>
        </w:rPr>
        <w:t>【</w:t>
      </w:r>
      <w:r w:rsidRPr="006D6323">
        <w:rPr>
          <w:rFonts w:ascii="宋体" w:hAnsi="宋体" w:cs="宋体"/>
          <w:b/>
          <w:bCs/>
          <w:kern w:val="0"/>
          <w:sz w:val="24"/>
          <w:szCs w:val="24"/>
        </w:rPr>
        <w:t>正确答案</w:t>
      </w:r>
      <w:r w:rsidRPr="006D6323">
        <w:rPr>
          <w:rFonts w:ascii="宋体" w:hAnsi="宋体" w:cs="宋体"/>
          <w:kern w:val="0"/>
          <w:sz w:val="24"/>
          <w:szCs w:val="24"/>
        </w:rPr>
        <w:t>】E</w:t>
      </w:r>
    </w:p>
    <w:p w:rsidR="006D6323" w:rsidRPr="006D6323" w:rsidRDefault="006D6323" w:rsidP="006D6323">
      <w:pPr>
        <w:widowControl/>
        <w:jc w:val="left"/>
        <w:rPr>
          <w:rFonts w:ascii="宋体" w:hAnsi="宋体" w:cs="宋体"/>
          <w:kern w:val="0"/>
          <w:sz w:val="24"/>
          <w:szCs w:val="24"/>
        </w:rPr>
      </w:pPr>
      <w:r w:rsidRPr="006D6323">
        <w:rPr>
          <w:rFonts w:ascii="宋体" w:hAnsi="宋体" w:cs="宋体"/>
          <w:kern w:val="0"/>
          <w:sz w:val="24"/>
          <w:szCs w:val="24"/>
        </w:rPr>
        <w:t>【</w:t>
      </w:r>
      <w:r w:rsidRPr="006D6323">
        <w:rPr>
          <w:rFonts w:ascii="宋体" w:hAnsi="宋体" w:cs="宋体"/>
          <w:b/>
          <w:bCs/>
          <w:kern w:val="0"/>
          <w:sz w:val="24"/>
          <w:szCs w:val="24"/>
        </w:rPr>
        <w:t>答案解析</w:t>
      </w:r>
      <w:r w:rsidRPr="006D6323">
        <w:rPr>
          <w:rFonts w:ascii="宋体" w:hAnsi="宋体" w:cs="宋体"/>
          <w:kern w:val="0"/>
          <w:sz w:val="24"/>
          <w:szCs w:val="24"/>
        </w:rPr>
        <w:t>】慢性肾功能不全尿毒症期会出现电解质平衡失调，其中包括低钙血症和高磷血症。</w:t>
      </w:r>
    </w:p>
    <w:p w:rsidR="0007296D" w:rsidRPr="009E693D" w:rsidRDefault="00894790" w:rsidP="006D6323">
      <w:pPr>
        <w:pStyle w:val="a6"/>
        <w:spacing w:line="276" w:lineRule="auto"/>
        <w:rPr>
          <w:rFonts w:asciiTheme="minorEastAsia" w:eastAsiaTheme="minorEastAsia" w:hAnsiTheme="minorEastAsia" w:cs="宋体" w:hint="eastAsia"/>
          <w:szCs w:val="21"/>
        </w:rPr>
      </w:pPr>
      <w:r w:rsidRPr="009E693D">
        <w:rPr>
          <w:rFonts w:asciiTheme="minorEastAsia" w:eastAsiaTheme="minorEastAsia" w:hAnsiTheme="minorEastAsia" w:cs="宋体" w:hint="eastAsia"/>
          <w:szCs w:val="21"/>
        </w:rPr>
        <w:t>所以本题答案选择D。</w:t>
      </w:r>
    </w:p>
    <w:p w:rsidR="006D6323" w:rsidRPr="009E693D" w:rsidRDefault="006D6323" w:rsidP="006D6323">
      <w:pPr>
        <w:widowControl/>
        <w:wordWrap w:val="0"/>
        <w:spacing w:before="150" w:after="150"/>
        <w:ind w:left="150" w:right="150"/>
        <w:jc w:val="left"/>
        <w:rPr>
          <w:rFonts w:ascii="Verdana,宋体" w:eastAsia="Verdana,宋体" w:hAnsi="Verdana" w:cs="Arial"/>
          <w:kern w:val="0"/>
          <w:sz w:val="18"/>
          <w:szCs w:val="18"/>
        </w:rPr>
      </w:pPr>
      <w:r w:rsidRPr="006D6323">
        <w:rPr>
          <w:rFonts w:ascii="Verdana,宋体" w:eastAsia="Verdana,宋体" w:hAnsi="Verdana" w:cs="Arial" w:hint="eastAsia"/>
          <w:kern w:val="0"/>
          <w:sz w:val="18"/>
          <w:szCs w:val="18"/>
        </w:rPr>
        <w:t>张先生，66岁，车祸撞伤脑部，出血后出现深昏迷，脑干反射消失，脑电波消失，无自主呼吸，病人以上表现应属于</w:t>
      </w:r>
      <w:r w:rsidRPr="006D6323">
        <w:rPr>
          <w:rFonts w:ascii="Verdana,宋体" w:eastAsia="Verdana,宋体" w:hAnsi="Verdana" w:cs="Arial" w:hint="eastAsia"/>
          <w:kern w:val="0"/>
          <w:sz w:val="18"/>
          <w:szCs w:val="18"/>
        </w:rPr>
        <w:br/>
        <w:t>A．濒死期</w:t>
      </w:r>
      <w:r w:rsidRPr="006D6323">
        <w:rPr>
          <w:rFonts w:ascii="Verdana,宋体" w:eastAsia="Verdana,宋体" w:hAnsi="Verdana" w:cs="Arial" w:hint="eastAsia"/>
          <w:kern w:val="0"/>
          <w:sz w:val="18"/>
          <w:szCs w:val="18"/>
        </w:rPr>
        <w:br/>
        <w:t>B．临床死亡期</w:t>
      </w:r>
      <w:r w:rsidRPr="006D6323">
        <w:rPr>
          <w:rFonts w:ascii="Verdana,宋体" w:eastAsia="Verdana,宋体" w:hAnsi="Verdana" w:cs="Arial" w:hint="eastAsia"/>
          <w:kern w:val="0"/>
          <w:sz w:val="18"/>
          <w:szCs w:val="18"/>
        </w:rPr>
        <w:br/>
        <w:t>C．生物学死亡期</w:t>
      </w:r>
      <w:r w:rsidRPr="006D6323">
        <w:rPr>
          <w:rFonts w:ascii="Verdana,宋体" w:eastAsia="Verdana,宋体" w:hAnsi="Verdana" w:cs="Arial" w:hint="eastAsia"/>
          <w:kern w:val="0"/>
          <w:sz w:val="18"/>
          <w:szCs w:val="18"/>
        </w:rPr>
        <w:br/>
        <w:t>D．疾病晚期</w:t>
      </w:r>
      <w:r w:rsidRPr="006D6323">
        <w:rPr>
          <w:rFonts w:ascii="Verdana,宋体" w:eastAsia="Verdana,宋体" w:hAnsi="Verdana" w:cs="Arial" w:hint="eastAsia"/>
          <w:kern w:val="0"/>
          <w:sz w:val="18"/>
          <w:szCs w:val="18"/>
        </w:rPr>
        <w:br/>
        <w:t>E．脑死亡期</w:t>
      </w:r>
      <w:r w:rsidRPr="006D6323">
        <w:rPr>
          <w:rFonts w:ascii="Verdana,宋体" w:eastAsia="Verdana,宋体" w:hAnsi="Verdana" w:cs="Arial" w:hint="eastAsia"/>
          <w:kern w:val="0"/>
          <w:sz w:val="18"/>
          <w:szCs w:val="18"/>
        </w:rPr>
        <w:br/>
        <w:t>【</w:t>
      </w:r>
      <w:r w:rsidRPr="006D6323">
        <w:rPr>
          <w:rFonts w:ascii="Verdana,宋体" w:eastAsia="Verdana,宋体" w:hAnsi="Verdana" w:cs="Arial" w:hint="eastAsia"/>
          <w:b/>
          <w:bCs/>
          <w:kern w:val="0"/>
          <w:sz w:val="18"/>
          <w:szCs w:val="18"/>
        </w:rPr>
        <w:t>正确答案</w:t>
      </w:r>
      <w:r w:rsidRPr="006D6323">
        <w:rPr>
          <w:rFonts w:ascii="Verdana,宋体" w:eastAsia="Verdana,宋体" w:hAnsi="Verdana" w:cs="Arial" w:hint="eastAsia"/>
          <w:kern w:val="0"/>
          <w:sz w:val="18"/>
          <w:szCs w:val="18"/>
        </w:rPr>
        <w:t>】E</w:t>
      </w:r>
      <w:r w:rsidRPr="006D6323">
        <w:rPr>
          <w:rFonts w:ascii="Verdana,宋体" w:eastAsia="Verdana,宋体" w:hAnsi="Verdana" w:cs="Arial" w:hint="eastAsia"/>
          <w:kern w:val="0"/>
          <w:sz w:val="18"/>
          <w:szCs w:val="18"/>
        </w:rPr>
        <w:br/>
        <w:t>【</w:t>
      </w:r>
      <w:r w:rsidRPr="006D6323">
        <w:rPr>
          <w:rFonts w:ascii="Verdana,宋体" w:eastAsia="Verdana,宋体" w:hAnsi="Verdana" w:cs="Arial" w:hint="eastAsia"/>
          <w:b/>
          <w:bCs/>
          <w:kern w:val="0"/>
          <w:sz w:val="18"/>
          <w:szCs w:val="18"/>
        </w:rPr>
        <w:t>答案解析</w:t>
      </w:r>
      <w:r w:rsidRPr="006D6323">
        <w:rPr>
          <w:rFonts w:ascii="Verdana,宋体" w:eastAsia="Verdana,宋体" w:hAnsi="Verdana" w:cs="Arial" w:hint="eastAsia"/>
          <w:kern w:val="0"/>
          <w:sz w:val="18"/>
          <w:szCs w:val="18"/>
        </w:rPr>
        <w:t>】脑死亡的判断标准：</w:t>
      </w:r>
      <w:r w:rsidRPr="006D6323">
        <w:rPr>
          <w:rFonts w:ascii="Verdana,宋体" w:eastAsia="Verdana,宋体" w:hAnsi="Verdana" w:cs="Arial" w:hint="eastAsia"/>
          <w:kern w:val="0"/>
          <w:sz w:val="18"/>
          <w:szCs w:val="18"/>
        </w:rPr>
        <w:br/>
        <w:t>（1）不可逆的深度昏迷。</w:t>
      </w:r>
      <w:r w:rsidRPr="006D6323">
        <w:rPr>
          <w:rFonts w:ascii="Verdana,宋体" w:eastAsia="Verdana,宋体" w:hAnsi="Verdana" w:cs="Arial" w:hint="eastAsia"/>
          <w:kern w:val="0"/>
          <w:sz w:val="18"/>
          <w:szCs w:val="18"/>
        </w:rPr>
        <w:br/>
        <w:t>（2）自发呼吸停止。</w:t>
      </w:r>
      <w:r w:rsidRPr="006D6323">
        <w:rPr>
          <w:rFonts w:ascii="Verdana,宋体" w:eastAsia="Verdana,宋体" w:hAnsi="Verdana" w:cs="Arial" w:hint="eastAsia"/>
          <w:kern w:val="0"/>
          <w:sz w:val="18"/>
          <w:szCs w:val="18"/>
        </w:rPr>
        <w:br/>
        <w:t>（3）脑干反射消失。</w:t>
      </w:r>
      <w:r w:rsidRPr="006D6323">
        <w:rPr>
          <w:rFonts w:ascii="Verdana,宋体" w:eastAsia="Verdana,宋体" w:hAnsi="Verdana" w:cs="Arial" w:hint="eastAsia"/>
          <w:kern w:val="0"/>
          <w:sz w:val="18"/>
          <w:szCs w:val="18"/>
        </w:rPr>
        <w:br/>
        <w:t xml:space="preserve">（4）脑电波平直。 </w:t>
      </w:r>
    </w:p>
    <w:p w:rsidR="006D6323" w:rsidRPr="009E693D" w:rsidRDefault="0007296D" w:rsidP="006D6323">
      <w:pPr>
        <w:wordWrap w:val="0"/>
        <w:spacing w:before="150" w:after="150"/>
        <w:ind w:left="150" w:right="150"/>
        <w:jc w:val="left"/>
        <w:rPr>
          <w:rFonts w:ascii="Verdana,宋体" w:eastAsia="Verdana,宋体" w:hAnsi="Verdana" w:cs="Arial"/>
          <w:kern w:val="0"/>
          <w:sz w:val="18"/>
          <w:szCs w:val="18"/>
        </w:rPr>
      </w:pPr>
      <w:r w:rsidRPr="009E693D">
        <w:rPr>
          <w:rFonts w:asciiTheme="minorEastAsia" w:eastAsiaTheme="minorEastAsia" w:hAnsiTheme="minorEastAsia" w:cs="宋体" w:hint="eastAsia"/>
          <w:b/>
          <w:bCs/>
          <w:szCs w:val="21"/>
        </w:rPr>
        <w:t>【儿科护理学】</w:t>
      </w:r>
      <w:r w:rsidR="006D6323" w:rsidRPr="009E693D">
        <w:rPr>
          <w:rFonts w:ascii="Verdana,宋体" w:eastAsia="Verdana,宋体" w:hAnsi="Verdana" w:cs="Arial" w:hint="eastAsia"/>
          <w:kern w:val="0"/>
          <w:sz w:val="18"/>
          <w:szCs w:val="18"/>
        </w:rPr>
        <w:t>婴儿喂养的最佳食品是</w:t>
      </w:r>
      <w:r w:rsidR="006D6323" w:rsidRPr="009E693D">
        <w:rPr>
          <w:rFonts w:ascii="Verdana,宋体" w:eastAsia="Verdana,宋体" w:hAnsi="Verdana" w:cs="Arial" w:hint="eastAsia"/>
          <w:kern w:val="0"/>
          <w:sz w:val="18"/>
          <w:szCs w:val="18"/>
        </w:rPr>
        <w:br/>
        <w:t>A．纯母乳</w:t>
      </w:r>
      <w:r w:rsidR="006D6323" w:rsidRPr="009E693D">
        <w:rPr>
          <w:rFonts w:ascii="Verdana,宋体" w:eastAsia="Verdana,宋体" w:hAnsi="Verdana" w:cs="Arial" w:hint="eastAsia"/>
          <w:kern w:val="0"/>
          <w:sz w:val="18"/>
          <w:szCs w:val="18"/>
        </w:rPr>
        <w:br/>
        <w:t>B．全脂奶粉</w:t>
      </w:r>
      <w:r w:rsidR="006D6323" w:rsidRPr="009E693D">
        <w:rPr>
          <w:rFonts w:ascii="Verdana,宋体" w:eastAsia="Verdana,宋体" w:hAnsi="Verdana" w:cs="Arial" w:hint="eastAsia"/>
          <w:kern w:val="0"/>
          <w:sz w:val="18"/>
          <w:szCs w:val="18"/>
        </w:rPr>
        <w:br/>
        <w:t>C．母乳加奶粉</w:t>
      </w:r>
      <w:r w:rsidR="006D6323" w:rsidRPr="009E693D">
        <w:rPr>
          <w:rFonts w:ascii="Verdana,宋体" w:eastAsia="Verdana,宋体" w:hAnsi="Verdana" w:cs="Arial" w:hint="eastAsia"/>
          <w:kern w:val="0"/>
          <w:sz w:val="18"/>
          <w:szCs w:val="18"/>
        </w:rPr>
        <w:br/>
        <w:t>D．母乳加辅食</w:t>
      </w:r>
      <w:r w:rsidR="006D6323" w:rsidRPr="009E693D">
        <w:rPr>
          <w:rFonts w:ascii="Verdana,宋体" w:eastAsia="Verdana,宋体" w:hAnsi="Verdana" w:cs="Arial" w:hint="eastAsia"/>
          <w:kern w:val="0"/>
          <w:sz w:val="18"/>
          <w:szCs w:val="18"/>
        </w:rPr>
        <w:br/>
        <w:t>E．婴儿配方奶粉</w:t>
      </w:r>
      <w:r w:rsidR="006D6323" w:rsidRPr="009E693D">
        <w:rPr>
          <w:rFonts w:ascii="Verdana,宋体" w:eastAsia="Verdana,宋体" w:hAnsi="Verdana" w:cs="Arial" w:hint="eastAsia"/>
          <w:kern w:val="0"/>
          <w:sz w:val="18"/>
          <w:szCs w:val="18"/>
        </w:rPr>
        <w:br/>
        <w:t>【</w:t>
      </w:r>
      <w:r w:rsidR="006D6323" w:rsidRPr="009E693D">
        <w:rPr>
          <w:rFonts w:ascii="Verdana,宋体" w:eastAsia="Verdana,宋体" w:hAnsi="Verdana" w:cs="Arial" w:hint="eastAsia"/>
          <w:b/>
          <w:bCs/>
          <w:kern w:val="0"/>
          <w:sz w:val="18"/>
          <w:szCs w:val="18"/>
        </w:rPr>
        <w:t>正确答案</w:t>
      </w:r>
      <w:r w:rsidR="006D6323" w:rsidRPr="009E693D">
        <w:rPr>
          <w:rFonts w:ascii="Verdana,宋体" w:eastAsia="Verdana,宋体" w:hAnsi="Verdana" w:cs="Arial" w:hint="eastAsia"/>
          <w:kern w:val="0"/>
          <w:sz w:val="18"/>
          <w:szCs w:val="18"/>
        </w:rPr>
        <w:t>】D</w:t>
      </w:r>
      <w:r w:rsidR="006D6323" w:rsidRPr="009E693D">
        <w:rPr>
          <w:rFonts w:ascii="Verdana,宋体" w:eastAsia="Verdana,宋体" w:hAnsi="Verdana" w:cs="Arial" w:hint="eastAsia"/>
          <w:kern w:val="0"/>
          <w:sz w:val="18"/>
          <w:szCs w:val="18"/>
        </w:rPr>
        <w:br/>
        <w:t>【</w:t>
      </w:r>
      <w:r w:rsidR="006D6323" w:rsidRPr="009E693D">
        <w:rPr>
          <w:rFonts w:ascii="Verdana,宋体" w:eastAsia="Verdana,宋体" w:hAnsi="Verdana" w:cs="Arial" w:hint="eastAsia"/>
          <w:b/>
          <w:bCs/>
          <w:kern w:val="0"/>
          <w:sz w:val="18"/>
          <w:szCs w:val="18"/>
        </w:rPr>
        <w:t>答案解析</w:t>
      </w:r>
      <w:r w:rsidR="006D6323" w:rsidRPr="009E693D">
        <w:rPr>
          <w:rFonts w:ascii="Verdana,宋体" w:eastAsia="Verdana,宋体" w:hAnsi="Verdana" w:cs="Arial" w:hint="eastAsia"/>
          <w:kern w:val="0"/>
          <w:sz w:val="18"/>
          <w:szCs w:val="18"/>
        </w:rPr>
        <w:t xml:space="preserve">】4个月以上的婴儿，单纯母乳喂养已不能满足其生长发育需要。一般在每天乳量1000ml或每次哺乳量超过200ml时，应添加辅助食品以保障婴儿的健康。 </w:t>
      </w:r>
      <w:r w:rsidR="006D6323" w:rsidRPr="009E693D">
        <w:t>患儿，</w:t>
      </w:r>
      <w:r w:rsidR="006D6323" w:rsidRPr="009E693D">
        <w:t>5</w:t>
      </w:r>
      <w:r w:rsidR="006D6323" w:rsidRPr="009E693D">
        <w:t>岁，体重</w:t>
      </w:r>
      <w:r w:rsidR="006D6323" w:rsidRPr="009E693D">
        <w:t>25kg</w:t>
      </w:r>
      <w:r w:rsidR="006D6323" w:rsidRPr="009E693D">
        <w:t>，在家玩耍时不慎打翻开水瓶，双下肢被开水烫伤后皮肤出现大水疱、皮薄，疼痛明显，水疱破裂后创面为红色。该患儿的烧伤面积为</w:t>
      </w:r>
      <w:r w:rsidR="006D6323" w:rsidRPr="009E693D">
        <w:br/>
        <w:t>A</w:t>
      </w:r>
      <w:r w:rsidR="006D6323" w:rsidRPr="009E693D">
        <w:t>．</w:t>
      </w:r>
      <w:r w:rsidR="006D6323" w:rsidRPr="009E693D">
        <w:t>10</w:t>
      </w:r>
      <w:r w:rsidR="006D6323" w:rsidRPr="009E693D">
        <w:t>％</w:t>
      </w:r>
      <w:r w:rsidR="006D6323" w:rsidRPr="009E693D">
        <w:br/>
        <w:t>B</w:t>
      </w:r>
      <w:r w:rsidR="006D6323" w:rsidRPr="009E693D">
        <w:t>．</w:t>
      </w:r>
      <w:r w:rsidR="006D6323" w:rsidRPr="009E693D">
        <w:t>39</w:t>
      </w:r>
      <w:r w:rsidR="006D6323" w:rsidRPr="009E693D">
        <w:t>％</w:t>
      </w:r>
      <w:r w:rsidR="006D6323" w:rsidRPr="009E693D">
        <w:br/>
      </w:r>
      <w:r w:rsidR="006D6323" w:rsidRPr="009E693D">
        <w:lastRenderedPageBreak/>
        <w:t>C</w:t>
      </w:r>
      <w:r w:rsidR="006D6323" w:rsidRPr="009E693D">
        <w:t>．</w:t>
      </w:r>
      <w:r w:rsidR="006D6323" w:rsidRPr="009E693D">
        <w:t>41</w:t>
      </w:r>
      <w:r w:rsidR="006D6323" w:rsidRPr="009E693D">
        <w:t>％</w:t>
      </w:r>
      <w:r w:rsidR="006D6323" w:rsidRPr="009E693D">
        <w:br/>
        <w:t>D</w:t>
      </w:r>
      <w:r w:rsidR="006D6323" w:rsidRPr="009E693D">
        <w:t>．</w:t>
      </w:r>
      <w:r w:rsidR="006D6323" w:rsidRPr="009E693D">
        <w:t>46</w:t>
      </w:r>
      <w:r w:rsidR="006D6323" w:rsidRPr="009E693D">
        <w:t>％</w:t>
      </w:r>
      <w:r w:rsidR="006D6323" w:rsidRPr="009E693D">
        <w:br/>
        <w:t>E</w:t>
      </w:r>
      <w:r w:rsidR="006D6323" w:rsidRPr="009E693D">
        <w:t>．</w:t>
      </w:r>
      <w:r w:rsidR="006D6323" w:rsidRPr="009E693D">
        <w:t>70</w:t>
      </w:r>
      <w:r w:rsidR="006D6323" w:rsidRPr="009E693D">
        <w:t>％</w:t>
      </w:r>
      <w:r w:rsidR="006D6323" w:rsidRPr="009E693D">
        <w:br/>
      </w:r>
      <w:r w:rsidR="006D6323" w:rsidRPr="009E693D">
        <w:t>【</w:t>
      </w:r>
      <w:r w:rsidR="006D6323" w:rsidRPr="009E693D">
        <w:rPr>
          <w:b/>
          <w:bCs/>
        </w:rPr>
        <w:t>正确答案</w:t>
      </w:r>
      <w:r w:rsidR="006D6323" w:rsidRPr="009E693D">
        <w:t>】</w:t>
      </w:r>
      <w:r w:rsidR="006D6323" w:rsidRPr="009E693D">
        <w:t>B</w:t>
      </w:r>
      <w:r w:rsidR="006D6323" w:rsidRPr="009E693D">
        <w:br/>
      </w:r>
      <w:r w:rsidR="006D6323" w:rsidRPr="009E693D">
        <w:t>【</w:t>
      </w:r>
      <w:r w:rsidR="006D6323" w:rsidRPr="009E693D">
        <w:rPr>
          <w:b/>
          <w:bCs/>
        </w:rPr>
        <w:t>答案解析</w:t>
      </w:r>
      <w:r w:rsidR="006D6323" w:rsidRPr="009E693D">
        <w:t>】</w:t>
      </w:r>
      <w:r w:rsidR="006D6323" w:rsidRPr="009E693D">
        <w:t>5</w:t>
      </w:r>
      <w:r w:rsidR="006D6323" w:rsidRPr="009E693D">
        <w:t>岁小儿的双下肢面积为</w:t>
      </w:r>
      <w:r w:rsidR="006D6323" w:rsidRPr="009E693D">
        <w:t>[46</w:t>
      </w:r>
      <w:r w:rsidR="006D6323" w:rsidRPr="009E693D">
        <w:t>－</w:t>
      </w:r>
      <w:r w:rsidR="006D6323" w:rsidRPr="009E693D">
        <w:t>(12</w:t>
      </w:r>
      <w:r w:rsidR="006D6323" w:rsidRPr="009E693D">
        <w:t>－</w:t>
      </w:r>
      <w:r w:rsidR="006D6323" w:rsidRPr="009E693D">
        <w:t>5)]</w:t>
      </w:r>
      <w:r w:rsidR="006D6323" w:rsidRPr="009E693D">
        <w:t>％＝</w:t>
      </w:r>
      <w:r w:rsidR="006D6323" w:rsidRPr="009E693D">
        <w:t>39</w:t>
      </w:r>
      <w:r w:rsidR="006D6323" w:rsidRPr="009E693D">
        <w:t>％。</w:t>
      </w:r>
    </w:p>
    <w:p w:rsidR="009E693D" w:rsidRPr="009E693D" w:rsidRDefault="009E693D">
      <w:pPr>
        <w:pStyle w:val="a6"/>
        <w:spacing w:before="150" w:after="150" w:line="276" w:lineRule="auto"/>
        <w:rPr>
          <w:rFonts w:asciiTheme="minorEastAsia" w:eastAsiaTheme="minorEastAsia" w:hAnsiTheme="minorEastAsia" w:cs="宋体"/>
          <w:szCs w:val="21"/>
        </w:rPr>
      </w:pPr>
    </w:p>
    <w:sectPr w:rsidR="009E693D" w:rsidRPr="009E693D" w:rsidSect="006F6EAB">
      <w:headerReference w:type="even" r:id="rId8"/>
      <w:headerReference w:type="default" r:id="rId9"/>
      <w:footerReference w:type="default" r:id="rId10"/>
      <w:headerReference w:type="first" r:id="rId11"/>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FA" w:rsidRDefault="002867FA" w:rsidP="00900128">
      <w:r>
        <w:separator/>
      </w:r>
    </w:p>
  </w:endnote>
  <w:endnote w:type="continuationSeparator" w:id="0">
    <w:p w:rsidR="002867FA" w:rsidRDefault="002867FA"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宋体">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090126">
      <w:rPr>
        <w:kern w:val="0"/>
      </w:rPr>
      <w:fldChar w:fldCharType="begin"/>
    </w:r>
    <w:r>
      <w:rPr>
        <w:kern w:val="0"/>
      </w:rPr>
      <w:instrText xml:space="preserve"> PAGE </w:instrText>
    </w:r>
    <w:r w:rsidR="00090126">
      <w:rPr>
        <w:kern w:val="0"/>
      </w:rPr>
      <w:fldChar w:fldCharType="separate"/>
    </w:r>
    <w:r w:rsidR="009A64D3">
      <w:rPr>
        <w:noProof/>
        <w:kern w:val="0"/>
      </w:rPr>
      <w:t>2</w:t>
    </w:r>
    <w:r w:rsidR="00090126">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FA" w:rsidRDefault="002867FA" w:rsidP="00900128">
      <w:r>
        <w:separator/>
      </w:r>
    </w:p>
  </w:footnote>
  <w:footnote w:type="continuationSeparator" w:id="0">
    <w:p w:rsidR="002867FA" w:rsidRDefault="002867FA"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90126">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90126">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90126">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7296D"/>
    <w:rsid w:val="00090126"/>
    <w:rsid w:val="000F1DAD"/>
    <w:rsid w:val="00110FB0"/>
    <w:rsid w:val="00124F5F"/>
    <w:rsid w:val="00180BA0"/>
    <w:rsid w:val="001967E5"/>
    <w:rsid w:val="00200192"/>
    <w:rsid w:val="002867FA"/>
    <w:rsid w:val="002F181C"/>
    <w:rsid w:val="00330770"/>
    <w:rsid w:val="0039550B"/>
    <w:rsid w:val="003E24E4"/>
    <w:rsid w:val="0044781A"/>
    <w:rsid w:val="004F4CDF"/>
    <w:rsid w:val="0066258F"/>
    <w:rsid w:val="006D6323"/>
    <w:rsid w:val="00714174"/>
    <w:rsid w:val="00783DE4"/>
    <w:rsid w:val="00894790"/>
    <w:rsid w:val="008B5CA1"/>
    <w:rsid w:val="008D0773"/>
    <w:rsid w:val="00900128"/>
    <w:rsid w:val="009A64D3"/>
    <w:rsid w:val="009E693D"/>
    <w:rsid w:val="00A24AF4"/>
    <w:rsid w:val="00B57E80"/>
    <w:rsid w:val="00C44ACD"/>
    <w:rsid w:val="00E47D6C"/>
    <w:rsid w:val="00E841C3"/>
    <w:rsid w:val="00F0764F"/>
    <w:rsid w:val="00F76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s>
</file>

<file path=word/webSettings.xml><?xml version="1.0" encoding="utf-8"?>
<w:webSettings xmlns:r="http://schemas.openxmlformats.org/officeDocument/2006/relationships" xmlns:w="http://schemas.openxmlformats.org/wordprocessingml/2006/main">
  <w:divs>
    <w:div w:id="234054161">
      <w:bodyDiv w:val="1"/>
      <w:marLeft w:val="0"/>
      <w:marRight w:val="0"/>
      <w:marTop w:val="0"/>
      <w:marBottom w:val="0"/>
      <w:divBdr>
        <w:top w:val="none" w:sz="0" w:space="0" w:color="auto"/>
        <w:left w:val="none" w:sz="0" w:space="0" w:color="auto"/>
        <w:bottom w:val="none" w:sz="0" w:space="0" w:color="auto"/>
        <w:right w:val="none" w:sz="0" w:space="0" w:color="auto"/>
      </w:divBdr>
    </w:div>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793983332">
      <w:bodyDiv w:val="1"/>
      <w:marLeft w:val="0"/>
      <w:marRight w:val="0"/>
      <w:marTop w:val="0"/>
      <w:marBottom w:val="0"/>
      <w:divBdr>
        <w:top w:val="none" w:sz="0" w:space="0" w:color="auto"/>
        <w:left w:val="none" w:sz="0" w:space="0" w:color="auto"/>
        <w:bottom w:val="none" w:sz="0" w:space="0" w:color="auto"/>
        <w:right w:val="none" w:sz="0" w:space="0" w:color="auto"/>
      </w:divBdr>
      <w:divsChild>
        <w:div w:id="756175485">
          <w:marLeft w:val="0"/>
          <w:marRight w:val="0"/>
          <w:marTop w:val="0"/>
          <w:marBottom w:val="0"/>
          <w:divBdr>
            <w:top w:val="none" w:sz="0" w:space="0" w:color="auto"/>
            <w:left w:val="none" w:sz="0" w:space="0" w:color="auto"/>
            <w:bottom w:val="none" w:sz="0" w:space="0" w:color="auto"/>
            <w:right w:val="none" w:sz="0" w:space="0" w:color="auto"/>
          </w:divBdr>
        </w:div>
      </w:divsChild>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861556014">
      <w:bodyDiv w:val="1"/>
      <w:marLeft w:val="0"/>
      <w:marRight w:val="0"/>
      <w:marTop w:val="0"/>
      <w:marBottom w:val="0"/>
      <w:divBdr>
        <w:top w:val="none" w:sz="0" w:space="0" w:color="auto"/>
        <w:left w:val="none" w:sz="0" w:space="0" w:color="auto"/>
        <w:bottom w:val="none" w:sz="0" w:space="0" w:color="auto"/>
        <w:right w:val="none" w:sz="0" w:space="0" w:color="auto"/>
      </w:divBdr>
      <w:divsChild>
        <w:div w:id="2107995539">
          <w:marLeft w:val="0"/>
          <w:marRight w:val="0"/>
          <w:marTop w:val="0"/>
          <w:marBottom w:val="0"/>
          <w:divBdr>
            <w:top w:val="none" w:sz="0" w:space="0" w:color="auto"/>
            <w:left w:val="none" w:sz="0" w:space="0" w:color="auto"/>
            <w:bottom w:val="none" w:sz="0" w:space="0" w:color="auto"/>
            <w:right w:val="none" w:sz="0" w:space="0" w:color="auto"/>
          </w:divBdr>
        </w:div>
      </w:divsChild>
    </w:div>
    <w:div w:id="1161848007">
      <w:bodyDiv w:val="1"/>
      <w:marLeft w:val="0"/>
      <w:marRight w:val="0"/>
      <w:marTop w:val="0"/>
      <w:marBottom w:val="0"/>
      <w:divBdr>
        <w:top w:val="none" w:sz="0" w:space="0" w:color="auto"/>
        <w:left w:val="none" w:sz="0" w:space="0" w:color="auto"/>
        <w:bottom w:val="none" w:sz="0" w:space="0" w:color="auto"/>
        <w:right w:val="none" w:sz="0" w:space="0" w:color="auto"/>
      </w:divBdr>
      <w:divsChild>
        <w:div w:id="536770657">
          <w:marLeft w:val="0"/>
          <w:marRight w:val="0"/>
          <w:marTop w:val="0"/>
          <w:marBottom w:val="0"/>
          <w:divBdr>
            <w:top w:val="none" w:sz="0" w:space="0" w:color="auto"/>
            <w:left w:val="none" w:sz="0" w:space="0" w:color="auto"/>
            <w:bottom w:val="none" w:sz="0" w:space="0" w:color="auto"/>
            <w:right w:val="none" w:sz="0" w:space="0" w:color="auto"/>
          </w:divBdr>
        </w:div>
      </w:divsChild>
    </w:div>
    <w:div w:id="1270358778">
      <w:bodyDiv w:val="1"/>
      <w:marLeft w:val="0"/>
      <w:marRight w:val="0"/>
      <w:marTop w:val="0"/>
      <w:marBottom w:val="0"/>
      <w:divBdr>
        <w:top w:val="none" w:sz="0" w:space="0" w:color="auto"/>
        <w:left w:val="none" w:sz="0" w:space="0" w:color="auto"/>
        <w:bottom w:val="none" w:sz="0" w:space="0" w:color="auto"/>
        <w:right w:val="none" w:sz="0" w:space="0" w:color="auto"/>
      </w:divBdr>
      <w:divsChild>
        <w:div w:id="191117011">
          <w:marLeft w:val="0"/>
          <w:marRight w:val="0"/>
          <w:marTop w:val="0"/>
          <w:marBottom w:val="0"/>
          <w:divBdr>
            <w:top w:val="none" w:sz="0" w:space="0" w:color="auto"/>
            <w:left w:val="none" w:sz="0" w:space="0" w:color="auto"/>
            <w:bottom w:val="none" w:sz="0" w:space="0" w:color="auto"/>
            <w:right w:val="none" w:sz="0" w:space="0" w:color="auto"/>
          </w:divBdr>
          <w:divsChild>
            <w:div w:id="147522679">
              <w:marLeft w:val="0"/>
              <w:marRight w:val="0"/>
              <w:marTop w:val="0"/>
              <w:marBottom w:val="0"/>
              <w:divBdr>
                <w:top w:val="none" w:sz="0" w:space="0" w:color="auto"/>
                <w:left w:val="none" w:sz="0" w:space="0" w:color="auto"/>
                <w:bottom w:val="none" w:sz="0" w:space="0" w:color="auto"/>
                <w:right w:val="none" w:sz="0" w:space="0" w:color="auto"/>
              </w:divBdr>
            </w:div>
            <w:div w:id="14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2023125068">
      <w:bodyDiv w:val="1"/>
      <w:marLeft w:val="0"/>
      <w:marRight w:val="0"/>
      <w:marTop w:val="0"/>
      <w:marBottom w:val="0"/>
      <w:divBdr>
        <w:top w:val="none" w:sz="0" w:space="0" w:color="auto"/>
        <w:left w:val="none" w:sz="0" w:space="0" w:color="auto"/>
        <w:bottom w:val="none" w:sz="0" w:space="0" w:color="auto"/>
        <w:right w:val="none" w:sz="0" w:space="0" w:color="auto"/>
      </w:divBdr>
      <w:divsChild>
        <w:div w:id="1550217480">
          <w:marLeft w:val="0"/>
          <w:marRight w:val="0"/>
          <w:marTop w:val="0"/>
          <w:marBottom w:val="0"/>
          <w:divBdr>
            <w:top w:val="none" w:sz="0" w:space="0" w:color="auto"/>
            <w:left w:val="none" w:sz="0" w:space="0" w:color="auto"/>
            <w:bottom w:val="none" w:sz="0" w:space="0" w:color="auto"/>
            <w:right w:val="none" w:sz="0" w:space="0" w:color="auto"/>
          </w:divBdr>
          <w:divsChild>
            <w:div w:id="149829363">
              <w:marLeft w:val="0"/>
              <w:marRight w:val="0"/>
              <w:marTop w:val="0"/>
              <w:marBottom w:val="0"/>
              <w:divBdr>
                <w:top w:val="none" w:sz="0" w:space="0" w:color="auto"/>
                <w:left w:val="none" w:sz="0" w:space="0" w:color="auto"/>
                <w:bottom w:val="none" w:sz="0" w:space="0" w:color="auto"/>
                <w:right w:val="none" w:sz="0" w:space="0" w:color="auto"/>
              </w:divBdr>
            </w:div>
            <w:div w:id="4505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6</cp:revision>
  <dcterms:created xsi:type="dcterms:W3CDTF">2014-04-24T08:44:00Z</dcterms:created>
  <dcterms:modified xsi:type="dcterms:W3CDTF">2014-05-09T08:13:00Z</dcterms:modified>
</cp:coreProperties>
</file>