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附件3：</w:t>
      </w:r>
    </w:p>
    <w:p>
      <w:pPr>
        <w:spacing w:line="540" w:lineRule="exact"/>
        <w:ind w:firstLine="2240" w:firstLineChars="7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微信群：2016年护考佳木斯考点服务群</w:t>
      </w:r>
    </w:p>
    <w:p>
      <w:pPr>
        <w:spacing w:line="540" w:lineRule="exact"/>
        <w:ind w:firstLine="42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lang w:val="zh-CN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304800</wp:posOffset>
            </wp:positionV>
            <wp:extent cx="2900680" cy="2854325"/>
            <wp:effectExtent l="0" t="0" r="13970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DFDFD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DFDFD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DFDFD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DFDFD"/>
        </w:rPr>
        <w:t xml:space="preserve">    </w:t>
      </w:r>
    </w:p>
    <w:p>
      <w:pPr>
        <w:shd w:val="solid" w:color="FDFDFD" w:fill="auto"/>
        <w:autoSpaceDN w:val="0"/>
        <w:spacing w:line="540" w:lineRule="exact"/>
        <w:rPr>
          <w:rFonts w:hint="eastAsia" w:ascii="仿宋" w:hAnsi="仿宋" w:eastAsia="仿宋" w:cs="仿宋"/>
          <w:sz w:val="32"/>
          <w:szCs w:val="32"/>
          <w:shd w:val="clear" w:color="auto" w:fill="FDFDFD"/>
        </w:rPr>
      </w:pPr>
    </w:p>
    <w:p>
      <w:pPr>
        <w:shd w:val="solid" w:color="FDFDFD" w:fill="auto"/>
        <w:autoSpaceDN w:val="0"/>
        <w:spacing w:line="540" w:lineRule="exact"/>
        <w:rPr>
          <w:rFonts w:hint="eastAsia" w:ascii="仿宋" w:hAnsi="仿宋" w:eastAsia="仿宋" w:cs="仿宋"/>
          <w:sz w:val="32"/>
          <w:szCs w:val="32"/>
          <w:shd w:val="clear" w:color="auto" w:fill="FDFDFD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DFDFD"/>
        </w:rPr>
        <w:t xml:space="preserve">                         </w:t>
      </w:r>
    </w:p>
    <w:p>
      <w:pPr>
        <w:rPr>
          <w:rFonts w:hint="eastAsia" w:eastAsia="仿宋_GB2312"/>
          <w:bCs/>
          <w:sz w:val="30"/>
          <w:szCs w:val="30"/>
        </w:rPr>
      </w:pPr>
    </w:p>
    <w:p>
      <w:pPr>
        <w:rPr>
          <w:rFonts w:hint="eastAsia" w:eastAsia="仿宋_GB2312"/>
          <w:bCs/>
          <w:sz w:val="30"/>
          <w:szCs w:val="30"/>
        </w:rPr>
      </w:pPr>
    </w:p>
    <w:p>
      <w:pPr>
        <w:rPr>
          <w:rFonts w:hint="eastAsia" w:eastAsia="仿宋_GB2312"/>
          <w:bCs/>
          <w:sz w:val="30"/>
          <w:szCs w:val="30"/>
        </w:rPr>
      </w:pPr>
    </w:p>
    <w:p>
      <w:pPr>
        <w:rPr>
          <w:rFonts w:hint="eastAsia" w:eastAsia="仿宋_GB2312"/>
          <w:bCs/>
          <w:sz w:val="30"/>
          <w:szCs w:val="30"/>
        </w:rPr>
      </w:pPr>
    </w:p>
    <w:p>
      <w:pPr>
        <w:ind w:firstLine="2400" w:firstLineChars="800"/>
        <w:rPr>
          <w:rFonts w:hint="eastAsia" w:eastAsia="仿宋_GB2312"/>
          <w:bCs/>
          <w:sz w:val="30"/>
          <w:szCs w:val="30"/>
        </w:rPr>
      </w:pPr>
      <w:r>
        <w:rPr>
          <w:rFonts w:hint="eastAsia" w:eastAsia="仿宋_GB2312"/>
          <w:bCs/>
          <w:sz w:val="30"/>
          <w:szCs w:val="30"/>
        </w:rPr>
        <w:t>QQ群:2016年护考佳木斯考点</w:t>
      </w:r>
    </w:p>
    <w:p>
      <w:pPr>
        <w:ind w:firstLine="2700" w:firstLineChars="900"/>
        <w:rPr>
          <w:rFonts w:hint="eastAsia" w:eastAsia="仿宋_GB2312"/>
          <w:bCs/>
          <w:sz w:val="30"/>
          <w:szCs w:val="30"/>
        </w:rPr>
      </w:pPr>
      <w:r>
        <w:rPr>
          <w:rFonts w:hint="eastAsia" w:eastAsia="仿宋_GB2312"/>
          <w:bCs/>
          <w:sz w:val="30"/>
          <w:szCs w:val="30"/>
        </w:rPr>
        <w:drawing>
          <wp:inline distT="0" distB="0" distL="114300" distR="114300">
            <wp:extent cx="2095500" cy="25812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bCs/>
          <w:sz w:val="30"/>
          <w:szCs w:val="30"/>
        </w:rPr>
      </w:pPr>
    </w:p>
    <w:p>
      <w:pPr>
        <w:rPr>
          <w:rFonts w:hint="eastAsia" w:eastAsia="仿宋_GB2312"/>
          <w:bCs/>
          <w:sz w:val="30"/>
          <w:szCs w:val="30"/>
        </w:rPr>
      </w:pPr>
    </w:p>
    <w:p>
      <w:pPr/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40" w:right="1418" w:bottom="1440" w:left="1418" w:header="851" w:footer="136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  <w:lang w:val="zh-CN" w:eastAsia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MqrboW5AQAAXgMAAA4AAAAAAAAAAQAgAAAAHgEAAGRycy9lMm9Eb2MueG1sUEsFBgAAAAAGAAYA&#10;WQEAAEk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  <w:lang w:val="zh-CN" w:eastAsia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5"/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Du+saEugEAAF4DAAAOAAAAAAAAAAEAIAAAAB4BAABkcnMvZTJvRG9jLnhtbFBLBQYAAAAABgAG&#10;AFkBAABK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461F2"/>
    <w:rsid w:val="0DA46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2016-01-15T01:49:00Z</dcterms:created>
  <dc:creator>lenovo</dc:creator>
  <cp:lastModifiedBy>lenovo</cp:lastModifiedBy>
  <dcterms:modified xsi:type="dcterms:W3CDTF">2016-01-15T01:49:54Z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