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A6" w:rsidRPr="00E51EA6" w:rsidRDefault="00E51EA6" w:rsidP="00E51EA6">
      <w:pPr>
        <w:spacing w:line="360" w:lineRule="auto"/>
        <w:ind w:firstLine="405"/>
        <w:jc w:val="center"/>
        <w:rPr>
          <w:rFonts w:asciiTheme="majorEastAsia" w:eastAsiaTheme="majorEastAsia" w:hAnsiTheme="majorEastAsia" w:hint="eastAsia"/>
          <w:b/>
          <w:szCs w:val="21"/>
        </w:rPr>
      </w:pPr>
      <w:r w:rsidRPr="00E51EA6">
        <w:rPr>
          <w:rFonts w:asciiTheme="majorEastAsia" w:eastAsiaTheme="majorEastAsia" w:hAnsiTheme="majorEastAsia" w:hint="eastAsia"/>
          <w:b/>
          <w:szCs w:val="21"/>
        </w:rPr>
        <w:t>四川省住院医师规范化培训2016年补助资金管理方案</w:t>
      </w:r>
    </w:p>
    <w:p w:rsidR="00E51EA6" w:rsidRPr="00E51EA6" w:rsidRDefault="00E51EA6" w:rsidP="00E51EA6">
      <w:pPr>
        <w:spacing w:line="360" w:lineRule="auto"/>
        <w:ind w:firstLine="405"/>
        <w:rPr>
          <w:rFonts w:asciiTheme="majorEastAsia" w:eastAsiaTheme="majorEastAsia" w:hAnsiTheme="majorEastAsia"/>
          <w:szCs w:val="21"/>
        </w:rPr>
      </w:pPr>
      <w:r w:rsidRPr="00E51EA6">
        <w:rPr>
          <w:rFonts w:asciiTheme="majorEastAsia" w:eastAsiaTheme="majorEastAsia" w:hAnsiTheme="majorEastAsia" w:hint="eastAsia"/>
          <w:szCs w:val="21"/>
        </w:rPr>
        <w:t>各市（州）卫生计生委、国家第一批认定住院医师规范化培训基地：</w:t>
      </w: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t xml:space="preserve">    为支持各地做好住院医师规范化培训工作，中央财政继续对我省2016年住院医师规范化培训工作予以补助。根据财政部、国家卫生计生委《关于提前下达2016年公立医院补助资金预算指标的通知》（</w:t>
      </w:r>
      <w:proofErr w:type="gramStart"/>
      <w:r w:rsidRPr="00E51EA6">
        <w:rPr>
          <w:rFonts w:asciiTheme="majorEastAsia" w:eastAsiaTheme="majorEastAsia" w:hAnsiTheme="majorEastAsia" w:hint="eastAsia"/>
          <w:szCs w:val="21"/>
        </w:rPr>
        <w:t>财社〔2015〕</w:t>
      </w:r>
      <w:proofErr w:type="gramEnd"/>
      <w:r w:rsidRPr="00E51EA6">
        <w:rPr>
          <w:rFonts w:asciiTheme="majorEastAsia" w:eastAsiaTheme="majorEastAsia" w:hAnsiTheme="majorEastAsia" w:hint="eastAsia"/>
          <w:szCs w:val="21"/>
        </w:rPr>
        <w:t>215号），和省财政厅、省卫生计生委《关于下达提前下达2016年公立医院中央补助资金预算指标的通知》（</w:t>
      </w:r>
      <w:proofErr w:type="gramStart"/>
      <w:r w:rsidRPr="00E51EA6">
        <w:rPr>
          <w:rFonts w:asciiTheme="majorEastAsia" w:eastAsiaTheme="majorEastAsia" w:hAnsiTheme="majorEastAsia" w:hint="eastAsia"/>
          <w:szCs w:val="21"/>
        </w:rPr>
        <w:t>川财社</w:t>
      </w:r>
      <w:proofErr w:type="gramEnd"/>
      <w:r w:rsidRPr="00E51EA6">
        <w:rPr>
          <w:rFonts w:asciiTheme="majorEastAsia" w:eastAsiaTheme="majorEastAsia" w:hAnsiTheme="majorEastAsia" w:hint="eastAsia"/>
          <w:szCs w:val="21"/>
        </w:rPr>
        <w:t>〔2015〕220号）要求，特制定《中央提前下达2016年补助四川省住院医师规范化培训资金管理方案》。现印发你们，请遵照执行。</w:t>
      </w:r>
    </w:p>
    <w:p w:rsidR="00E51EA6" w:rsidRPr="00E51EA6" w:rsidRDefault="00E51EA6" w:rsidP="00E51EA6">
      <w:pPr>
        <w:spacing w:line="360" w:lineRule="auto"/>
        <w:rPr>
          <w:rFonts w:asciiTheme="majorEastAsia" w:eastAsiaTheme="majorEastAsia" w:hAnsiTheme="majorEastAsia"/>
          <w:szCs w:val="21"/>
        </w:rPr>
      </w:pP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t xml:space="preserve">    根据财政部、国家卫生计生委《关于提前下达2016年公立医院补助资金预算指标的通知》（</w:t>
      </w:r>
      <w:proofErr w:type="gramStart"/>
      <w:r w:rsidRPr="00E51EA6">
        <w:rPr>
          <w:rFonts w:asciiTheme="majorEastAsia" w:eastAsiaTheme="majorEastAsia" w:hAnsiTheme="majorEastAsia" w:hint="eastAsia"/>
          <w:szCs w:val="21"/>
        </w:rPr>
        <w:t>财社〔2015〕</w:t>
      </w:r>
      <w:proofErr w:type="gramEnd"/>
      <w:r w:rsidRPr="00E51EA6">
        <w:rPr>
          <w:rFonts w:asciiTheme="majorEastAsia" w:eastAsiaTheme="majorEastAsia" w:hAnsiTheme="majorEastAsia" w:hint="eastAsia"/>
          <w:szCs w:val="21"/>
        </w:rPr>
        <w:t>215号），制定《中央提前下达2016年补助四川省住院医师规范化培训资金管理方案》。</w:t>
      </w:r>
    </w:p>
    <w:p w:rsidR="00E51EA6" w:rsidRPr="00E51EA6" w:rsidRDefault="00E51EA6" w:rsidP="00E51EA6">
      <w:pPr>
        <w:spacing w:line="360" w:lineRule="auto"/>
        <w:rPr>
          <w:rFonts w:asciiTheme="majorEastAsia" w:eastAsiaTheme="majorEastAsia" w:hAnsiTheme="majorEastAsia"/>
          <w:szCs w:val="21"/>
        </w:rPr>
      </w:pPr>
    </w:p>
    <w:p w:rsidR="00E51EA6" w:rsidRPr="00C27EBD" w:rsidRDefault="00E51EA6" w:rsidP="00E51EA6">
      <w:pPr>
        <w:spacing w:line="360" w:lineRule="auto"/>
        <w:rPr>
          <w:rFonts w:asciiTheme="majorEastAsia" w:eastAsiaTheme="majorEastAsia" w:hAnsiTheme="majorEastAsia"/>
          <w:b/>
          <w:szCs w:val="21"/>
        </w:rPr>
      </w:pPr>
      <w:r w:rsidRPr="00C27EBD">
        <w:rPr>
          <w:rFonts w:asciiTheme="majorEastAsia" w:eastAsiaTheme="majorEastAsia" w:hAnsiTheme="majorEastAsia" w:hint="eastAsia"/>
          <w:b/>
          <w:szCs w:val="21"/>
        </w:rPr>
        <w:t xml:space="preserve">    一、补助对象</w:t>
      </w: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t xml:space="preserve">    经四川省卫生计生委、四川省中医药管理局组织认定的、国家卫生计生委和中医药管理局备案通过的37个第一批住院医师规范化培训基地。中央财政继续按每人每年3万元标准补助培训基地，用于2014年、2015年招收且2016年在培的单位委派和面向社会招收的培训对象补助以及培训基地教学实践活动补助。2016年新招录的培训对象的补助另行下达。</w:t>
      </w:r>
    </w:p>
    <w:p w:rsidR="00E51EA6" w:rsidRPr="00E51EA6" w:rsidRDefault="00E51EA6" w:rsidP="00E51EA6">
      <w:pPr>
        <w:spacing w:line="360" w:lineRule="auto"/>
        <w:rPr>
          <w:rFonts w:asciiTheme="majorEastAsia" w:eastAsiaTheme="majorEastAsia" w:hAnsiTheme="majorEastAsia"/>
          <w:szCs w:val="21"/>
        </w:rPr>
      </w:pPr>
    </w:p>
    <w:p w:rsidR="00E51EA6" w:rsidRPr="00C27EBD" w:rsidRDefault="00E51EA6" w:rsidP="00E51EA6">
      <w:pPr>
        <w:spacing w:line="360" w:lineRule="auto"/>
        <w:rPr>
          <w:rFonts w:asciiTheme="majorEastAsia" w:eastAsiaTheme="majorEastAsia" w:hAnsiTheme="majorEastAsia"/>
          <w:b/>
          <w:szCs w:val="21"/>
        </w:rPr>
      </w:pPr>
      <w:r w:rsidRPr="00C27EBD">
        <w:rPr>
          <w:rFonts w:asciiTheme="majorEastAsia" w:eastAsiaTheme="majorEastAsia" w:hAnsiTheme="majorEastAsia" w:hint="eastAsia"/>
          <w:b/>
          <w:szCs w:val="21"/>
        </w:rPr>
        <w:t xml:space="preserve">    二、加强引导</w:t>
      </w: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t xml:space="preserve">    </w:t>
      </w:r>
      <w:proofErr w:type="gramStart"/>
      <w:r w:rsidRPr="00E51EA6">
        <w:rPr>
          <w:rFonts w:asciiTheme="majorEastAsia" w:eastAsiaTheme="majorEastAsia" w:hAnsiTheme="majorEastAsia" w:hint="eastAsia"/>
          <w:szCs w:val="21"/>
        </w:rPr>
        <w:t>财社〔2014〕</w:t>
      </w:r>
      <w:proofErr w:type="gramEnd"/>
      <w:r w:rsidRPr="00E51EA6">
        <w:rPr>
          <w:rFonts w:asciiTheme="majorEastAsia" w:eastAsiaTheme="majorEastAsia" w:hAnsiTheme="majorEastAsia" w:hint="eastAsia"/>
          <w:szCs w:val="21"/>
        </w:rPr>
        <w:t>177号规定，中央财政按每人每年3万元标准对住院医师规范化培训工作予以补助，由各省统筹安排拨付，主要用于对单位委派和面向社会招收的培训对象补助以及培训基地教学实践活动补助。因此，中央专项资金不是全额补助到学员人头，培训基地结合实际可进行统筹安排。对此要求，培训基地务必向学员讲清讲透，引导学员正确理解国家政策。</w:t>
      </w:r>
    </w:p>
    <w:p w:rsidR="00E51EA6" w:rsidRPr="00E51EA6" w:rsidRDefault="00E51EA6" w:rsidP="00E51EA6">
      <w:pPr>
        <w:spacing w:line="360" w:lineRule="auto"/>
        <w:rPr>
          <w:rFonts w:asciiTheme="majorEastAsia" w:eastAsiaTheme="majorEastAsia" w:hAnsiTheme="majorEastAsia"/>
          <w:szCs w:val="21"/>
        </w:rPr>
      </w:pPr>
    </w:p>
    <w:p w:rsidR="00E51EA6" w:rsidRPr="00C27EBD" w:rsidRDefault="00E51EA6" w:rsidP="00E51EA6">
      <w:pPr>
        <w:spacing w:line="360" w:lineRule="auto"/>
        <w:rPr>
          <w:rFonts w:asciiTheme="majorEastAsia" w:eastAsiaTheme="majorEastAsia" w:hAnsiTheme="majorEastAsia"/>
          <w:b/>
          <w:szCs w:val="21"/>
        </w:rPr>
      </w:pPr>
      <w:r w:rsidRPr="00C27EBD">
        <w:rPr>
          <w:rFonts w:asciiTheme="majorEastAsia" w:eastAsiaTheme="majorEastAsia" w:hAnsiTheme="majorEastAsia" w:hint="eastAsia"/>
          <w:b/>
          <w:szCs w:val="21"/>
        </w:rPr>
        <w:t xml:space="preserve">    三、分配办法</w:t>
      </w:r>
    </w:p>
    <w:p w:rsidR="00E51EA6" w:rsidRPr="00E51EA6" w:rsidRDefault="00E51EA6" w:rsidP="00E51EA6">
      <w:pPr>
        <w:spacing w:line="360" w:lineRule="auto"/>
        <w:rPr>
          <w:rFonts w:asciiTheme="majorEastAsia" w:eastAsiaTheme="majorEastAsia" w:hAnsiTheme="majorEastAsia"/>
          <w:szCs w:val="21"/>
        </w:rPr>
      </w:pPr>
      <w:r w:rsidRPr="00E51EA6">
        <w:rPr>
          <w:rFonts w:asciiTheme="majorEastAsia" w:eastAsiaTheme="majorEastAsia" w:hAnsiTheme="majorEastAsia" w:hint="eastAsia"/>
          <w:szCs w:val="21"/>
        </w:rPr>
        <w:t xml:space="preserve">    根据我省实际，中央财政补助资金按如下办法分配：</w:t>
      </w: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t xml:space="preserve">    1.2014级在培学员补助经费人数继续按2014年核定招录人数予以认定。</w:t>
      </w:r>
    </w:p>
    <w:p w:rsidR="00E51EA6" w:rsidRPr="00E51EA6" w:rsidRDefault="00E51EA6" w:rsidP="00E51EA6">
      <w:pPr>
        <w:spacing w:line="360" w:lineRule="auto"/>
        <w:rPr>
          <w:rFonts w:asciiTheme="majorEastAsia" w:eastAsiaTheme="majorEastAsia" w:hAnsiTheme="majorEastAsia"/>
          <w:szCs w:val="21"/>
        </w:rPr>
      </w:pP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lastRenderedPageBreak/>
        <w:t xml:space="preserve">    2.因中央财政未对2015级招录人数予以结算，此次2015级在培学员补助经费人数继续按省财政厅、省卫生计生委、省中医药管理局《关于下达2015年住院医师规范化培训中央补助资金的通知》（</w:t>
      </w:r>
      <w:proofErr w:type="gramStart"/>
      <w:r w:rsidRPr="00E51EA6">
        <w:rPr>
          <w:rFonts w:asciiTheme="majorEastAsia" w:eastAsiaTheme="majorEastAsia" w:hAnsiTheme="majorEastAsia" w:hint="eastAsia"/>
          <w:szCs w:val="21"/>
        </w:rPr>
        <w:t>川财社</w:t>
      </w:r>
      <w:proofErr w:type="gramEnd"/>
      <w:r w:rsidRPr="00E51EA6">
        <w:rPr>
          <w:rFonts w:asciiTheme="majorEastAsia" w:eastAsiaTheme="majorEastAsia" w:hAnsiTheme="majorEastAsia" w:hint="eastAsia"/>
          <w:szCs w:val="21"/>
        </w:rPr>
        <w:t>〔2015〕158号）中的“2015年下达补助经费人数”予以下达，待国家予以结算后再按照“多退少补”的原则予以结算。</w:t>
      </w:r>
    </w:p>
    <w:p w:rsidR="00E51EA6" w:rsidRPr="00E51EA6" w:rsidRDefault="00E51EA6" w:rsidP="00E51EA6">
      <w:pPr>
        <w:spacing w:line="360" w:lineRule="auto"/>
        <w:rPr>
          <w:rFonts w:asciiTheme="majorEastAsia" w:eastAsiaTheme="majorEastAsia" w:hAnsiTheme="majorEastAsia"/>
          <w:szCs w:val="21"/>
        </w:rPr>
      </w:pP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t xml:space="preserve">    3.2015年国家卫生计生委下达我省对口支援西藏住院医师规范化培训170人，任务下达前我省已预拨80人经费（</w:t>
      </w:r>
      <w:proofErr w:type="gramStart"/>
      <w:r w:rsidRPr="00E51EA6">
        <w:rPr>
          <w:rFonts w:asciiTheme="majorEastAsia" w:eastAsiaTheme="majorEastAsia" w:hAnsiTheme="majorEastAsia" w:hint="eastAsia"/>
          <w:szCs w:val="21"/>
        </w:rPr>
        <w:t>川财社</w:t>
      </w:r>
      <w:proofErr w:type="gramEnd"/>
      <w:r w:rsidRPr="00E51EA6">
        <w:rPr>
          <w:rFonts w:asciiTheme="majorEastAsia" w:eastAsiaTheme="majorEastAsia" w:hAnsiTheme="majorEastAsia" w:hint="eastAsia"/>
          <w:szCs w:val="21"/>
        </w:rPr>
        <w:t>〔2015〕158号），差90</w:t>
      </w:r>
      <w:proofErr w:type="gramStart"/>
      <w:r w:rsidRPr="00E51EA6">
        <w:rPr>
          <w:rFonts w:asciiTheme="majorEastAsia" w:eastAsiaTheme="majorEastAsia" w:hAnsiTheme="majorEastAsia" w:hint="eastAsia"/>
          <w:szCs w:val="21"/>
        </w:rPr>
        <w:t>人经费</w:t>
      </w:r>
      <w:proofErr w:type="gramEnd"/>
      <w:r w:rsidRPr="00E51EA6">
        <w:rPr>
          <w:rFonts w:asciiTheme="majorEastAsia" w:eastAsiaTheme="majorEastAsia" w:hAnsiTheme="majorEastAsia" w:hint="eastAsia"/>
          <w:szCs w:val="21"/>
        </w:rPr>
        <w:t>此次补齐。此项任务由四川大学华西医院承担。</w:t>
      </w:r>
    </w:p>
    <w:p w:rsidR="00E51EA6" w:rsidRPr="00E51EA6" w:rsidRDefault="00E51EA6" w:rsidP="00E51EA6">
      <w:pPr>
        <w:spacing w:line="360" w:lineRule="auto"/>
        <w:rPr>
          <w:rFonts w:asciiTheme="majorEastAsia" w:eastAsiaTheme="majorEastAsia" w:hAnsiTheme="majorEastAsia"/>
          <w:szCs w:val="21"/>
        </w:rPr>
      </w:pP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t xml:space="preserve">    按照三部委相关规定，以医学专业硕士学位研究生身份参加住院医师规范化培训的学员和培训基地招收的助理全科医生培训学员不纳入中央财政补助核定基数。</w:t>
      </w:r>
    </w:p>
    <w:p w:rsidR="00E51EA6" w:rsidRPr="00E51EA6" w:rsidRDefault="00E51EA6" w:rsidP="00E51EA6">
      <w:pPr>
        <w:spacing w:line="360" w:lineRule="auto"/>
        <w:rPr>
          <w:rFonts w:asciiTheme="majorEastAsia" w:eastAsiaTheme="majorEastAsia" w:hAnsiTheme="majorEastAsia"/>
          <w:szCs w:val="21"/>
        </w:rPr>
      </w:pP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t xml:space="preserve">    各单位资金分配见《四川省2016年住院医师规范化培训中央提前下达补助资金分配明细表》。</w:t>
      </w:r>
    </w:p>
    <w:p w:rsidR="00E51EA6" w:rsidRPr="00E51EA6" w:rsidRDefault="00E51EA6" w:rsidP="00E51EA6">
      <w:pPr>
        <w:spacing w:line="360" w:lineRule="auto"/>
        <w:rPr>
          <w:rFonts w:asciiTheme="majorEastAsia" w:eastAsiaTheme="majorEastAsia" w:hAnsiTheme="majorEastAsia"/>
          <w:szCs w:val="21"/>
        </w:rPr>
      </w:pPr>
    </w:p>
    <w:p w:rsidR="00E51EA6" w:rsidRPr="00C27EBD" w:rsidRDefault="00E51EA6" w:rsidP="00E51EA6">
      <w:pPr>
        <w:spacing w:line="360" w:lineRule="auto"/>
        <w:rPr>
          <w:rFonts w:asciiTheme="majorEastAsia" w:eastAsiaTheme="majorEastAsia" w:hAnsiTheme="majorEastAsia"/>
          <w:b/>
          <w:szCs w:val="21"/>
        </w:rPr>
      </w:pPr>
      <w:r w:rsidRPr="00C27EBD">
        <w:rPr>
          <w:rFonts w:asciiTheme="majorEastAsia" w:eastAsiaTheme="majorEastAsia" w:hAnsiTheme="majorEastAsia" w:hint="eastAsia"/>
          <w:b/>
          <w:szCs w:val="21"/>
        </w:rPr>
        <w:t xml:space="preserve">    四、使用要求</w:t>
      </w:r>
    </w:p>
    <w:p w:rsidR="00E51EA6" w:rsidRPr="00E51EA6" w:rsidRDefault="00E51EA6" w:rsidP="00E51EA6">
      <w:pPr>
        <w:spacing w:line="360" w:lineRule="auto"/>
        <w:rPr>
          <w:rFonts w:asciiTheme="majorEastAsia" w:eastAsiaTheme="majorEastAsia" w:hAnsiTheme="majorEastAsia"/>
          <w:szCs w:val="21"/>
        </w:rPr>
      </w:pPr>
      <w:r w:rsidRPr="00E51EA6">
        <w:rPr>
          <w:rFonts w:asciiTheme="majorEastAsia" w:eastAsiaTheme="majorEastAsia" w:hAnsiTheme="majorEastAsia" w:hint="eastAsia"/>
          <w:szCs w:val="21"/>
        </w:rPr>
        <w:t xml:space="preserve">    培训基地要统筹使用中央补助资金、本单位配套资金及其他渠道资金，制定具体办法，合理安排使用。基本要求为：</w:t>
      </w: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t xml:space="preserve">    1.保障最低收入。为保证学员的基本权益，2014级起，社会化学员由培训基地视其年级层别、学历层次、执业资格取得情况、培训表现和临床工作考核结果等因素，综合确定其收入标准并承担全部补助。社会化学员第一学年培训期间，最低现金性年收入不得低于3万元/人/年；第二学年、第三学年现金性年收入不得低于第一学年标准，并且视其执业资格取得情况予以逐年提高。培训基地要解决社会化学员社会保障，社会保险按国家规定办理。委培学员培训期间原人事（劳动）、工资关系不变，除委派单位发放的工资及其他福利待遇外，培训基地发放的最低现金性年收入不得低于1.5万元/人/年。培训基地要以适宜方式不断改善和提高社会化学员、委培学员收入水平。</w:t>
      </w:r>
    </w:p>
    <w:p w:rsidR="00E51EA6" w:rsidRPr="00E51EA6" w:rsidRDefault="00E51EA6" w:rsidP="00E51EA6">
      <w:pPr>
        <w:spacing w:line="360" w:lineRule="auto"/>
        <w:rPr>
          <w:rFonts w:asciiTheme="majorEastAsia" w:eastAsiaTheme="majorEastAsia" w:hAnsiTheme="majorEastAsia"/>
          <w:szCs w:val="21"/>
        </w:rPr>
      </w:pP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t xml:space="preserve">    2.倾斜紧缺专业。对参加全科、儿科、精神科三个紧缺专业规范化培训的社会化学员，其收入标准须至少高于其他专业同类培训对象中央补助经费的20%，具体浮动标准由培训基地制订。定向医学生（本科）参加全科住院医师规范化培训学员除委派单位发放的工资及其</w:t>
      </w:r>
      <w:r w:rsidRPr="00E51EA6">
        <w:rPr>
          <w:rFonts w:asciiTheme="majorEastAsia" w:eastAsiaTheme="majorEastAsia" w:hAnsiTheme="majorEastAsia" w:hint="eastAsia"/>
          <w:szCs w:val="21"/>
        </w:rPr>
        <w:lastRenderedPageBreak/>
        <w:t>他福利待遇外，培训基地发放的最低现金性年收入不得低于2万元/人/年。</w:t>
      </w:r>
    </w:p>
    <w:p w:rsidR="00E51EA6" w:rsidRPr="00E51EA6" w:rsidRDefault="00E51EA6" w:rsidP="00E51EA6">
      <w:pPr>
        <w:spacing w:line="360" w:lineRule="auto"/>
        <w:rPr>
          <w:rFonts w:asciiTheme="majorEastAsia" w:eastAsiaTheme="majorEastAsia" w:hAnsiTheme="majorEastAsia"/>
          <w:szCs w:val="21"/>
        </w:rPr>
      </w:pP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t xml:space="preserve">    3.培训基地应为社会化学员和定向医学生（本科）参加全科住院医师规范化培训学员提供免费住宿或住宿补贴。委培学员住宿由培训基地和委派单位协商解决。</w:t>
      </w:r>
    </w:p>
    <w:p w:rsidR="00E51EA6" w:rsidRPr="00E51EA6" w:rsidRDefault="00E51EA6" w:rsidP="00E51EA6">
      <w:pPr>
        <w:spacing w:line="360" w:lineRule="auto"/>
        <w:rPr>
          <w:rFonts w:asciiTheme="majorEastAsia" w:eastAsiaTheme="majorEastAsia" w:hAnsiTheme="majorEastAsia"/>
          <w:szCs w:val="21"/>
        </w:rPr>
      </w:pP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t xml:space="preserve">    4.支持教学活动。培训基地要建立教学津补贴制度，对承担教学及教学管理任务的师资予以补助，教学津补贴不纳入本单位绩效工资总额核计。具体补助办法及教学津补贴标准由培训基地制订。</w:t>
      </w:r>
    </w:p>
    <w:p w:rsidR="00E51EA6" w:rsidRPr="00E51EA6" w:rsidRDefault="00E51EA6" w:rsidP="00E51EA6">
      <w:pPr>
        <w:spacing w:line="360" w:lineRule="auto"/>
        <w:rPr>
          <w:rFonts w:asciiTheme="majorEastAsia" w:eastAsiaTheme="majorEastAsia" w:hAnsiTheme="majorEastAsia"/>
          <w:szCs w:val="21"/>
        </w:rPr>
      </w:pP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t xml:space="preserve">    5.按照国家财政部、国家卫生计生委规定，具有医学专业硕士学位研究生身份的培训对象规范化培训期间的待遇按照国家研究生教育有关规定执行，鼓励培训基地以各种方式给予激励。</w:t>
      </w:r>
    </w:p>
    <w:p w:rsidR="00E51EA6" w:rsidRPr="00E51EA6" w:rsidRDefault="00E51EA6" w:rsidP="00E51EA6">
      <w:pPr>
        <w:spacing w:line="360" w:lineRule="auto"/>
        <w:rPr>
          <w:rFonts w:asciiTheme="majorEastAsia" w:eastAsiaTheme="majorEastAsia" w:hAnsiTheme="majorEastAsia"/>
          <w:szCs w:val="21"/>
        </w:rPr>
      </w:pP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t xml:space="preserve">    6.经省卫生计生委毕业后医学教育委员会办公室或省中医药毕业后教育委员会办公室批准同意学籍异动的培训对象，已下达</w:t>
      </w:r>
      <w:proofErr w:type="gramStart"/>
      <w:r w:rsidRPr="00E51EA6">
        <w:rPr>
          <w:rFonts w:asciiTheme="majorEastAsia" w:eastAsiaTheme="majorEastAsia" w:hAnsiTheme="majorEastAsia" w:hint="eastAsia"/>
          <w:szCs w:val="21"/>
        </w:rPr>
        <w:t>至培训</w:t>
      </w:r>
      <w:proofErr w:type="gramEnd"/>
      <w:r w:rsidRPr="00E51EA6">
        <w:rPr>
          <w:rFonts w:asciiTheme="majorEastAsia" w:eastAsiaTheme="majorEastAsia" w:hAnsiTheme="majorEastAsia" w:hint="eastAsia"/>
          <w:szCs w:val="21"/>
        </w:rPr>
        <w:t>基地的中央补助资金不予调整。</w:t>
      </w:r>
    </w:p>
    <w:p w:rsidR="00E51EA6" w:rsidRPr="00E51EA6" w:rsidRDefault="00E51EA6" w:rsidP="00E51EA6">
      <w:pPr>
        <w:spacing w:line="360" w:lineRule="auto"/>
        <w:rPr>
          <w:rFonts w:asciiTheme="majorEastAsia" w:eastAsiaTheme="majorEastAsia" w:hAnsiTheme="majorEastAsia"/>
          <w:szCs w:val="21"/>
        </w:rPr>
      </w:pP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t xml:space="preserve">    7.中央补助资金划拨</w:t>
      </w:r>
      <w:proofErr w:type="gramStart"/>
      <w:r w:rsidRPr="00E51EA6">
        <w:rPr>
          <w:rFonts w:asciiTheme="majorEastAsia" w:eastAsiaTheme="majorEastAsia" w:hAnsiTheme="majorEastAsia" w:hint="eastAsia"/>
          <w:szCs w:val="21"/>
        </w:rPr>
        <w:t>至培训</w:t>
      </w:r>
      <w:proofErr w:type="gramEnd"/>
      <w:r w:rsidRPr="00E51EA6">
        <w:rPr>
          <w:rFonts w:asciiTheme="majorEastAsia" w:eastAsiaTheme="majorEastAsia" w:hAnsiTheme="majorEastAsia" w:hint="eastAsia"/>
          <w:szCs w:val="21"/>
        </w:rPr>
        <w:t>基地后，承担有培训任务的协同医院的补助经费分配问题，由培训基地与协同医院商定或按双方签订的协议执行。</w:t>
      </w:r>
    </w:p>
    <w:p w:rsidR="00E51EA6" w:rsidRPr="00E51EA6" w:rsidRDefault="00E51EA6" w:rsidP="00E51EA6">
      <w:pPr>
        <w:spacing w:line="360" w:lineRule="auto"/>
        <w:rPr>
          <w:rFonts w:asciiTheme="majorEastAsia" w:eastAsiaTheme="majorEastAsia" w:hAnsiTheme="majorEastAsia"/>
          <w:szCs w:val="21"/>
        </w:rPr>
      </w:pP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t xml:space="preserve">    8.在规定时间内未取得住院医师规范化培训合格证书的培训对象，其培训顺延期间不享受任何补助，培训基地可向其另收取顺延期间培训经费，标准由培训基地向</w:t>
      </w:r>
      <w:proofErr w:type="gramStart"/>
      <w:r w:rsidRPr="00E51EA6">
        <w:rPr>
          <w:rFonts w:asciiTheme="majorEastAsia" w:eastAsiaTheme="majorEastAsia" w:hAnsiTheme="majorEastAsia" w:hint="eastAsia"/>
          <w:szCs w:val="21"/>
        </w:rPr>
        <w:t>属地物价</w:t>
      </w:r>
      <w:proofErr w:type="gramEnd"/>
      <w:r w:rsidRPr="00E51EA6">
        <w:rPr>
          <w:rFonts w:asciiTheme="majorEastAsia" w:eastAsiaTheme="majorEastAsia" w:hAnsiTheme="majorEastAsia" w:hint="eastAsia"/>
          <w:szCs w:val="21"/>
        </w:rPr>
        <w:t>部门申报。</w:t>
      </w:r>
    </w:p>
    <w:p w:rsidR="00E51EA6" w:rsidRPr="00E51EA6" w:rsidRDefault="00E51EA6" w:rsidP="00E51EA6">
      <w:pPr>
        <w:spacing w:line="360" w:lineRule="auto"/>
        <w:rPr>
          <w:rFonts w:asciiTheme="majorEastAsia" w:eastAsiaTheme="majorEastAsia" w:hAnsiTheme="majorEastAsia"/>
          <w:szCs w:val="21"/>
        </w:rPr>
      </w:pPr>
    </w:p>
    <w:p w:rsidR="00E51EA6" w:rsidRPr="00C27EBD" w:rsidRDefault="00E51EA6" w:rsidP="00E51EA6">
      <w:pPr>
        <w:spacing w:line="360" w:lineRule="auto"/>
        <w:rPr>
          <w:rFonts w:asciiTheme="majorEastAsia" w:eastAsiaTheme="majorEastAsia" w:hAnsiTheme="majorEastAsia"/>
          <w:b/>
          <w:szCs w:val="21"/>
        </w:rPr>
      </w:pPr>
      <w:r w:rsidRPr="00C27EBD">
        <w:rPr>
          <w:rFonts w:asciiTheme="majorEastAsia" w:eastAsiaTheme="majorEastAsia" w:hAnsiTheme="majorEastAsia" w:hint="eastAsia"/>
          <w:b/>
          <w:szCs w:val="21"/>
        </w:rPr>
        <w:t xml:space="preserve">    五、经费管理</w:t>
      </w: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t xml:space="preserve">    1.培训基地对中央补助资金建立</w:t>
      </w:r>
      <w:proofErr w:type="gramStart"/>
      <w:r w:rsidRPr="00E51EA6">
        <w:rPr>
          <w:rFonts w:asciiTheme="majorEastAsia" w:eastAsiaTheme="majorEastAsia" w:hAnsiTheme="majorEastAsia" w:hint="eastAsia"/>
          <w:szCs w:val="21"/>
        </w:rPr>
        <w:t>专帐</w:t>
      </w:r>
      <w:proofErr w:type="gramEnd"/>
      <w:r w:rsidRPr="00E51EA6">
        <w:rPr>
          <w:rFonts w:asciiTheme="majorEastAsia" w:eastAsiaTheme="majorEastAsia" w:hAnsiTheme="majorEastAsia" w:hint="eastAsia"/>
          <w:szCs w:val="21"/>
        </w:rPr>
        <w:t>，加快执行进度，确保专款专用，不得截留、挤占和挪用。</w:t>
      </w:r>
    </w:p>
    <w:p w:rsidR="00E51EA6" w:rsidRPr="00E51EA6" w:rsidRDefault="00E51EA6" w:rsidP="00E51EA6">
      <w:pPr>
        <w:spacing w:line="360" w:lineRule="auto"/>
        <w:rPr>
          <w:rFonts w:asciiTheme="majorEastAsia" w:eastAsiaTheme="majorEastAsia" w:hAnsiTheme="majorEastAsia"/>
          <w:szCs w:val="21"/>
        </w:rPr>
      </w:pP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t xml:space="preserve">    2.培训基地要制定住院医师规范化培训学员生活补助发放办法，对发放的标准、金额、人员等予以公示，保证此项工作公开透明。2016年6月30日前，各基地制定的发放办法须报省卫生计生委、省中医药管理局备案。同时将《2016年住院医师规范化培训基地中央财</w:t>
      </w:r>
      <w:r w:rsidRPr="00E51EA6">
        <w:rPr>
          <w:rFonts w:asciiTheme="majorEastAsia" w:eastAsiaTheme="majorEastAsia" w:hAnsiTheme="majorEastAsia" w:hint="eastAsia"/>
          <w:szCs w:val="21"/>
        </w:rPr>
        <w:lastRenderedPageBreak/>
        <w:t>政经费补助标准统计表》报至省卫生</w:t>
      </w:r>
      <w:proofErr w:type="gramStart"/>
      <w:r w:rsidRPr="00E51EA6">
        <w:rPr>
          <w:rFonts w:asciiTheme="majorEastAsia" w:eastAsiaTheme="majorEastAsia" w:hAnsiTheme="majorEastAsia" w:hint="eastAsia"/>
          <w:szCs w:val="21"/>
        </w:rPr>
        <w:t>计生委毕教办</w:t>
      </w:r>
      <w:proofErr w:type="gramEnd"/>
      <w:r w:rsidRPr="00E51EA6">
        <w:rPr>
          <w:rFonts w:asciiTheme="majorEastAsia" w:eastAsiaTheme="majorEastAsia" w:hAnsiTheme="majorEastAsia" w:hint="eastAsia"/>
          <w:szCs w:val="21"/>
        </w:rPr>
        <w:t>和省中医药毕业后教育委员会办公室。</w:t>
      </w:r>
    </w:p>
    <w:p w:rsidR="00E51EA6" w:rsidRPr="00E51EA6" w:rsidRDefault="00E51EA6" w:rsidP="00E51EA6">
      <w:pPr>
        <w:spacing w:line="360" w:lineRule="auto"/>
        <w:rPr>
          <w:rFonts w:asciiTheme="majorEastAsia" w:eastAsiaTheme="majorEastAsia" w:hAnsiTheme="majorEastAsia"/>
          <w:szCs w:val="21"/>
        </w:rPr>
      </w:pP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t xml:space="preserve">    3.中央补助不足部分，由培训基地自筹经费配套解决。</w:t>
      </w:r>
    </w:p>
    <w:p w:rsidR="00E51EA6" w:rsidRPr="00E51EA6" w:rsidRDefault="00E51EA6" w:rsidP="00E51EA6">
      <w:pPr>
        <w:spacing w:line="360" w:lineRule="auto"/>
        <w:rPr>
          <w:rFonts w:asciiTheme="majorEastAsia" w:eastAsiaTheme="majorEastAsia" w:hAnsiTheme="majorEastAsia"/>
          <w:szCs w:val="21"/>
        </w:rPr>
      </w:pPr>
    </w:p>
    <w:p w:rsidR="00E51EA6" w:rsidRPr="00E51EA6" w:rsidRDefault="00E51EA6" w:rsidP="00E51EA6">
      <w:pPr>
        <w:spacing w:line="360" w:lineRule="auto"/>
        <w:rPr>
          <w:rFonts w:asciiTheme="majorEastAsia" w:eastAsiaTheme="majorEastAsia" w:hAnsiTheme="majorEastAsia" w:hint="eastAsia"/>
          <w:szCs w:val="21"/>
        </w:rPr>
      </w:pPr>
      <w:r w:rsidRPr="00E51EA6">
        <w:rPr>
          <w:rFonts w:asciiTheme="majorEastAsia" w:eastAsiaTheme="majorEastAsia" w:hAnsiTheme="majorEastAsia" w:hint="eastAsia"/>
          <w:szCs w:val="21"/>
        </w:rPr>
        <w:t xml:space="preserve">    4.省卫生计生委、省中医药管理局会同有关部门每年应对中央财政专项资金管理使用情况开展监督检查和绩效评估。对各类违法违纪行为和虚报培训人员数量的，除</w:t>
      </w:r>
      <w:proofErr w:type="gramStart"/>
      <w:r w:rsidRPr="00E51EA6">
        <w:rPr>
          <w:rFonts w:asciiTheme="majorEastAsia" w:eastAsiaTheme="majorEastAsia" w:hAnsiTheme="majorEastAsia" w:hint="eastAsia"/>
          <w:szCs w:val="21"/>
        </w:rPr>
        <w:t>追回专项</w:t>
      </w:r>
      <w:proofErr w:type="gramEnd"/>
      <w:r w:rsidRPr="00E51EA6">
        <w:rPr>
          <w:rFonts w:asciiTheme="majorEastAsia" w:eastAsiaTheme="majorEastAsia" w:hAnsiTheme="majorEastAsia" w:hint="eastAsia"/>
          <w:szCs w:val="21"/>
        </w:rPr>
        <w:t>补助经费外，依法依规予以处理。</w:t>
      </w:r>
    </w:p>
    <w:p w:rsidR="00E51EA6" w:rsidRPr="00E51EA6" w:rsidRDefault="00E51EA6" w:rsidP="00E51EA6">
      <w:pPr>
        <w:spacing w:line="360" w:lineRule="auto"/>
        <w:rPr>
          <w:rFonts w:asciiTheme="majorEastAsia" w:eastAsiaTheme="majorEastAsia" w:hAnsiTheme="majorEastAsia"/>
          <w:szCs w:val="21"/>
        </w:rPr>
      </w:pPr>
    </w:p>
    <w:p w:rsidR="00E51EA6" w:rsidRPr="00C27EBD" w:rsidRDefault="00E51EA6" w:rsidP="00E51EA6">
      <w:pPr>
        <w:spacing w:line="360" w:lineRule="auto"/>
        <w:rPr>
          <w:rFonts w:asciiTheme="majorEastAsia" w:eastAsiaTheme="majorEastAsia" w:hAnsiTheme="majorEastAsia"/>
          <w:b/>
          <w:szCs w:val="21"/>
        </w:rPr>
      </w:pPr>
      <w:r w:rsidRPr="00C27EBD">
        <w:rPr>
          <w:rFonts w:asciiTheme="majorEastAsia" w:eastAsiaTheme="majorEastAsia" w:hAnsiTheme="majorEastAsia" w:hint="eastAsia"/>
          <w:b/>
          <w:szCs w:val="21"/>
        </w:rPr>
        <w:t xml:space="preserve">    六、执行时间</w:t>
      </w:r>
    </w:p>
    <w:p w:rsidR="008353FD" w:rsidRPr="00E51EA6" w:rsidRDefault="00E51EA6" w:rsidP="00E51EA6">
      <w:pPr>
        <w:spacing w:line="360" w:lineRule="auto"/>
      </w:pPr>
      <w:r w:rsidRPr="00E51EA6">
        <w:rPr>
          <w:rFonts w:asciiTheme="majorEastAsia" w:eastAsiaTheme="majorEastAsia" w:hAnsiTheme="majorEastAsia" w:hint="eastAsia"/>
          <w:szCs w:val="21"/>
        </w:rPr>
        <w:t xml:space="preserve">    经费在2016学年度内（2016年8月-2017年7月）执行完成。各基地按月发放培训对象补助。经费标准从2016年8月起执行（即2014级三年级起、2015级二年级起）。</w:t>
      </w:r>
    </w:p>
    <w:sectPr w:rsidR="008353FD" w:rsidRPr="00E51EA6" w:rsidSect="008353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D5B" w:rsidRDefault="00763D5B" w:rsidP="00E51EA6">
      <w:r>
        <w:separator/>
      </w:r>
    </w:p>
  </w:endnote>
  <w:endnote w:type="continuationSeparator" w:id="0">
    <w:p w:rsidR="00763D5B" w:rsidRDefault="00763D5B" w:rsidP="00E51E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D5B" w:rsidRDefault="00763D5B" w:rsidP="00E51EA6">
      <w:r>
        <w:separator/>
      </w:r>
    </w:p>
  </w:footnote>
  <w:footnote w:type="continuationSeparator" w:id="0">
    <w:p w:rsidR="00763D5B" w:rsidRDefault="00763D5B" w:rsidP="00E51E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1EA6"/>
    <w:rsid w:val="00377DA9"/>
    <w:rsid w:val="00763D5B"/>
    <w:rsid w:val="008353FD"/>
    <w:rsid w:val="00C27EBD"/>
    <w:rsid w:val="00CC0738"/>
    <w:rsid w:val="00E51E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3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1E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1EA6"/>
    <w:rPr>
      <w:sz w:val="18"/>
      <w:szCs w:val="18"/>
    </w:rPr>
  </w:style>
  <w:style w:type="paragraph" w:styleId="a4">
    <w:name w:val="footer"/>
    <w:basedOn w:val="a"/>
    <w:link w:val="Char0"/>
    <w:uiPriority w:val="99"/>
    <w:semiHidden/>
    <w:unhideWhenUsed/>
    <w:rsid w:val="00E51E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1EA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3</cp:revision>
  <dcterms:created xsi:type="dcterms:W3CDTF">2016-12-11T07:05:00Z</dcterms:created>
  <dcterms:modified xsi:type="dcterms:W3CDTF">2016-12-11T07:08:00Z</dcterms:modified>
</cp:coreProperties>
</file>