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24" w:rsidRPr="00420E24" w:rsidRDefault="00420E24" w:rsidP="00420E24">
      <w:pPr>
        <w:widowControl/>
        <w:shd w:val="clear" w:color="auto" w:fill="FFFFFF"/>
        <w:spacing w:line="390" w:lineRule="atLeast"/>
        <w:ind w:firstLine="720"/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</w:pPr>
      <w:r w:rsidRPr="00420E24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2017年度护士执业资格考试报送材料时间安排表</w:t>
      </w:r>
    </w:p>
    <w:tbl>
      <w:tblPr>
        <w:tblW w:w="8505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9"/>
        <w:gridCol w:w="3409"/>
        <w:gridCol w:w="2877"/>
      </w:tblGrid>
      <w:tr w:rsidR="00420E24" w:rsidRPr="00420E24" w:rsidTr="00420E24">
        <w:trPr>
          <w:trHeight w:val="510"/>
        </w:trPr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报名点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接收材料时间</w:t>
            </w:r>
          </w:p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5月17日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注意事项</w:t>
            </w:r>
          </w:p>
        </w:tc>
      </w:tr>
      <w:tr w:rsidR="00420E24" w:rsidRPr="00420E24" w:rsidTr="00420E24">
        <w:trPr>
          <w:trHeight w:val="51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任城区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2017年1月3日9：00</w:t>
            </w:r>
          </w:p>
        </w:tc>
        <w:tc>
          <w:tcPr>
            <w:tcW w:w="2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390" w:lineRule="atLeas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2017年护士执业资格考试考生材料交接地址：济宁卫生学校实验楼二楼东头免疫生化实验室</w:t>
            </w:r>
            <w:r w:rsidRPr="00420E24">
              <w:rPr>
                <w:rFonts w:ascii="宋体" w:eastAsia="宋体" w:hAnsi="宋体" w:cs="Times New Roman" w:hint="eastAsia"/>
                <w:color w:val="444444"/>
                <w:kern w:val="0"/>
                <w:sz w:val="24"/>
                <w:szCs w:val="24"/>
              </w:rPr>
              <w:t>（济宁市任城区环城西路45号），电话6995658。由于场地有限，为使交接工作有序进行，请按照规定时间分批次到考点报送材料。    </w:t>
            </w:r>
          </w:p>
        </w:tc>
      </w:tr>
      <w:tr w:rsidR="00420E24" w:rsidRPr="00420E24" w:rsidTr="00420E24">
        <w:trPr>
          <w:trHeight w:val="51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proofErr w:type="gramStart"/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兖州区</w:t>
            </w:r>
            <w:proofErr w:type="gramEnd"/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2017年1月3日9：30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E24" w:rsidRPr="00420E24" w:rsidRDefault="00420E24" w:rsidP="00420E24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</w:p>
        </w:tc>
      </w:tr>
      <w:tr w:rsidR="00420E24" w:rsidRPr="00420E24" w:rsidTr="00420E24">
        <w:trPr>
          <w:trHeight w:val="51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鱼台县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2017年1月3日10：00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E24" w:rsidRPr="00420E24" w:rsidRDefault="00420E24" w:rsidP="00420E24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</w:p>
        </w:tc>
      </w:tr>
      <w:tr w:rsidR="00420E24" w:rsidRPr="00420E24" w:rsidTr="00420E24">
        <w:trPr>
          <w:trHeight w:val="51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泗水县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2017年1月3日10：30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E24" w:rsidRPr="00420E24" w:rsidRDefault="00420E24" w:rsidP="00420E24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</w:p>
        </w:tc>
      </w:tr>
      <w:tr w:rsidR="00420E24" w:rsidRPr="00420E24" w:rsidTr="00420E24">
        <w:trPr>
          <w:trHeight w:val="51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微山县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2017年1月3日11：00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E24" w:rsidRPr="00420E24" w:rsidRDefault="00420E24" w:rsidP="00420E24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</w:p>
        </w:tc>
      </w:tr>
      <w:tr w:rsidR="00420E24" w:rsidRPr="00420E24" w:rsidTr="00420E24">
        <w:trPr>
          <w:trHeight w:val="51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曲阜市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2017年1月3日11：30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E24" w:rsidRPr="00420E24" w:rsidRDefault="00420E24" w:rsidP="00420E24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</w:p>
        </w:tc>
      </w:tr>
      <w:tr w:rsidR="00420E24" w:rsidRPr="00420E24" w:rsidTr="00420E24">
        <w:trPr>
          <w:trHeight w:val="51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曲阜中医药学校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2017年1月3日12：00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E24" w:rsidRPr="00420E24" w:rsidRDefault="00420E24" w:rsidP="00420E24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</w:p>
        </w:tc>
      </w:tr>
      <w:tr w:rsidR="00420E24" w:rsidRPr="00420E24" w:rsidTr="00420E24">
        <w:trPr>
          <w:trHeight w:val="51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济宁医学院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2017年1月3日12：00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E24" w:rsidRPr="00420E24" w:rsidRDefault="00420E24" w:rsidP="00420E24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</w:p>
        </w:tc>
      </w:tr>
      <w:tr w:rsidR="00420E24" w:rsidRPr="00420E24" w:rsidTr="00420E24">
        <w:trPr>
          <w:trHeight w:val="51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proofErr w:type="gramStart"/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城市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2017年1月3日13：30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E24" w:rsidRPr="00420E24" w:rsidRDefault="00420E24" w:rsidP="00420E24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</w:p>
        </w:tc>
      </w:tr>
      <w:tr w:rsidR="00420E24" w:rsidRPr="00420E24" w:rsidTr="00420E24">
        <w:trPr>
          <w:trHeight w:val="51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金乡县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2017年1月3日14：00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E24" w:rsidRPr="00420E24" w:rsidRDefault="00420E24" w:rsidP="00420E24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</w:p>
        </w:tc>
      </w:tr>
      <w:tr w:rsidR="00420E24" w:rsidRPr="00420E24" w:rsidTr="00420E24">
        <w:trPr>
          <w:trHeight w:val="51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梁山县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2017年1月3日14：30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E24" w:rsidRPr="00420E24" w:rsidRDefault="00420E24" w:rsidP="00420E24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</w:p>
        </w:tc>
      </w:tr>
      <w:tr w:rsidR="00420E24" w:rsidRPr="00420E24" w:rsidTr="00420E24">
        <w:trPr>
          <w:trHeight w:val="51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嘉祥县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2017年1月3日15：00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E24" w:rsidRPr="00420E24" w:rsidRDefault="00420E24" w:rsidP="00420E24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</w:p>
        </w:tc>
      </w:tr>
      <w:tr w:rsidR="00420E24" w:rsidRPr="00420E24" w:rsidTr="00420E24">
        <w:trPr>
          <w:trHeight w:val="51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汶上县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2017年1月3日15：30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E24" w:rsidRPr="00420E24" w:rsidRDefault="00420E24" w:rsidP="00420E24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</w:p>
        </w:tc>
      </w:tr>
      <w:tr w:rsidR="00420E24" w:rsidRPr="00420E24" w:rsidTr="00420E24">
        <w:trPr>
          <w:trHeight w:val="51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proofErr w:type="gramStart"/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兖</w:t>
            </w:r>
            <w:proofErr w:type="gramEnd"/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矿集团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2017年1月3日16：00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E24" w:rsidRPr="00420E24" w:rsidRDefault="00420E24" w:rsidP="00420E24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</w:p>
        </w:tc>
      </w:tr>
      <w:tr w:rsidR="00420E24" w:rsidRPr="00420E24" w:rsidTr="00420E24">
        <w:trPr>
          <w:trHeight w:val="51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2017年1月3日16：00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E24" w:rsidRPr="00420E24" w:rsidRDefault="00420E24" w:rsidP="00420E24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</w:p>
        </w:tc>
      </w:tr>
      <w:tr w:rsidR="00420E24" w:rsidRPr="00420E24" w:rsidTr="00420E24">
        <w:trPr>
          <w:trHeight w:val="51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444444"/>
                <w:kern w:val="0"/>
                <w:sz w:val="24"/>
                <w:szCs w:val="24"/>
              </w:rPr>
              <w:t>太白湖新区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2017年1月3日16：00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E24" w:rsidRPr="00420E24" w:rsidRDefault="00420E24" w:rsidP="00420E24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</w:p>
        </w:tc>
      </w:tr>
      <w:tr w:rsidR="00420E24" w:rsidRPr="00420E24" w:rsidTr="00420E24">
        <w:trPr>
          <w:trHeight w:val="505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444444"/>
                <w:kern w:val="0"/>
                <w:sz w:val="24"/>
                <w:szCs w:val="24"/>
              </w:rPr>
              <w:t>济宁经济开发区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24" w:rsidRPr="00420E24" w:rsidRDefault="00420E24" w:rsidP="00420E24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420E2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2017年1月3日16：00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E24" w:rsidRPr="00420E24" w:rsidRDefault="00420E24" w:rsidP="00420E24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</w:p>
        </w:tc>
      </w:tr>
    </w:tbl>
    <w:p w:rsidR="00420E24" w:rsidRPr="00420E24" w:rsidRDefault="00420E24" w:rsidP="00420E24">
      <w:pPr>
        <w:widowControl/>
        <w:shd w:val="clear" w:color="auto" w:fill="FFFFFF"/>
        <w:spacing w:line="390" w:lineRule="atLeast"/>
        <w:rPr>
          <w:rFonts w:ascii="Times New Roman" w:eastAsia="宋体" w:hAnsi="Times New Roman" w:cs="Times New Roman"/>
          <w:color w:val="444444"/>
          <w:kern w:val="0"/>
          <w:szCs w:val="21"/>
        </w:rPr>
      </w:pPr>
      <w:r w:rsidRPr="00420E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         </w:t>
      </w:r>
    </w:p>
    <w:p w:rsidR="00157462" w:rsidRDefault="00157462"/>
    <w:sectPr w:rsidR="00157462" w:rsidSect="0015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BD" w:rsidRDefault="009206BD" w:rsidP="00420E24">
      <w:r>
        <w:separator/>
      </w:r>
    </w:p>
  </w:endnote>
  <w:endnote w:type="continuationSeparator" w:id="0">
    <w:p w:rsidR="009206BD" w:rsidRDefault="009206BD" w:rsidP="0042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BD" w:rsidRDefault="009206BD" w:rsidP="00420E24">
      <w:r>
        <w:separator/>
      </w:r>
    </w:p>
  </w:footnote>
  <w:footnote w:type="continuationSeparator" w:id="0">
    <w:p w:rsidR="009206BD" w:rsidRDefault="009206BD" w:rsidP="00420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E24"/>
    <w:rsid w:val="00157462"/>
    <w:rsid w:val="00420E24"/>
    <w:rsid w:val="007D3DB6"/>
    <w:rsid w:val="009206BD"/>
    <w:rsid w:val="00D4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E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0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0E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2016-12-16T06:37:00Z</dcterms:created>
  <dcterms:modified xsi:type="dcterms:W3CDTF">2016-12-16T06:37:00Z</dcterms:modified>
</cp:coreProperties>
</file>