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B4" w:rsidRPr="00CD65B4" w:rsidRDefault="00CD65B4" w:rsidP="00CD65B4">
      <w:pPr>
        <w:widowControl/>
        <w:shd w:val="clear" w:color="auto" w:fill="FFFFFF"/>
        <w:spacing w:line="400" w:lineRule="atLeast"/>
        <w:jc w:val="center"/>
        <w:rPr>
          <w:rFonts w:ascii="微软雅黑" w:eastAsia="微软雅黑" w:hAnsi="微软雅黑" w:cs="宋体" w:hint="eastAsia"/>
          <w:color w:val="000000"/>
          <w:kern w:val="0"/>
          <w:szCs w:val="21"/>
        </w:rPr>
      </w:pPr>
    </w:p>
    <w:p w:rsidR="00CD65B4" w:rsidRPr="00CD65B4" w:rsidRDefault="00CD65B4" w:rsidP="00CD65B4">
      <w:pPr>
        <w:widowControl/>
        <w:shd w:val="clear" w:color="auto" w:fill="FFFFFF"/>
        <w:spacing w:line="680" w:lineRule="atLeast"/>
        <w:jc w:val="center"/>
        <w:rPr>
          <w:rFonts w:ascii="微软雅黑" w:eastAsia="微软雅黑" w:hAnsi="微软雅黑" w:cs="宋体" w:hint="eastAsia"/>
          <w:color w:val="000000"/>
          <w:kern w:val="0"/>
          <w:szCs w:val="21"/>
        </w:rPr>
      </w:pPr>
      <w:r w:rsidRPr="00CD65B4">
        <w:rPr>
          <w:rFonts w:ascii="方正小标宋简体" w:eastAsia="方正小标宋简体" w:hAnsi="微软雅黑" w:cs="宋体" w:hint="eastAsia"/>
          <w:color w:val="000000"/>
          <w:kern w:val="0"/>
          <w:sz w:val="39"/>
          <w:szCs w:val="39"/>
        </w:rPr>
        <w:t>自治区卫生计生委办公室关于对住院医师</w:t>
      </w:r>
    </w:p>
    <w:p w:rsidR="00CD65B4" w:rsidRPr="00CD65B4" w:rsidRDefault="00CD65B4" w:rsidP="00CD65B4">
      <w:pPr>
        <w:widowControl/>
        <w:shd w:val="clear" w:color="auto" w:fill="FFFFFF"/>
        <w:spacing w:line="680" w:lineRule="atLeast"/>
        <w:jc w:val="center"/>
        <w:rPr>
          <w:rFonts w:ascii="微软雅黑" w:eastAsia="微软雅黑" w:hAnsi="微软雅黑" w:cs="宋体" w:hint="eastAsia"/>
          <w:color w:val="000000"/>
          <w:kern w:val="0"/>
          <w:szCs w:val="21"/>
        </w:rPr>
      </w:pPr>
      <w:r w:rsidRPr="00CD65B4">
        <w:rPr>
          <w:rFonts w:ascii="方正小标宋简体" w:eastAsia="方正小标宋简体" w:hAnsi="微软雅黑" w:cs="宋体" w:hint="eastAsia"/>
          <w:color w:val="000000"/>
          <w:kern w:val="0"/>
          <w:sz w:val="39"/>
          <w:szCs w:val="39"/>
        </w:rPr>
        <w:t>规范化培训人员进行考核的通知</w:t>
      </w:r>
    </w:p>
    <w:p w:rsidR="00CD65B4" w:rsidRPr="00CD65B4" w:rsidRDefault="00CD65B4" w:rsidP="00CD65B4">
      <w:pPr>
        <w:widowControl/>
        <w:shd w:val="clear" w:color="auto" w:fill="FFFFFF"/>
        <w:spacing w:line="400" w:lineRule="atLeast"/>
        <w:jc w:val="center"/>
        <w:rPr>
          <w:rFonts w:ascii="微软雅黑" w:eastAsia="微软雅黑" w:hAnsi="微软雅黑" w:cs="宋体" w:hint="eastAsia"/>
          <w:color w:val="000000"/>
          <w:kern w:val="0"/>
          <w:szCs w:val="21"/>
        </w:rPr>
      </w:pPr>
    </w:p>
    <w:p w:rsidR="00CD65B4" w:rsidRPr="00CD65B4" w:rsidRDefault="00CD65B4" w:rsidP="00CD65B4">
      <w:pPr>
        <w:widowControl/>
        <w:shd w:val="clear" w:color="auto" w:fill="FFFFFF"/>
        <w:spacing w:line="533" w:lineRule="atLeast"/>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有关医院：</w:t>
      </w:r>
    </w:p>
    <w:p w:rsidR="00CD65B4" w:rsidRPr="00CD65B4" w:rsidRDefault="00CD65B4" w:rsidP="00CD65B4">
      <w:pPr>
        <w:widowControl/>
        <w:shd w:val="clear" w:color="auto" w:fill="FFFFFF"/>
        <w:spacing w:line="533" w:lineRule="atLeast"/>
        <w:ind w:firstLine="573"/>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根据《宁夏临床住院医师规范化培训试行办法》和《宁夏临床住院医师规范化培训合格证书管理使用试行办法》的要求，自治区卫生计生委对2012-2014年度完成规范化培训的住院医师进行考核。现将有关事项通知如下：</w:t>
      </w:r>
    </w:p>
    <w:p w:rsidR="00CD65B4" w:rsidRPr="00CD65B4" w:rsidRDefault="00CD65B4" w:rsidP="00CD65B4">
      <w:pPr>
        <w:widowControl/>
        <w:shd w:val="clear" w:color="auto" w:fill="FFFFFF"/>
        <w:spacing w:line="533" w:lineRule="atLeast"/>
        <w:ind w:firstLine="560"/>
        <w:jc w:val="left"/>
        <w:rPr>
          <w:rFonts w:ascii="微软雅黑" w:eastAsia="微软雅黑" w:hAnsi="微软雅黑" w:cs="宋体" w:hint="eastAsia"/>
          <w:color w:val="000000"/>
          <w:kern w:val="0"/>
          <w:szCs w:val="21"/>
        </w:rPr>
      </w:pPr>
      <w:r w:rsidRPr="00CD65B4">
        <w:rPr>
          <w:rFonts w:ascii="黑体" w:eastAsia="黑体" w:hAnsi="黑体" w:cs="宋体" w:hint="eastAsia"/>
          <w:color w:val="000000"/>
          <w:kern w:val="0"/>
          <w:sz w:val="28"/>
          <w:szCs w:val="28"/>
        </w:rPr>
        <w:t>一、考核对象</w:t>
      </w:r>
    </w:p>
    <w:p w:rsidR="00CD65B4" w:rsidRPr="00CD65B4" w:rsidRDefault="00CD65B4" w:rsidP="00CD65B4">
      <w:pPr>
        <w:widowControl/>
        <w:shd w:val="clear" w:color="auto" w:fill="FFFFFF"/>
        <w:spacing w:line="533" w:lineRule="atLeast"/>
        <w:ind w:firstLine="573"/>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2014年度完成五年住院医师规范化培训和第一阶段培训的住院医师。</w:t>
      </w:r>
    </w:p>
    <w:p w:rsidR="00CD65B4" w:rsidRPr="00CD65B4" w:rsidRDefault="00CD65B4" w:rsidP="00CD65B4">
      <w:pPr>
        <w:widowControl/>
        <w:shd w:val="clear" w:color="auto" w:fill="FFFFFF"/>
        <w:spacing w:line="533" w:lineRule="atLeast"/>
        <w:ind w:firstLine="560"/>
        <w:jc w:val="left"/>
        <w:rPr>
          <w:rFonts w:ascii="微软雅黑" w:eastAsia="微软雅黑" w:hAnsi="微软雅黑" w:cs="宋体" w:hint="eastAsia"/>
          <w:color w:val="000000"/>
          <w:kern w:val="0"/>
          <w:szCs w:val="21"/>
        </w:rPr>
      </w:pPr>
      <w:r w:rsidRPr="00CD65B4">
        <w:rPr>
          <w:rFonts w:ascii="黑体" w:eastAsia="黑体" w:hAnsi="黑体" w:cs="宋体" w:hint="eastAsia"/>
          <w:color w:val="000000"/>
          <w:kern w:val="0"/>
          <w:sz w:val="28"/>
          <w:szCs w:val="28"/>
        </w:rPr>
        <w:t>二、考核材料</w:t>
      </w:r>
    </w:p>
    <w:p w:rsidR="00CD65B4" w:rsidRPr="00CD65B4" w:rsidRDefault="00CD65B4" w:rsidP="00CD65B4">
      <w:pPr>
        <w:widowControl/>
        <w:shd w:val="clear" w:color="auto" w:fill="FFFFFF"/>
        <w:spacing w:line="533" w:lineRule="atLeast"/>
        <w:ind w:firstLine="560"/>
        <w:jc w:val="left"/>
        <w:rPr>
          <w:rFonts w:ascii="微软雅黑" w:eastAsia="微软雅黑" w:hAnsi="微软雅黑" w:cs="宋体" w:hint="eastAsia"/>
          <w:color w:val="000000"/>
          <w:kern w:val="0"/>
          <w:szCs w:val="21"/>
        </w:rPr>
      </w:pPr>
      <w:r w:rsidRPr="00CD65B4">
        <w:rPr>
          <w:rFonts w:ascii="楷体_GB2312" w:eastAsia="楷体_GB2312" w:hAnsi="微软雅黑" w:cs="宋体" w:hint="eastAsia"/>
          <w:b/>
          <w:bCs/>
          <w:color w:val="000000"/>
          <w:kern w:val="0"/>
          <w:sz w:val="28"/>
          <w:szCs w:val="28"/>
        </w:rPr>
        <w:t>（一）完成五年培训的住院医师提交材料</w:t>
      </w:r>
    </w:p>
    <w:p w:rsidR="00CD65B4" w:rsidRPr="00CD65B4" w:rsidRDefault="00CD65B4" w:rsidP="00CD65B4">
      <w:pPr>
        <w:widowControl/>
        <w:shd w:val="clear" w:color="auto" w:fill="FFFFFF"/>
        <w:spacing w:line="533" w:lineRule="atLeast"/>
        <w:ind w:firstLine="573"/>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1、宁夏回族自治区住院医师规范化培训考核手册（5年）。</w:t>
      </w:r>
    </w:p>
    <w:p w:rsidR="00CD65B4" w:rsidRPr="00CD65B4" w:rsidRDefault="00CD65B4" w:rsidP="00CD65B4">
      <w:pPr>
        <w:widowControl/>
        <w:shd w:val="clear" w:color="auto" w:fill="FFFFFF"/>
        <w:spacing w:line="533" w:lineRule="atLeast"/>
        <w:ind w:firstLine="560"/>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2、公共必修课结业证书。</w:t>
      </w:r>
    </w:p>
    <w:p w:rsidR="00CD65B4" w:rsidRPr="00CD65B4" w:rsidRDefault="00CD65B4" w:rsidP="00CD65B4">
      <w:pPr>
        <w:widowControl/>
        <w:shd w:val="clear" w:color="auto" w:fill="FFFFFF"/>
        <w:spacing w:line="533" w:lineRule="atLeast"/>
        <w:ind w:firstLine="560"/>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3、全国专业技能职称外语考试B级证书。</w:t>
      </w:r>
    </w:p>
    <w:p w:rsidR="00CD65B4" w:rsidRPr="00CD65B4" w:rsidRDefault="00CD65B4" w:rsidP="00CD65B4">
      <w:pPr>
        <w:widowControl/>
        <w:shd w:val="clear" w:color="auto" w:fill="FFFFFF"/>
        <w:spacing w:line="533" w:lineRule="atLeast"/>
        <w:ind w:firstLine="573"/>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4、填写宁夏回族自治区住院医师规范化培训合格证书登记表（附件一）一式两份。</w:t>
      </w:r>
    </w:p>
    <w:p w:rsidR="00CD65B4" w:rsidRPr="00CD65B4" w:rsidRDefault="00CD65B4" w:rsidP="00CD65B4">
      <w:pPr>
        <w:widowControl/>
        <w:shd w:val="clear" w:color="auto" w:fill="FFFFFF"/>
        <w:spacing w:line="533" w:lineRule="atLeast"/>
        <w:ind w:firstLine="573"/>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5、同底2寸、1寸正面免冠近照各1张。</w:t>
      </w:r>
    </w:p>
    <w:p w:rsidR="00CD65B4" w:rsidRPr="00CD65B4" w:rsidRDefault="00CD65B4" w:rsidP="00CD65B4">
      <w:pPr>
        <w:widowControl/>
        <w:shd w:val="clear" w:color="auto" w:fill="FFFFFF"/>
        <w:spacing w:line="533" w:lineRule="atLeast"/>
        <w:ind w:firstLine="560"/>
        <w:jc w:val="left"/>
        <w:rPr>
          <w:rFonts w:ascii="微软雅黑" w:eastAsia="微软雅黑" w:hAnsi="微软雅黑" w:cs="宋体" w:hint="eastAsia"/>
          <w:color w:val="000000"/>
          <w:kern w:val="0"/>
          <w:szCs w:val="21"/>
        </w:rPr>
      </w:pPr>
      <w:r w:rsidRPr="00CD65B4">
        <w:rPr>
          <w:rFonts w:ascii="楷体_GB2312" w:eastAsia="楷体_GB2312" w:hAnsi="微软雅黑" w:cs="宋体" w:hint="eastAsia"/>
          <w:b/>
          <w:bCs/>
          <w:color w:val="000000"/>
          <w:kern w:val="0"/>
          <w:sz w:val="28"/>
          <w:szCs w:val="28"/>
        </w:rPr>
        <w:t>（二）完成第一阶段培训的住院医师提交材料</w:t>
      </w:r>
    </w:p>
    <w:p w:rsidR="00CD65B4" w:rsidRPr="00CD65B4" w:rsidRDefault="00CD65B4" w:rsidP="00CD65B4">
      <w:pPr>
        <w:widowControl/>
        <w:shd w:val="clear" w:color="auto" w:fill="FFFFFF"/>
        <w:spacing w:line="533" w:lineRule="atLeast"/>
        <w:ind w:firstLine="573"/>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1、宁夏回族自治区住院医师规范化培训考核手册（3年）。</w:t>
      </w:r>
    </w:p>
    <w:p w:rsidR="00CD65B4" w:rsidRPr="00CD65B4" w:rsidRDefault="00CD65B4" w:rsidP="00CD65B4">
      <w:pPr>
        <w:widowControl/>
        <w:shd w:val="clear" w:color="auto" w:fill="FFFFFF"/>
        <w:spacing w:line="533" w:lineRule="atLeast"/>
        <w:ind w:firstLine="560"/>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2、公共必修课结业证书。</w:t>
      </w:r>
    </w:p>
    <w:p w:rsidR="00CD65B4" w:rsidRPr="00CD65B4" w:rsidRDefault="00CD65B4" w:rsidP="00CD65B4">
      <w:pPr>
        <w:widowControl/>
        <w:shd w:val="clear" w:color="auto" w:fill="FFFFFF"/>
        <w:spacing w:line="533" w:lineRule="atLeast"/>
        <w:ind w:firstLine="573"/>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3、填写住院医师规范化培训第一阶段考核登记表（附件二）一式两份。</w:t>
      </w:r>
    </w:p>
    <w:p w:rsidR="00CD65B4" w:rsidRPr="00CD65B4" w:rsidRDefault="00CD65B4" w:rsidP="00CD65B4">
      <w:pPr>
        <w:widowControl/>
        <w:shd w:val="clear" w:color="auto" w:fill="FFFFFF"/>
        <w:spacing w:line="533" w:lineRule="atLeast"/>
        <w:ind w:firstLine="573"/>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4、住院医师规范化培训出科考核、病历书写等各类登记表。</w:t>
      </w:r>
    </w:p>
    <w:p w:rsidR="00CD65B4" w:rsidRPr="00CD65B4" w:rsidRDefault="00CD65B4" w:rsidP="00CD65B4">
      <w:pPr>
        <w:widowControl/>
        <w:shd w:val="clear" w:color="auto" w:fill="FFFFFF"/>
        <w:spacing w:line="533" w:lineRule="atLeast"/>
        <w:ind w:firstLine="573"/>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5、同底2寸、1寸正面免冠近照各1张。</w:t>
      </w:r>
    </w:p>
    <w:p w:rsidR="00CD65B4" w:rsidRPr="00CD65B4" w:rsidRDefault="00CD65B4" w:rsidP="00CD65B4">
      <w:pPr>
        <w:widowControl/>
        <w:shd w:val="clear" w:color="auto" w:fill="FFFFFF"/>
        <w:spacing w:line="533" w:lineRule="atLeast"/>
        <w:ind w:firstLine="560"/>
        <w:jc w:val="left"/>
        <w:rPr>
          <w:rFonts w:ascii="微软雅黑" w:eastAsia="微软雅黑" w:hAnsi="微软雅黑" w:cs="宋体" w:hint="eastAsia"/>
          <w:color w:val="000000"/>
          <w:kern w:val="0"/>
          <w:szCs w:val="21"/>
        </w:rPr>
      </w:pPr>
      <w:r w:rsidRPr="00CD65B4">
        <w:rPr>
          <w:rFonts w:ascii="黑体" w:eastAsia="黑体" w:hAnsi="黑体" w:cs="宋体" w:hint="eastAsia"/>
          <w:color w:val="000000"/>
          <w:kern w:val="0"/>
          <w:sz w:val="28"/>
          <w:szCs w:val="28"/>
        </w:rPr>
        <w:t>三、要求</w:t>
      </w:r>
    </w:p>
    <w:p w:rsidR="00CD65B4" w:rsidRPr="00CD65B4" w:rsidRDefault="00CD65B4" w:rsidP="00CD65B4">
      <w:pPr>
        <w:widowControl/>
        <w:shd w:val="clear" w:color="auto" w:fill="FFFFFF"/>
        <w:spacing w:line="533" w:lineRule="atLeast"/>
        <w:ind w:firstLine="573"/>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1、从2014起各医疗单位不允许自主招收住院医师规范化培训人员（含2014年），此项工作由自治区卫生计生委统一招收，安排在国家批准的住院医师规范化培训基地进行培训。</w:t>
      </w:r>
    </w:p>
    <w:p w:rsidR="00CD65B4" w:rsidRPr="00CD65B4" w:rsidRDefault="00CD65B4" w:rsidP="00CD65B4">
      <w:pPr>
        <w:widowControl/>
        <w:shd w:val="clear" w:color="auto" w:fill="FFFFFF"/>
        <w:spacing w:line="533" w:lineRule="atLeast"/>
        <w:ind w:firstLine="573"/>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2、2012-2014年各单位招收的住院医师规范化培训人员，执行以前培训方式，按照培训大纲，认真组织，严格培训质量。</w:t>
      </w:r>
    </w:p>
    <w:p w:rsidR="00CD65B4" w:rsidRPr="00CD65B4" w:rsidRDefault="00CD65B4" w:rsidP="00CD65B4">
      <w:pPr>
        <w:widowControl/>
        <w:shd w:val="clear" w:color="auto" w:fill="FFFFFF"/>
        <w:spacing w:line="533" w:lineRule="atLeast"/>
        <w:ind w:firstLine="573"/>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3、住院医师的考核材料由医院负责住院医师培训的部门和人事部门共同审核认定后，于3月20日前报自治区卫生计生委科技教育处。</w:t>
      </w:r>
    </w:p>
    <w:p w:rsidR="00CD65B4" w:rsidRPr="00CD65B4" w:rsidRDefault="00CD65B4" w:rsidP="00CD65B4">
      <w:pPr>
        <w:widowControl/>
        <w:shd w:val="clear" w:color="auto" w:fill="FFFFFF"/>
        <w:spacing w:line="400" w:lineRule="atLeast"/>
        <w:ind w:firstLine="573"/>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联</w:t>
      </w:r>
      <w:r w:rsidRPr="00CD65B4">
        <w:rPr>
          <w:rFonts w:ascii="仿宋_GB2312" w:eastAsia="仿宋_GB2312" w:hAnsi="微软雅黑" w:cs="宋体" w:hint="eastAsia"/>
          <w:color w:val="000000"/>
          <w:kern w:val="0"/>
          <w:sz w:val="28"/>
          <w:szCs w:val="28"/>
        </w:rPr>
        <w:t> </w:t>
      </w:r>
      <w:r w:rsidRPr="00CD65B4">
        <w:rPr>
          <w:rFonts w:ascii="仿宋_GB2312" w:eastAsia="仿宋_GB2312" w:hAnsi="微软雅黑" w:cs="宋体" w:hint="eastAsia"/>
          <w:color w:val="000000"/>
          <w:kern w:val="0"/>
          <w:sz w:val="28"/>
          <w:szCs w:val="28"/>
        </w:rPr>
        <w:t>系</w:t>
      </w:r>
      <w:r w:rsidRPr="00CD65B4">
        <w:rPr>
          <w:rFonts w:ascii="仿宋_GB2312" w:eastAsia="仿宋_GB2312" w:hAnsi="微软雅黑" w:cs="宋体" w:hint="eastAsia"/>
          <w:color w:val="000000"/>
          <w:kern w:val="0"/>
          <w:sz w:val="28"/>
          <w:szCs w:val="28"/>
        </w:rPr>
        <w:t> </w:t>
      </w:r>
      <w:r w:rsidRPr="00CD65B4">
        <w:rPr>
          <w:rFonts w:ascii="仿宋_GB2312" w:eastAsia="仿宋_GB2312" w:hAnsi="微软雅黑" w:cs="宋体" w:hint="eastAsia"/>
          <w:color w:val="000000"/>
          <w:kern w:val="0"/>
          <w:sz w:val="28"/>
          <w:szCs w:val="28"/>
        </w:rPr>
        <w:t>人：马金宁</w:t>
      </w:r>
      <w:r w:rsidRPr="00CD65B4">
        <w:rPr>
          <w:rFonts w:ascii="仿宋_GB2312" w:eastAsia="仿宋_GB2312" w:hAnsi="微软雅黑" w:cs="宋体" w:hint="eastAsia"/>
          <w:color w:val="000000"/>
          <w:kern w:val="0"/>
          <w:sz w:val="28"/>
          <w:szCs w:val="28"/>
        </w:rPr>
        <w:t>      </w:t>
      </w:r>
    </w:p>
    <w:p w:rsidR="00CD65B4" w:rsidRPr="00CD65B4" w:rsidRDefault="00CD65B4" w:rsidP="00CD65B4">
      <w:pPr>
        <w:widowControl/>
        <w:shd w:val="clear" w:color="auto" w:fill="FFFFFF"/>
        <w:spacing w:line="400" w:lineRule="atLeast"/>
        <w:ind w:firstLine="573"/>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联系电话：0951-5054759</w:t>
      </w:r>
    </w:p>
    <w:p w:rsidR="00CD65B4" w:rsidRPr="00CD65B4" w:rsidRDefault="00CD65B4" w:rsidP="00CD65B4">
      <w:pPr>
        <w:widowControl/>
        <w:shd w:val="clear" w:color="auto" w:fill="FFFFFF"/>
        <w:spacing w:line="400" w:lineRule="atLeast"/>
        <w:ind w:left="560"/>
        <w:jc w:val="left"/>
        <w:rPr>
          <w:rFonts w:ascii="微软雅黑" w:eastAsia="微软雅黑" w:hAnsi="微软雅黑" w:cs="宋体" w:hint="eastAsia"/>
          <w:color w:val="000000"/>
          <w:kern w:val="0"/>
          <w:szCs w:val="21"/>
        </w:rPr>
      </w:pPr>
    </w:p>
    <w:p w:rsidR="00CD65B4" w:rsidRPr="00CD65B4" w:rsidRDefault="00CD65B4" w:rsidP="00CD65B4">
      <w:pPr>
        <w:widowControl/>
        <w:shd w:val="clear" w:color="auto" w:fill="FFFFFF"/>
        <w:spacing w:line="400" w:lineRule="atLeast"/>
        <w:ind w:left="560"/>
        <w:jc w:val="left"/>
        <w:rPr>
          <w:rFonts w:ascii="微软雅黑" w:eastAsia="微软雅黑" w:hAnsi="微软雅黑" w:cs="宋体" w:hint="eastAsia"/>
          <w:color w:val="000000"/>
          <w:kern w:val="0"/>
          <w:szCs w:val="21"/>
        </w:rPr>
      </w:pPr>
      <w:r w:rsidRPr="00CD65B4">
        <w:rPr>
          <w:rFonts w:ascii="微软雅黑" w:eastAsia="微软雅黑" w:hAnsi="微软雅黑" w:cs="宋体" w:hint="eastAsia"/>
          <w:color w:val="000000"/>
          <w:kern w:val="0"/>
          <w:szCs w:val="21"/>
        </w:rPr>
        <w:br/>
      </w:r>
    </w:p>
    <w:p w:rsidR="00CD65B4" w:rsidRPr="00CD65B4" w:rsidRDefault="00CD65B4" w:rsidP="00CD65B4">
      <w:pPr>
        <w:widowControl/>
        <w:shd w:val="clear" w:color="auto" w:fill="FFFFFF"/>
        <w:spacing w:line="400" w:lineRule="atLeast"/>
        <w:ind w:left="560"/>
        <w:jc w:val="left"/>
        <w:rPr>
          <w:rFonts w:ascii="微软雅黑" w:eastAsia="微软雅黑" w:hAnsi="微软雅黑" w:cs="宋体" w:hint="eastAsia"/>
          <w:color w:val="000000"/>
          <w:kern w:val="0"/>
          <w:szCs w:val="21"/>
        </w:rPr>
      </w:pPr>
    </w:p>
    <w:p w:rsidR="00CD65B4" w:rsidRPr="00CD65B4" w:rsidRDefault="00CD65B4" w:rsidP="00CD65B4">
      <w:pPr>
        <w:widowControl/>
        <w:shd w:val="clear" w:color="auto" w:fill="FFFFFF"/>
        <w:spacing w:line="400" w:lineRule="atLeast"/>
        <w:jc w:val="left"/>
        <w:rPr>
          <w:rFonts w:ascii="微软雅黑" w:eastAsia="微软雅黑" w:hAnsi="微软雅黑" w:cs="宋体" w:hint="eastAsia"/>
          <w:color w:val="000000"/>
          <w:kern w:val="0"/>
          <w:szCs w:val="21"/>
        </w:rPr>
      </w:pPr>
    </w:p>
    <w:p w:rsidR="00CD65B4" w:rsidRPr="00CD65B4" w:rsidRDefault="00CD65B4" w:rsidP="00CD65B4">
      <w:pPr>
        <w:widowControl/>
        <w:jc w:val="left"/>
        <w:rPr>
          <w:rFonts w:ascii="宋体" w:eastAsia="宋体" w:hAnsi="宋体" w:cs="宋体" w:hint="eastAsia"/>
          <w:kern w:val="0"/>
          <w:sz w:val="24"/>
          <w:szCs w:val="24"/>
        </w:rPr>
      </w:pPr>
      <w:r w:rsidRPr="00CD65B4">
        <w:rPr>
          <w:rFonts w:ascii="微软雅黑" w:eastAsia="微软雅黑" w:hAnsi="微软雅黑" w:cs="宋体" w:hint="eastAsia"/>
          <w:color w:val="000000"/>
          <w:kern w:val="0"/>
          <w:szCs w:val="21"/>
        </w:rPr>
        <w:br/>
      </w:r>
    </w:p>
    <w:p w:rsidR="00CD65B4" w:rsidRPr="00CD65B4" w:rsidRDefault="00CD65B4" w:rsidP="00CD65B4">
      <w:pPr>
        <w:widowControl/>
        <w:shd w:val="clear" w:color="auto" w:fill="FFFFFF"/>
        <w:spacing w:line="400" w:lineRule="atLeast"/>
        <w:ind w:firstLine="2520"/>
        <w:jc w:val="left"/>
        <w:rPr>
          <w:rFonts w:ascii="微软雅黑" w:eastAsia="微软雅黑" w:hAnsi="微软雅黑" w:cs="宋体"/>
          <w:color w:val="000000"/>
          <w:kern w:val="0"/>
          <w:szCs w:val="21"/>
        </w:rPr>
      </w:pPr>
    </w:p>
    <w:p w:rsidR="00CD65B4" w:rsidRPr="00CD65B4" w:rsidRDefault="00CD65B4" w:rsidP="00CD65B4">
      <w:pPr>
        <w:widowControl/>
        <w:shd w:val="clear" w:color="auto" w:fill="FFFFFF"/>
        <w:spacing w:line="400" w:lineRule="atLeast"/>
        <w:jc w:val="left"/>
        <w:rPr>
          <w:rFonts w:ascii="微软雅黑" w:eastAsia="微软雅黑" w:hAnsi="微软雅黑" w:cs="宋体" w:hint="eastAsia"/>
          <w:color w:val="000000"/>
          <w:kern w:val="0"/>
          <w:szCs w:val="21"/>
        </w:rPr>
      </w:pPr>
    </w:p>
    <w:p w:rsidR="00CD65B4" w:rsidRPr="00CD65B4" w:rsidRDefault="00CD65B4" w:rsidP="00CD65B4">
      <w:pPr>
        <w:widowControl/>
        <w:shd w:val="clear" w:color="auto" w:fill="FFFFFF"/>
        <w:spacing w:line="400" w:lineRule="atLeast"/>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                     </w:t>
      </w:r>
      <w:r w:rsidRPr="00CD65B4">
        <w:rPr>
          <w:rFonts w:ascii="仿宋_GB2312" w:eastAsia="仿宋_GB2312" w:hAnsi="微软雅黑" w:cs="宋体" w:hint="eastAsia"/>
          <w:color w:val="000000"/>
          <w:kern w:val="0"/>
          <w:sz w:val="28"/>
          <w:szCs w:val="28"/>
        </w:rPr>
        <w:t>自治区卫生和计划生育委员会办公室</w:t>
      </w:r>
    </w:p>
    <w:p w:rsidR="00CD65B4" w:rsidRPr="00CD65B4" w:rsidRDefault="00CD65B4" w:rsidP="00CD65B4">
      <w:pPr>
        <w:widowControl/>
        <w:shd w:val="clear" w:color="auto" w:fill="FFFFFF"/>
        <w:spacing w:line="400" w:lineRule="atLeast"/>
        <w:jc w:val="left"/>
        <w:rPr>
          <w:rFonts w:ascii="微软雅黑" w:eastAsia="微软雅黑" w:hAnsi="微软雅黑" w:cs="宋体" w:hint="eastAsia"/>
          <w:color w:val="000000"/>
          <w:kern w:val="0"/>
          <w:szCs w:val="21"/>
        </w:rPr>
      </w:pPr>
      <w:r w:rsidRPr="00CD65B4">
        <w:rPr>
          <w:rFonts w:ascii="仿宋_GB2312" w:eastAsia="仿宋_GB2312" w:hAnsi="微软雅黑" w:cs="宋体" w:hint="eastAsia"/>
          <w:color w:val="000000"/>
          <w:kern w:val="0"/>
          <w:sz w:val="28"/>
          <w:szCs w:val="28"/>
        </w:rPr>
        <w:t>                              </w:t>
      </w:r>
      <w:r w:rsidRPr="00CD65B4">
        <w:rPr>
          <w:rFonts w:ascii="仿宋_GB2312" w:eastAsia="仿宋_GB2312" w:hAnsi="微软雅黑" w:cs="宋体" w:hint="eastAsia"/>
          <w:color w:val="000000"/>
          <w:kern w:val="0"/>
          <w:sz w:val="28"/>
          <w:szCs w:val="28"/>
        </w:rPr>
        <w:t>2016年2月29日</w:t>
      </w:r>
    </w:p>
    <w:p w:rsidR="00CD65B4" w:rsidRPr="00CD65B4" w:rsidRDefault="00CD65B4" w:rsidP="00CD65B4">
      <w:pPr>
        <w:widowControl/>
        <w:shd w:val="clear" w:color="auto" w:fill="FFFFFF"/>
        <w:spacing w:line="400" w:lineRule="atLeast"/>
        <w:jc w:val="left"/>
        <w:rPr>
          <w:rFonts w:ascii="微软雅黑" w:eastAsia="微软雅黑" w:hAnsi="微软雅黑" w:cs="宋体" w:hint="eastAsia"/>
          <w:color w:val="000000"/>
          <w:kern w:val="0"/>
          <w:szCs w:val="21"/>
        </w:rPr>
      </w:pPr>
    </w:p>
    <w:p w:rsidR="00CD65B4" w:rsidRPr="00CD65B4" w:rsidRDefault="00CD65B4" w:rsidP="00CD65B4">
      <w:pPr>
        <w:widowControl/>
        <w:shd w:val="clear" w:color="auto" w:fill="FFFFFF"/>
        <w:spacing w:line="400" w:lineRule="atLeast"/>
        <w:jc w:val="left"/>
        <w:rPr>
          <w:rFonts w:ascii="微软雅黑" w:eastAsia="微软雅黑" w:hAnsi="微软雅黑" w:cs="宋体" w:hint="eastAsia"/>
          <w:color w:val="000000"/>
          <w:kern w:val="0"/>
          <w:szCs w:val="21"/>
        </w:rPr>
      </w:pPr>
    </w:p>
    <w:p w:rsidR="00CD65B4" w:rsidRPr="00CD65B4" w:rsidRDefault="00CD65B4" w:rsidP="00CD65B4">
      <w:pPr>
        <w:widowControl/>
        <w:shd w:val="clear" w:color="auto" w:fill="FFFFFF"/>
        <w:spacing w:line="400" w:lineRule="atLeast"/>
        <w:jc w:val="left"/>
        <w:rPr>
          <w:rFonts w:ascii="微软雅黑" w:eastAsia="微软雅黑" w:hAnsi="微软雅黑" w:cs="宋体" w:hint="eastAsia"/>
          <w:color w:val="000000"/>
          <w:kern w:val="0"/>
          <w:szCs w:val="21"/>
        </w:rPr>
      </w:pPr>
    </w:p>
    <w:p w:rsidR="00CD65B4" w:rsidRPr="00CD65B4" w:rsidRDefault="00CD65B4" w:rsidP="00CD65B4">
      <w:pPr>
        <w:widowControl/>
        <w:shd w:val="clear" w:color="auto" w:fill="FFFFFF"/>
        <w:spacing w:line="400" w:lineRule="atLeast"/>
        <w:jc w:val="left"/>
        <w:rPr>
          <w:rFonts w:ascii="微软雅黑" w:eastAsia="微软雅黑" w:hAnsi="微软雅黑" w:cs="宋体" w:hint="eastAsia"/>
          <w:color w:val="000000"/>
          <w:kern w:val="0"/>
          <w:szCs w:val="21"/>
        </w:rPr>
      </w:pPr>
    </w:p>
    <w:p w:rsidR="00CD65B4" w:rsidRPr="00CD65B4" w:rsidRDefault="00CD65B4" w:rsidP="00CD65B4">
      <w:pPr>
        <w:widowControl/>
        <w:shd w:val="clear" w:color="auto" w:fill="FFFFFF"/>
        <w:spacing w:line="400" w:lineRule="atLeast"/>
        <w:jc w:val="left"/>
        <w:rPr>
          <w:rFonts w:ascii="微软雅黑" w:eastAsia="微软雅黑" w:hAnsi="微软雅黑" w:cs="宋体" w:hint="eastAsia"/>
          <w:color w:val="000000"/>
          <w:kern w:val="0"/>
          <w:szCs w:val="21"/>
        </w:rPr>
      </w:pPr>
    </w:p>
    <w:p w:rsidR="00CD65B4" w:rsidRPr="00CD65B4" w:rsidRDefault="00CD65B4" w:rsidP="00CD65B4">
      <w:pPr>
        <w:widowControl/>
        <w:shd w:val="clear" w:color="auto" w:fill="FFFFFF"/>
        <w:spacing w:line="400" w:lineRule="atLeast"/>
        <w:jc w:val="left"/>
        <w:rPr>
          <w:rFonts w:ascii="微软雅黑" w:eastAsia="微软雅黑" w:hAnsi="微软雅黑" w:cs="宋体" w:hint="eastAsia"/>
          <w:color w:val="000000"/>
          <w:kern w:val="0"/>
          <w:szCs w:val="21"/>
        </w:rPr>
      </w:pPr>
    </w:p>
    <w:p w:rsidR="00CD65B4" w:rsidRPr="00CD65B4" w:rsidRDefault="00CD65B4" w:rsidP="00CD65B4">
      <w:pPr>
        <w:widowControl/>
        <w:shd w:val="clear" w:color="auto" w:fill="FFFFFF"/>
        <w:spacing w:line="400" w:lineRule="atLeast"/>
        <w:jc w:val="left"/>
        <w:rPr>
          <w:rFonts w:ascii="微软雅黑" w:eastAsia="微软雅黑" w:hAnsi="微软雅黑" w:cs="宋体" w:hint="eastAsia"/>
          <w:color w:val="000000"/>
          <w:kern w:val="0"/>
          <w:szCs w:val="21"/>
        </w:rPr>
      </w:pPr>
    </w:p>
    <w:p w:rsidR="008B1BA1" w:rsidRDefault="008B1BA1"/>
    <w:sectPr w:rsidR="008B1BA1" w:rsidSect="008B1B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47C" w:rsidRDefault="00DD047C" w:rsidP="00CD65B4">
      <w:r>
        <w:separator/>
      </w:r>
    </w:p>
  </w:endnote>
  <w:endnote w:type="continuationSeparator" w:id="0">
    <w:p w:rsidR="00DD047C" w:rsidRDefault="00DD047C" w:rsidP="00CD65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47C" w:rsidRDefault="00DD047C" w:rsidP="00CD65B4">
      <w:r>
        <w:separator/>
      </w:r>
    </w:p>
  </w:footnote>
  <w:footnote w:type="continuationSeparator" w:id="0">
    <w:p w:rsidR="00DD047C" w:rsidRDefault="00DD047C" w:rsidP="00CD65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5B4"/>
    <w:rsid w:val="008B1BA1"/>
    <w:rsid w:val="00CD65B4"/>
    <w:rsid w:val="00DD04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65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65B4"/>
    <w:rPr>
      <w:sz w:val="18"/>
      <w:szCs w:val="18"/>
    </w:rPr>
  </w:style>
  <w:style w:type="paragraph" w:styleId="a4">
    <w:name w:val="footer"/>
    <w:basedOn w:val="a"/>
    <w:link w:val="Char0"/>
    <w:uiPriority w:val="99"/>
    <w:semiHidden/>
    <w:unhideWhenUsed/>
    <w:rsid w:val="00CD65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65B4"/>
    <w:rPr>
      <w:sz w:val="18"/>
      <w:szCs w:val="18"/>
    </w:rPr>
  </w:style>
  <w:style w:type="paragraph" w:styleId="a5">
    <w:name w:val="Normal (Web)"/>
    <w:basedOn w:val="a"/>
    <w:uiPriority w:val="99"/>
    <w:semiHidden/>
    <w:unhideWhenUsed/>
    <w:rsid w:val="00CD65B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D65B4"/>
    <w:rPr>
      <w:color w:val="0000FF"/>
      <w:u w:val="single"/>
    </w:rPr>
  </w:style>
  <w:style w:type="paragraph" w:styleId="a7">
    <w:name w:val="Balloon Text"/>
    <w:basedOn w:val="a"/>
    <w:link w:val="Char1"/>
    <w:uiPriority w:val="99"/>
    <w:semiHidden/>
    <w:unhideWhenUsed/>
    <w:rsid w:val="00CD65B4"/>
    <w:rPr>
      <w:sz w:val="18"/>
      <w:szCs w:val="18"/>
    </w:rPr>
  </w:style>
  <w:style w:type="character" w:customStyle="1" w:styleId="Char1">
    <w:name w:val="批注框文本 Char"/>
    <w:basedOn w:val="a0"/>
    <w:link w:val="a7"/>
    <w:uiPriority w:val="99"/>
    <w:semiHidden/>
    <w:rsid w:val="00CD65B4"/>
    <w:rPr>
      <w:sz w:val="18"/>
      <w:szCs w:val="18"/>
    </w:rPr>
  </w:style>
</w:styles>
</file>

<file path=word/webSettings.xml><?xml version="1.0" encoding="utf-8"?>
<w:webSettings xmlns:r="http://schemas.openxmlformats.org/officeDocument/2006/relationships" xmlns:w="http://schemas.openxmlformats.org/wordprocessingml/2006/main">
  <w:divs>
    <w:div w:id="11748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2016-12-23T11:05:00Z</dcterms:created>
  <dcterms:modified xsi:type="dcterms:W3CDTF">2016-12-23T11:15:00Z</dcterms:modified>
</cp:coreProperties>
</file>