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附件2：  </w:t>
      </w:r>
    </w:p>
    <w:p>
      <w:pPr>
        <w:jc w:val="center"/>
        <w:rPr>
          <w:rFonts w:hint="eastAsia"/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</w:rPr>
        <w:t>武汉爱尔眼科医院</w:t>
      </w:r>
      <w:r>
        <w:rPr>
          <w:rFonts w:hint="eastAsia"/>
          <w:b/>
          <w:sz w:val="32"/>
          <w:szCs w:val="28"/>
          <w:lang w:eastAsia="zh-CN"/>
        </w:rPr>
        <w:t>（协武汉爱尔眼科医院汉口医院）</w:t>
      </w:r>
    </w:p>
    <w:p>
      <w:pPr>
        <w:jc w:val="center"/>
        <w:rPr>
          <w:rFonts w:hint="eastAsia"/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</w:rPr>
        <w:t>2017</w:t>
      </w:r>
      <w:r>
        <w:rPr>
          <w:rFonts w:hint="eastAsia"/>
          <w:b/>
          <w:sz w:val="32"/>
          <w:szCs w:val="28"/>
          <w:lang w:eastAsia="zh-CN"/>
        </w:rPr>
        <w:t>年住院医师规范化培训预报名表</w:t>
      </w:r>
    </w:p>
    <w:p>
      <w:pPr>
        <w:jc w:val="center"/>
        <w:rPr>
          <w:rFonts w:hint="eastAsia"/>
          <w:b/>
          <w:sz w:val="22"/>
          <w:szCs w:val="21"/>
          <w:lang w:eastAsia="zh-CN"/>
        </w:rPr>
      </w:pPr>
    </w:p>
    <w:tbl>
      <w:tblPr>
        <w:tblStyle w:val="4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35"/>
        <w:gridCol w:w="636"/>
        <w:gridCol w:w="949"/>
        <w:gridCol w:w="814"/>
        <w:gridCol w:w="660"/>
        <w:gridCol w:w="113"/>
        <w:gridCol w:w="480"/>
        <w:gridCol w:w="72"/>
        <w:gridCol w:w="247"/>
        <w:gridCol w:w="397"/>
        <w:gridCol w:w="142"/>
        <w:gridCol w:w="251"/>
        <w:gridCol w:w="292"/>
        <w:gridCol w:w="661"/>
        <w:gridCol w:w="213"/>
        <w:gridCol w:w="102"/>
        <w:gridCol w:w="191"/>
        <w:gridCol w:w="416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照片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46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6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20" w:type="dxa"/>
            <w:gridSpan w:val="1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报名类型</w:t>
            </w:r>
          </w:p>
        </w:tc>
        <w:tc>
          <w:tcPr>
            <w:tcW w:w="7979" w:type="dxa"/>
            <w:gridSpan w:val="1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单位人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单位人（委培）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社会人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994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学位(全称)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16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硕士类别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临床型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科研型□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2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博士类别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临床型□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科研型□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2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入职时间</w:t>
            </w:r>
          </w:p>
        </w:tc>
        <w:tc>
          <w:tcPr>
            <w:tcW w:w="158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从事临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床专业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现有</w:t>
            </w:r>
            <w:r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获专业职称时间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医师资格证编号</w:t>
            </w:r>
          </w:p>
        </w:tc>
        <w:tc>
          <w:tcPr>
            <w:tcW w:w="301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取得资格</w:t>
            </w:r>
            <w:r>
              <w:rPr>
                <w:rFonts w:hint="eastAsia"/>
                <w:sz w:val="24"/>
                <w:szCs w:val="24"/>
                <w:lang w:eastAsia="zh-CN"/>
              </w:rPr>
              <w:t>证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医师执业证编号</w:t>
            </w:r>
          </w:p>
        </w:tc>
        <w:tc>
          <w:tcPr>
            <w:tcW w:w="301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执业地点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134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学习经历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(从本科起)</w:t>
            </w:r>
          </w:p>
        </w:tc>
        <w:tc>
          <w:tcPr>
            <w:tcW w:w="7979" w:type="dxa"/>
            <w:gridSpan w:val="1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7979" w:type="dxa"/>
            <w:gridSpan w:val="18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60" w:type="dxa"/>
            <w:gridSpan w:val="2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本人保证以上填写内容属实，否则以虚假报名取消本次录取机会。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altName w:val="Arial"/>
    <w:panose1 w:val="020F070403000003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EHELJP+Symbol">
    <w:altName w:val="Symbo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39F3"/>
    <w:rsid w:val="045039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2017-02-06T07:40:00Z</dcterms:created>
  <dc:creator>aier</dc:creator>
  <cp:lastModifiedBy>aier</cp:lastModifiedBy>
  <dcterms:modified xsi:type="dcterms:W3CDTF">2017-02-06T07:40:51Z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