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sz w:val="20"/>
          <w:szCs w:val="20"/>
          <w:bdr w:val="none" w:color="auto" w:sz="0" w:space="0"/>
        </w:rPr>
      </w:pPr>
      <w:r>
        <w:rPr>
          <w:rFonts w:hint="eastAsia" w:ascii="宋体" w:hAnsi="宋体" w:eastAsia="宋体" w:cs="宋体"/>
          <w:b/>
          <w:sz w:val="20"/>
          <w:szCs w:val="20"/>
          <w:bdr w:val="none" w:color="auto" w:sz="0" w:space="0"/>
        </w:rPr>
        <w:t>余杭区良渚街道社区卫生服务中心公开招聘编外人员拟聘人员公示</w:t>
      </w:r>
    </w:p>
    <w:tbl>
      <w:tblPr>
        <w:tblW w:w="6299" w:type="dxa"/>
        <w:jc w:val="center"/>
        <w:tblInd w:w="1004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0" w:type="dxa"/>
          <w:bottom w:w="0" w:type="dxa"/>
          <w:right w:w="0" w:type="dxa"/>
        </w:tblCellMar>
      </w:tblPr>
      <w:tblGrid>
        <w:gridCol w:w="1540"/>
        <w:gridCol w:w="1941"/>
        <w:gridCol w:w="877"/>
        <w:gridCol w:w="194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9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社区护理</w:t>
            </w:r>
          </w:p>
        </w:tc>
        <w:tc>
          <w:tcPr>
            <w:tcW w:w="19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俞菁菁</w:t>
            </w:r>
          </w:p>
        </w:tc>
        <w:tc>
          <w:tcPr>
            <w:tcW w:w="8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冯素珍</w:t>
            </w:r>
          </w:p>
        </w:tc>
        <w:tc>
          <w:tcPr>
            <w:tcW w:w="8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林海青</w:t>
            </w:r>
          </w:p>
        </w:tc>
        <w:tc>
          <w:tcPr>
            <w:tcW w:w="8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药房</w:t>
            </w:r>
          </w:p>
        </w:tc>
        <w:tc>
          <w:tcPr>
            <w:tcW w:w="19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赵娜</w:t>
            </w:r>
          </w:p>
        </w:tc>
        <w:tc>
          <w:tcPr>
            <w:tcW w:w="8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传染病防控</w:t>
            </w:r>
          </w:p>
        </w:tc>
        <w:tc>
          <w:tcPr>
            <w:tcW w:w="475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空缺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卫生监督协管</w:t>
            </w:r>
          </w:p>
        </w:tc>
        <w:tc>
          <w:tcPr>
            <w:tcW w:w="475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空缺</w:t>
            </w:r>
          </w:p>
        </w:tc>
      </w:tr>
    </w:tbl>
    <w:p>
      <w:pPr>
        <w:rPr>
          <w:rFonts w:hint="eastAsia" w:ascii="宋体" w:hAnsi="宋体" w:eastAsia="宋体" w:cs="宋体"/>
          <w:b/>
          <w:sz w:val="20"/>
          <w:szCs w:val="20"/>
          <w:bdr w:val="none" w:color="auto" w:sz="0" w:space="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C1D3D"/>
    <w:rsid w:val="1F8C1D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E3E3E"/>
      <w:u w:val="none"/>
    </w:rPr>
  </w:style>
  <w:style w:type="character" w:styleId="4">
    <w:name w:val="Hyperlink"/>
    <w:basedOn w:val="2"/>
    <w:uiPriority w:val="0"/>
    <w:rPr>
      <w:color w:val="3E3E3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2017-09-04T12:21:00Z</dcterms:created>
  <dc:creator>ASUS</dc:creator>
  <cp:lastModifiedBy>ASUS</cp:lastModifiedBy>
  <dcterms:modified xsi:type="dcterms:W3CDTF">2017-09-04T12:21:40Z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