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Cs w:val="21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Cs w:val="21"/>
          <w:lang w:bidi="ar-SA"/>
        </w:rPr>
        <w:t>医学教育网卫生资格（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Cs w:val="21"/>
          <w:lang w:eastAsia="zh-CN" w:bidi="ar-SA"/>
        </w:rPr>
        <w:t>初级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Cs w:val="21"/>
          <w:lang w:bidi="ar-SA"/>
        </w:rPr>
        <w:t>中药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Cs w:val="21"/>
          <w:lang w:eastAsia="zh-CN" w:bidi="ar-SA"/>
        </w:rPr>
        <w:t>士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Cs w:val="21"/>
          <w:lang w:bidi="ar-SA"/>
        </w:rPr>
        <w:t>）：《答疑周刊》201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Cs w:val="21"/>
          <w:lang w:val="en-US" w:eastAsia="zh-CN" w:bidi="ar-SA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Cs w:val="21"/>
          <w:lang w:bidi="ar-SA"/>
        </w:rPr>
        <w:t>年第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Cs w:val="21"/>
          <w:lang w:val="en-US" w:eastAsia="zh-CN" w:bidi="ar-SA"/>
        </w:rPr>
        <w:t>46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Cs w:val="21"/>
          <w:lang w:bidi="ar-SA"/>
        </w:rPr>
        <w:t>期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问题索引：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1.【问题】</w:t>
      </w:r>
      <w:r>
        <w:rPr>
          <w:rFonts w:hint="eastAsia" w:asciiTheme="minorEastAsia" w:hAnsiTheme="minorEastAsia" w:eastAsiaTheme="minorEastAsia" w:cstheme="minorEastAsia"/>
          <w:b/>
          <w:szCs w:val="21"/>
          <w:lang w:eastAsia="zh-CN"/>
        </w:rPr>
        <w:t>泻下剂重点小结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。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2.【问题】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麻子仁丸的主治</w:t>
      </w: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【问题】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4"/>
          <w:lang w:val="en-US" w:eastAsia="zh-CN" w:bidi="ar-SA"/>
        </w:rPr>
        <w:t>大承气汤的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4"/>
          <w:lang w:val="en-US" w:eastAsia="zh-CN" w:bidi="ar-SA"/>
        </w:rPr>
        <w:t>主治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4"/>
          <w:lang w:val="en-US" w:eastAsia="zh-CN" w:bidi="ar-SA"/>
        </w:rPr>
        <w:t>要点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【问题】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大黄牡丹汤的功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能</w:t>
      </w:r>
      <w:r>
        <w:rPr>
          <w:rFonts w:hint="eastAsia" w:asciiTheme="minorEastAsia" w:hAnsiTheme="minorEastAsia" w:eastAsiaTheme="minorEastAsia" w:cstheme="minorEastAsia"/>
          <w:b/>
          <w:szCs w:val="21"/>
          <w:lang w:eastAsia="zh-CN"/>
        </w:rPr>
        <w:t>。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 xml:space="preserve">具体解答： 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eastAsiaTheme="minorEastAsia" w:cstheme="minorEastAsia"/>
          <w:b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【问题】</w:t>
      </w:r>
      <w:r>
        <w:rPr>
          <w:rFonts w:hint="eastAsia" w:asciiTheme="minorEastAsia" w:hAnsiTheme="minorEastAsia" w:eastAsiaTheme="minorEastAsia" w:cstheme="minorEastAsia"/>
          <w:b/>
          <w:szCs w:val="21"/>
          <w:lang w:eastAsia="zh-CN"/>
        </w:rPr>
        <w:t>泻下剂重点小结。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泻下剂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分寒下、温下、润下、攻补兼施、逐水五类。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（1）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寒下</w:t>
      </w:r>
    </w:p>
    <w:tbl>
      <w:tblPr>
        <w:tblW w:w="7473" w:type="dxa"/>
        <w:jc w:val="center"/>
        <w:tblCellSpacing w:w="0" w:type="dxa"/>
        <w:tblInd w:w="4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2178"/>
        <w:gridCol w:w="3193"/>
        <w:gridCol w:w="9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方名</w:t>
            </w:r>
          </w:p>
        </w:tc>
        <w:tc>
          <w:tcPr>
            <w:tcW w:w="2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组成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主治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功用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大承气汤 </w:t>
            </w:r>
          </w:p>
        </w:tc>
        <w:tc>
          <w:tcPr>
            <w:tcW w:w="2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大黄 芒硝 枳实 厚朴 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阳明腑实重证，痞、满、燥、实 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峻下热结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小承气汤 </w:t>
            </w:r>
          </w:p>
        </w:tc>
        <w:tc>
          <w:tcPr>
            <w:tcW w:w="2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大黄 枳实 厚朴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（无硝） 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阳明腑实轻证，痞、满、实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轻下热结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调胃承气汤 </w:t>
            </w:r>
          </w:p>
        </w:tc>
        <w:tc>
          <w:tcPr>
            <w:tcW w:w="2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大黄 甘草 芒硝 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阳明病胃肠燥热证，燥、实 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缓下热结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大黄牡丹汤的功用是泻热破瘀，散结消肿。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主治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肠痈初起，湿热瘀滞证。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（2）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温下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温脾汤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功用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攻下冷积，温补脾阳。主治阳虚寒积证（寒积腹痛）。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（3）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润下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麻子仁丸的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麻子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芍药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枳实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厚朴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杏仁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功用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润肠通便。主治脾约证。肠胃燥热，津液不足，大便干结，小便频数。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（4）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逐水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十枣汤是以芫花、甘遂、大戟等分研末，每次早晨空腹服用，并以十枚大枣煎汤送服，功效攻逐水饮，主治悬饮、实水。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（5）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攻补兼施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黄龙汤的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功用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泻热通便，补气养血。主治阳明腑实，气血不足证。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 xml:space="preserve"> [医学教育网原创]</w:t>
      </w:r>
    </w:p>
    <w:p>
      <w:pPr>
        <w:ind w:firstLine="421"/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2.【问题】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麻子仁丸的主治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麻子仁丸主治脾约证的病机是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A.津枯肠燥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B.肠胃燥热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C.血虚肠燥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D.风热血燥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E.热结阴亏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答案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B</w:t>
      </w:r>
    </w:p>
    <w:p>
      <w:pPr>
        <w:pStyle w:val="2"/>
        <w:ind w:firstLine="422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解析：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麻子仁丸主治脾约证。肠胃燥热，津液不足，大便干结，小便频数。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  <w:lang w:val="en-US" w:eastAsia="zh-CN"/>
        </w:rPr>
        <w:t xml:space="preserve">    3.</w:t>
      </w:r>
      <w:r>
        <w:rPr>
          <w:rFonts w:hint="eastAsia" w:asciiTheme="minorEastAsia" w:hAnsiTheme="minorEastAsia" w:eastAsiaTheme="minorEastAsia" w:cstheme="minorEastAsia"/>
          <w:b/>
          <w:szCs w:val="21"/>
        </w:rPr>
        <w:t>【问题】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4"/>
          <w:lang w:val="en-US" w:eastAsia="zh-CN" w:bidi="ar-SA"/>
        </w:rPr>
        <w:t>大承气汤的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4"/>
          <w:lang w:val="en-US" w:eastAsia="zh-CN" w:bidi="ar-SA"/>
        </w:rPr>
        <w:t>主治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4"/>
          <w:lang w:val="en-US" w:eastAsia="zh-CN" w:bidi="ar-SA"/>
        </w:rPr>
        <w:t>要点</w:t>
      </w: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大承气汤的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主治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要点为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A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.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痞、满、实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B.燥、实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C.痞、满、燥、实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D.痞、满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E.满、燥、实</w:t>
      </w:r>
    </w:p>
    <w:p>
      <w:pPr>
        <w:pStyle w:val="2"/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lang w:eastAsia="zh-CN" w:bidi="ar-SA"/>
        </w:rPr>
        <w:t>答案：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 w:bidi="ar-SA"/>
        </w:rPr>
        <w:t>C</w:t>
      </w:r>
    </w:p>
    <w:p>
      <w:pPr>
        <w:pStyle w:val="2"/>
        <w:ind w:firstLine="422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解析</w:t>
      </w:r>
      <w:r>
        <w:rPr>
          <w:rFonts w:hint="eastAsia" w:asciiTheme="minorEastAsia" w:hAnsiTheme="minorEastAsia" w:eastAsiaTheme="minorEastAsia" w:cstheme="minorEastAsia"/>
          <w:b/>
          <w:szCs w:val="21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 xml:space="preserve">大承气汤主治阳明腑实重证，痞、满、燥、实。 </w:t>
      </w:r>
    </w:p>
    <w:p>
      <w:pPr>
        <w:pStyle w:val="2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 w:bidi="ar-SA"/>
        </w:rPr>
        <w:t xml:space="preserve">   4.</w:t>
      </w:r>
      <w:r>
        <w:rPr>
          <w:rFonts w:hint="eastAsia" w:asciiTheme="minorEastAsia" w:hAnsiTheme="minorEastAsia" w:eastAsiaTheme="minorEastAsia" w:cstheme="minorEastAsia"/>
          <w:b/>
          <w:bCs/>
          <w:lang w:eastAsia="zh-CN" w:bidi="ar-SA"/>
        </w:rPr>
        <w:t>【问题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eastAsia="zh-CN" w:bidi="ar-SA"/>
        </w:rPr>
        <w:t>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u w:val="none"/>
          <w:lang w:eastAsia="zh-CN"/>
        </w:rPr>
        <w:t>大黄牡丹汤的功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u w:val="none"/>
          <w:lang w:eastAsia="zh-CN"/>
        </w:rPr>
        <w:t>能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大黄牡丹汤的功用是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A.清热解毒，凉血散瘀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B.清热解毒，疏风散邪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C.泻热破瘀，散结消肿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D.攻下通便，补气养血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E.解毒消痈，活血祛瘀</w:t>
      </w:r>
    </w:p>
    <w:p>
      <w:pPr>
        <w:spacing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答案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：C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1"/>
          <w:szCs w:val="21"/>
          <w:lang w:val="en-US" w:eastAsia="zh-CN" w:bidi="ar-SA"/>
        </w:rPr>
        <w:t>解析：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>大黄牡丹汤的功用是泻热破瘀，散结消肿。主治：肠痈初起，湿热瘀滞证。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4"/>
          <w:lang w:val="en-US" w:eastAsia="zh-CN" w:bidi="ar-SA"/>
        </w:rPr>
        <w:tab/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/>
        <w:color w:val="0000FF"/>
      </w:rPr>
      <w:t>24小时客服电话：010-82311666　免费咨询热线：4006501888</w:t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FBEE"/>
    <w:multiLevelType w:val="singleLevel"/>
    <w:tmpl w:val="583CFBEE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7BD"/>
    <w:rsid w:val="01BD3409"/>
    <w:rsid w:val="04B550D7"/>
    <w:rsid w:val="04B8388A"/>
    <w:rsid w:val="08665180"/>
    <w:rsid w:val="086D38BE"/>
    <w:rsid w:val="08AE1A56"/>
    <w:rsid w:val="0B615619"/>
    <w:rsid w:val="0ECB465B"/>
    <w:rsid w:val="0EE45DD2"/>
    <w:rsid w:val="0F537166"/>
    <w:rsid w:val="106643FC"/>
    <w:rsid w:val="107F6248"/>
    <w:rsid w:val="11E77E6D"/>
    <w:rsid w:val="127A0EE7"/>
    <w:rsid w:val="12FE00F4"/>
    <w:rsid w:val="18763EE5"/>
    <w:rsid w:val="194B5436"/>
    <w:rsid w:val="1A586C09"/>
    <w:rsid w:val="20A97420"/>
    <w:rsid w:val="211B46EB"/>
    <w:rsid w:val="24F04CAE"/>
    <w:rsid w:val="2722735E"/>
    <w:rsid w:val="2B7D4E30"/>
    <w:rsid w:val="31DC58B6"/>
    <w:rsid w:val="33E362DB"/>
    <w:rsid w:val="351730AC"/>
    <w:rsid w:val="39952EC1"/>
    <w:rsid w:val="3BAF2B5C"/>
    <w:rsid w:val="3E06014F"/>
    <w:rsid w:val="40C04B35"/>
    <w:rsid w:val="40C426AC"/>
    <w:rsid w:val="43766944"/>
    <w:rsid w:val="44A37379"/>
    <w:rsid w:val="468173D8"/>
    <w:rsid w:val="4DAF4308"/>
    <w:rsid w:val="4E8F3395"/>
    <w:rsid w:val="50276E9F"/>
    <w:rsid w:val="5065243F"/>
    <w:rsid w:val="52FD49A0"/>
    <w:rsid w:val="56B75644"/>
    <w:rsid w:val="58190ACD"/>
    <w:rsid w:val="59EB7FA1"/>
    <w:rsid w:val="5B6A3285"/>
    <w:rsid w:val="5DE65A0E"/>
    <w:rsid w:val="689E3B3C"/>
    <w:rsid w:val="73615C35"/>
    <w:rsid w:val="75DF5C21"/>
    <w:rsid w:val="78FB74B5"/>
    <w:rsid w:val="7B667F39"/>
    <w:rsid w:val="7BEB66B5"/>
    <w:rsid w:val="7EF60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cs="Courier New"/>
      <w:szCs w:val="21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2018-04-11T03:21:32Z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