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Calibri" w:hAnsi="Calibri" w:eastAsia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sz w:val="28"/>
          <w:szCs w:val="28"/>
        </w:rPr>
        <w:t>附件3</w:t>
      </w:r>
    </w:p>
    <w:p>
      <w:pPr>
        <w:snapToGrid w:val="0"/>
        <w:spacing w:line="560" w:lineRule="exact"/>
        <w:jc w:val="center"/>
        <w:rPr>
          <w:rFonts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石柱县</w:t>
      </w:r>
      <w:r>
        <w:rPr>
          <w:rFonts w:ascii="黑体" w:hAnsi="黑体" w:eastAsia="黑体"/>
          <w:spacing w:val="-8"/>
          <w:sz w:val="32"/>
          <w:szCs w:val="40"/>
        </w:rPr>
        <w:t>2018</w:t>
      </w:r>
      <w:r>
        <w:rPr>
          <w:rFonts w:hint="eastAsia" w:ascii="黑体" w:hAnsi="黑体" w:eastAsia="黑体"/>
          <w:spacing w:val="-8"/>
          <w:sz w:val="32"/>
          <w:szCs w:val="40"/>
        </w:rPr>
        <w:t>年上半年考核招聘医学类专业技术人才资格审查表</w:t>
      </w: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01"/>
    <w:rsid w:val="00184645"/>
    <w:rsid w:val="004424F8"/>
    <w:rsid w:val="004A53D9"/>
    <w:rsid w:val="00835C67"/>
    <w:rsid w:val="00844D96"/>
    <w:rsid w:val="009D196D"/>
    <w:rsid w:val="00A1254C"/>
    <w:rsid w:val="00B25301"/>
    <w:rsid w:val="00D0387D"/>
    <w:rsid w:val="00E44BD4"/>
    <w:rsid w:val="00EC3981"/>
    <w:rsid w:val="00F43D95"/>
    <w:rsid w:val="0A9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426</Characters>
  <Lines>3</Lines>
  <Paragraphs>1</Paragraphs>
  <ScaleCrop>false</ScaleCrop>
  <LinksUpToDate>false</LinksUpToDate>
  <CharactersWithSpaces>499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Administrator</cp:lastModifiedBy>
  <dcterms:modified xsi:type="dcterms:W3CDTF">2018-05-14T02:23:02Z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