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b/>
          <w:bCs/>
          <w:sz w:val="32"/>
          <w:szCs w:val="32"/>
        </w:rPr>
      </w:pPr>
      <w:r>
        <w:rPr>
          <w:rFonts w:hint="eastAsia" w:ascii="方正仿宋_GBK" w:eastAsia="方正仿宋_GBK"/>
          <w:b/>
          <w:bCs/>
          <w:sz w:val="32"/>
          <w:szCs w:val="32"/>
        </w:rPr>
        <w:t>附件2：</w:t>
      </w:r>
    </w:p>
    <w:p>
      <w:pPr>
        <w:jc w:val="center"/>
        <w:rPr>
          <w:rFonts w:ascii="方正小标宋_GBK" w:eastAsia="方正小标宋_GBK"/>
          <w:bCs/>
          <w:sz w:val="32"/>
          <w:szCs w:val="32"/>
        </w:rPr>
      </w:pPr>
      <w:r>
        <w:rPr>
          <w:rFonts w:hint="eastAsia" w:ascii="方正小标宋_GBK" w:eastAsia="方正小标宋_GBK"/>
          <w:bCs/>
          <w:sz w:val="32"/>
          <w:szCs w:val="32"/>
        </w:rPr>
        <w:t>玉溪市第三人民医院简介</w:t>
      </w:r>
    </w:p>
    <w:p>
      <w:pPr>
        <w:jc w:val="center"/>
        <w:rPr>
          <w:rFonts w:ascii="方正仿宋_GBK" w:eastAsia="方正仿宋_GBK"/>
          <w:b/>
          <w:bCs/>
          <w:sz w:val="32"/>
          <w:szCs w:val="32"/>
        </w:rPr>
      </w:pPr>
    </w:p>
    <w:p>
      <w:pPr>
        <w:pStyle w:val="6"/>
        <w:ind w:firstLine="640" w:firstLineChars="200"/>
        <w:rPr>
          <w:rFonts w:ascii="方正仿宋_GBK" w:eastAsia="方正仿宋_GBK"/>
          <w:sz w:val="32"/>
          <w:szCs w:val="32"/>
        </w:rPr>
      </w:pPr>
      <w:r>
        <w:rPr>
          <w:rFonts w:hint="eastAsia" w:ascii="方正仿宋_GBK" w:hAnsi="宋体" w:eastAsia="方正仿宋_GBK"/>
          <w:sz w:val="32"/>
          <w:szCs w:val="32"/>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446，其中在职职工250名，编制外职工196名，退休职工189名。专业技术人员390人，其中高级专业技术人员48名，中级专业技术人员110名。全院分设19个临床医技科室、17个职能科室。医院占地7911平方米，总建筑面积27812平方米，编制床位301张，实际开放床位346张，年门诊人次23万人次，年住院人次1.5万人次，手术台次3500台次。</w:t>
      </w:r>
    </w:p>
    <w:p>
      <w:pPr>
        <w:pStyle w:val="6"/>
        <w:ind w:firstLine="640"/>
        <w:rPr>
          <w:rFonts w:ascii="方正仿宋_GBK" w:hAnsi="宋体" w:eastAsia="方正仿宋_GBK"/>
          <w:sz w:val="32"/>
          <w:szCs w:val="32"/>
        </w:rPr>
      </w:pPr>
      <w:r>
        <w:rPr>
          <w:rFonts w:hint="eastAsia" w:ascii="方正仿宋_GBK" w:hAnsi="宋体" w:eastAsia="方正仿宋_GBK"/>
          <w:sz w:val="32"/>
          <w:szCs w:val="32"/>
        </w:rPr>
        <w:t>近年来，医院先后引进美国飞利浦16排螺旋CT、直接数字化放射成像系统（美国柯达DR3000）、数字化多功能X线诊断系统、西门子数字胃肠机、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w:t>
      </w:r>
    </w:p>
    <w:p>
      <w:pPr>
        <w:pStyle w:val="6"/>
        <w:ind w:firstLine="640"/>
        <w:rPr>
          <w:rFonts w:ascii="方正仿宋_GBK" w:hAnsi="宋体" w:eastAsia="方正仿宋_GBK"/>
          <w:sz w:val="32"/>
          <w:szCs w:val="32"/>
        </w:rPr>
      </w:pPr>
      <w:r>
        <w:rPr>
          <w:rFonts w:hint="eastAsia" w:ascii="方正仿宋_GBK" w:hAnsi="宋体" w:eastAsia="方正仿宋_GBK"/>
          <w:sz w:val="32"/>
          <w:szCs w:val="32"/>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pPr>
        <w:pStyle w:val="6"/>
        <w:ind w:firstLine="640"/>
        <w:rPr>
          <w:rFonts w:ascii="方正仿宋_GBK" w:hAnsi="宋体" w:eastAsia="方正仿宋_GBK"/>
          <w:sz w:val="32"/>
          <w:szCs w:val="32"/>
        </w:rPr>
      </w:pPr>
    </w:p>
    <w:p>
      <w:pPr>
        <w:rPr>
          <w:rFonts w:ascii="方正仿宋_GBK" w:hAnsi="宋体" w:eastAsia="方正仿宋_GBK" w:cs="宋体"/>
          <w:b/>
          <w:sz w:val="32"/>
          <w:szCs w:val="32"/>
        </w:rPr>
        <w:sectPr>
          <w:footerReference r:id="rId3" w:type="default"/>
          <w:pgSz w:w="11906" w:h="16838"/>
          <w:pgMar w:top="1304" w:right="1701" w:bottom="1304" w:left="1701" w:header="851" w:footer="992" w:gutter="0"/>
          <w:cols w:space="425" w:num="1"/>
          <w:docGrid w:type="lines" w:linePitch="312" w:charSpace="0"/>
        </w:sectPr>
      </w:pPr>
    </w:p>
    <w:p>
      <w:pPr>
        <w:jc w:val="center"/>
        <w:rPr>
          <w:rFonts w:ascii="方正小标宋_GBK" w:eastAsia="方正小标宋_GBK"/>
          <w:bCs/>
          <w:sz w:val="44"/>
          <w:szCs w:val="44"/>
        </w:rPr>
      </w:pPr>
      <w:r>
        <w:rPr>
          <w:rFonts w:hint="eastAsia" w:ascii="方正小标宋_GBK" w:eastAsia="方正小标宋_GBK"/>
          <w:bCs/>
          <w:sz w:val="44"/>
          <w:szCs w:val="44"/>
        </w:rPr>
        <w:t>玉溪市红塔区妇幼保健计划生育服务中心简介</w:t>
      </w:r>
    </w:p>
    <w:p>
      <w:pPr>
        <w:ind w:firstLine="589" w:firstLineChars="196"/>
        <w:rPr>
          <w:rFonts w:ascii="方正仿宋_GBK" w:hAnsi="宋体" w:eastAsia="方正仿宋_GBK"/>
          <w:sz w:val="32"/>
          <w:szCs w:val="32"/>
        </w:rPr>
      </w:pPr>
      <w:r>
        <w:rPr>
          <w:rFonts w:hint="eastAsia" w:ascii="方正仿宋_GBK" w:hAnsi="宋体" w:eastAsia="方正仿宋_GBK"/>
          <w:bCs/>
          <w:sz w:val="32"/>
          <w:szCs w:val="32"/>
        </w:rPr>
        <w:t>玉溪市红塔区妇幼保健计划生育服务中心是一所全民所有制公立单位，始建于1953年，2015年机构改革，红塔区妇幼保健院与红塔区人口和计划生育服务中心合并为红塔区妇幼保健计划生育服务中心，属公益一类全额拨款事业单位，拥有业务用房10288㎡，核定病床50张，实际开放病床100张。有在职职工100人，专业技术人员96人。历经几代人的努力，目前已发展为集妇幼保健服务与管理、医疗、教学、科研、培训、临床为一体的“一级甲等”妇幼保健和红塔区高危孕产妇抢救中心，属国家级爱婴医院。2012年荣获全国妇幼保健机构运营与发展状况综合指标排名县区级100强称号。2013年荣获中华全国妇幼联合会全国农村妇女两癌免费检查工作先进集体称号。</w:t>
      </w:r>
      <w:r>
        <w:rPr>
          <w:rFonts w:hint="eastAsia" w:ascii="方正仿宋_GBK" w:hAnsi="宋体" w:eastAsia="方正仿宋_GBK"/>
          <w:sz w:val="32"/>
          <w:szCs w:val="32"/>
        </w:rPr>
        <w:t>2014年12月，我院荣获国家卫计委颁发的“全国妇幼健康服务先进集体”光荣称号。</w:t>
      </w:r>
    </w:p>
    <w:p>
      <w:pPr>
        <w:ind w:firstLine="589" w:firstLineChars="196"/>
        <w:rPr>
          <w:rFonts w:ascii="方正仿宋_GBK" w:hAnsi="宋体" w:eastAsia="方正仿宋_GBK"/>
          <w:bCs/>
          <w:sz w:val="32"/>
          <w:szCs w:val="32"/>
        </w:rPr>
      </w:pPr>
      <w:r>
        <w:rPr>
          <w:rFonts w:hint="eastAsia" w:ascii="方正仿宋_GBK" w:hAnsi="宋体" w:eastAsia="方正仿宋_GBK"/>
          <w:bCs/>
          <w:sz w:val="32"/>
          <w:szCs w:val="32"/>
        </w:rPr>
        <w:t>中心设有孕产保健部、妇女保健部、儿童保健部、计划生育保健部四大部、设基层保健科、妇产科、内儿科、婚检计生科、麻醉科、检验科、医学影像科、药械科、中医科、儿童保健门诊、产前诊断室、高危孕产妇抢救中心、乳腺专科、宫颈疾病门诊、围绝经期保健门诊、眼保健门诊、口腔保健门诊等20余个科室。中心不断探索学科发展新途径，提出了单位有重点，科室有特色的学科发展目标，形成了完整的医疗、保健服务体系。</w:t>
      </w:r>
    </w:p>
    <w:p>
      <w:pPr>
        <w:ind w:firstLine="589" w:firstLineChars="196"/>
        <w:rPr>
          <w:rFonts w:ascii="方正仿宋_GBK" w:hAnsi="宋体" w:eastAsia="方正仿宋_GBK"/>
          <w:bCs/>
          <w:sz w:val="32"/>
          <w:szCs w:val="32"/>
        </w:rPr>
      </w:pPr>
      <w:r>
        <w:rPr>
          <w:rFonts w:hint="eastAsia" w:ascii="方正仿宋_GBK" w:hAnsi="宋体" w:eastAsia="方正仿宋_GBK"/>
          <w:bCs/>
          <w:sz w:val="32"/>
          <w:szCs w:val="32"/>
        </w:rPr>
        <w:t>中心多方筹集资金，购置先进的大中型医疗设备，拥有美产GEB彩超、阿洛卡-α10彩色B超、Thinprep2000液基膜式薄层细胞学检测系统（美国Gytyc公司）、美国代因公司HC2-HPV-DNA检测技术、美国Norland双能骨密度检测仪、乳腺鉬靶X线摄片、胎心监护仪、电子阴道镜、全自动生化仪、红外线电脑乳透仪、新生儿呼吸机、多功能监护仪、新生儿黄疸测定仪等，具备了提供保健医疗服务的完善设施。</w:t>
      </w:r>
    </w:p>
    <w:p>
      <w:pPr>
        <w:ind w:firstLine="442" w:firstLineChars="147"/>
        <w:rPr>
          <w:rFonts w:ascii="方正仿宋_GBK" w:hAnsi="宋体" w:eastAsia="方正仿宋_GBK"/>
          <w:bCs/>
          <w:sz w:val="32"/>
          <w:szCs w:val="32"/>
        </w:rPr>
      </w:pPr>
      <w:r>
        <w:rPr>
          <w:rFonts w:hint="eastAsia" w:ascii="方正仿宋_GBK" w:hAnsi="宋体" w:eastAsia="方正仿宋_GBK"/>
          <w:bCs/>
          <w:sz w:val="32"/>
          <w:szCs w:val="32"/>
        </w:rPr>
        <w:t>多年来我中心始终坚持“以保健为中心，保健与临床相结合，以保障生殖健康为目的，面向基层，面向群体”的妇幼卫生计生工作方针，发展特色专科。建立宫颈癌、乳腺癌筛查、诊断、治疗全套服务，妇产科无痛人流、无痛分娩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pPr>
        <w:rPr>
          <w:rFonts w:hint="eastAsia" w:ascii="方正仿宋_GBK" w:hAnsi="宋体" w:eastAsia="方正仿宋_GBK"/>
          <w:bCs/>
          <w:sz w:val="32"/>
          <w:szCs w:val="32"/>
        </w:rPr>
      </w:pPr>
      <w:r>
        <w:rPr>
          <w:rFonts w:hint="eastAsia" w:ascii="方正仿宋_GBK" w:hAnsi="宋体" w:eastAsia="方正仿宋_GBK"/>
          <w:bCs/>
          <w:sz w:val="32"/>
          <w:szCs w:val="32"/>
        </w:rPr>
        <w:t>我们用精湛的技术，优质的服务，为广大育龄群众提供全面、优质、安全的妇幼保健计划生育综合服务。</w:t>
      </w: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rPr>
          <w:rFonts w:hint="eastAsia" w:ascii="方正仿宋_GBK" w:hAnsi="宋体" w:eastAsia="方正仿宋_GBK"/>
          <w:bCs/>
          <w:sz w:val="32"/>
          <w:szCs w:val="32"/>
        </w:rPr>
      </w:pPr>
    </w:p>
    <w:p>
      <w:pPr>
        <w:widowControl/>
        <w:spacing w:line="500" w:lineRule="exact"/>
        <w:ind w:firstLine="845" w:firstLineChars="200"/>
        <w:jc w:val="center"/>
        <w:textAlignment w:val="baseline"/>
        <w:rPr>
          <w:rFonts w:ascii="宋体" w:hAnsi="宋体"/>
          <w:b/>
          <w:bCs/>
          <w:sz w:val="44"/>
          <w:szCs w:val="44"/>
        </w:rPr>
      </w:pPr>
      <w:r>
        <w:rPr>
          <w:rFonts w:hint="eastAsia" w:ascii="宋体" w:hAnsi="宋体"/>
          <w:b/>
          <w:bCs/>
          <w:sz w:val="44"/>
          <w:szCs w:val="44"/>
        </w:rPr>
        <w:t>红塔区疾病预防控制中心简介</w:t>
      </w:r>
    </w:p>
    <w:p>
      <w:pPr>
        <w:widowControl/>
        <w:spacing w:line="500" w:lineRule="exact"/>
        <w:ind w:firstLine="601" w:firstLineChars="200"/>
        <w:jc w:val="center"/>
        <w:textAlignment w:val="baseline"/>
        <w:rPr>
          <w:rFonts w:ascii="仿宋_GB2312" w:hAnsi="仿宋_GB2312" w:eastAsia="仿宋_GB2312"/>
          <w:bCs/>
          <w:sz w:val="32"/>
          <w:szCs w:val="32"/>
        </w:rPr>
      </w:pPr>
    </w:p>
    <w:p>
      <w:pPr>
        <w:ind w:right="-69" w:rightChars="-53" w:firstLine="601" w:firstLineChars="200"/>
        <w:rPr>
          <w:rFonts w:ascii="仿宋" w:hAnsi="仿宋" w:eastAsia="仿宋"/>
          <w:bCs/>
          <w:sz w:val="32"/>
          <w:szCs w:val="32"/>
        </w:rPr>
      </w:pPr>
      <w:r>
        <w:rPr>
          <w:rFonts w:hint="eastAsia" w:ascii="仿宋" w:hAnsi="仿宋" w:eastAsia="仿宋"/>
          <w:bCs/>
          <w:sz w:val="32"/>
          <w:szCs w:val="32"/>
        </w:rPr>
        <w:t>红塔区疾病预防控制中心始建于1962年10月， 2002年6月根据玉溪市红塔区机构编制委员会文件玉红机编[2002] 4号《关于组建玉溪市红塔区疾病预防控制中心的批复》，更名为“玉溪市红塔区疾病预防控制中心”，加挂“玉溪市红塔区卫生监测检验中心”牌子，为红塔区卫计局直属事业单位，属公益一类全额拨款事业单位。</w:t>
      </w:r>
    </w:p>
    <w:p>
      <w:pPr>
        <w:ind w:firstLine="604" w:firstLineChars="200"/>
        <w:rPr>
          <w:rFonts w:ascii="仿宋" w:hAnsi="仿宋" w:eastAsia="仿宋"/>
          <w:bCs/>
          <w:sz w:val="32"/>
          <w:szCs w:val="32"/>
        </w:rPr>
      </w:pPr>
      <w:r>
        <w:rPr>
          <w:rFonts w:hint="eastAsia" w:ascii="仿宋" w:hAnsi="仿宋" w:eastAsia="仿宋"/>
          <w:b/>
          <w:bCs/>
          <w:sz w:val="32"/>
          <w:szCs w:val="32"/>
        </w:rPr>
        <w:t>中心编制71人，现有在编职工70人，编外职工24人，退休职工36人。在编职工中：</w:t>
      </w:r>
      <w:r>
        <w:rPr>
          <w:rFonts w:hint="eastAsia" w:ascii="仿宋" w:hAnsi="仿宋" w:eastAsia="仿宋"/>
          <w:sz w:val="30"/>
          <w:szCs w:val="30"/>
        </w:rPr>
        <w:t>研究生3人，大学53人，大专9人，中专4人，其它1人；其中：专业技术人员63人</w:t>
      </w:r>
      <w:r>
        <w:rPr>
          <w:rFonts w:hint="eastAsia" w:ascii="仿宋" w:hAnsi="仿宋" w:eastAsia="仿宋"/>
          <w:bCs/>
          <w:sz w:val="32"/>
          <w:szCs w:val="32"/>
        </w:rPr>
        <w:t>（卫生技术人员55人，其它专技8人）</w:t>
      </w:r>
      <w:r>
        <w:rPr>
          <w:rFonts w:hint="eastAsia" w:ascii="仿宋" w:hAnsi="仿宋" w:eastAsia="仿宋"/>
          <w:sz w:val="30"/>
          <w:szCs w:val="30"/>
        </w:rPr>
        <w:t>，管理2人，工人5人；</w:t>
      </w:r>
      <w:r>
        <w:rPr>
          <w:rFonts w:hint="eastAsia" w:ascii="仿宋" w:hAnsi="仿宋" w:eastAsia="仿宋"/>
          <w:bCs/>
          <w:sz w:val="32"/>
          <w:szCs w:val="32"/>
        </w:rPr>
        <w:t xml:space="preserve">专业技术人员63人，其中正高职称3人，副高职称10人，中职21人，初职师级20人，未定9人）；管理人员2人，技术工人5人；公卫执业医师23人，临床执业医师11人，执业护师4人，检验技师7人；中共党员34人，民主党员9人；少数民族9人。 </w:t>
      </w:r>
    </w:p>
    <w:p>
      <w:pPr>
        <w:ind w:right="-69" w:rightChars="-53" w:firstLine="601" w:firstLineChars="200"/>
        <w:rPr>
          <w:rFonts w:ascii="仿宋" w:hAnsi="仿宋" w:eastAsia="仿宋"/>
          <w:bCs/>
          <w:sz w:val="32"/>
          <w:szCs w:val="32"/>
        </w:rPr>
      </w:pPr>
      <w:r>
        <w:rPr>
          <w:rFonts w:hint="eastAsia" w:ascii="仿宋" w:hAnsi="仿宋" w:eastAsia="仿宋"/>
          <w:bCs/>
          <w:sz w:val="32"/>
          <w:szCs w:val="32"/>
        </w:rPr>
        <w:t>中心现设11个科室：流行病防治科、免疫规划科、结核病防治科、性病艾滋病防治科、慢性病防治科、卫生监测检验中心、质量控制科、健康教育科、中心办公室、财务科及建房办；开设计划免疫接种门诊、美沙酮门诊。我中心的工作任务是承担辖区内传染                                                     病、地方病、性病艾滋病、麻风病、结核病的防治、监测管理，开展儿童计划免疫管理和卫生监测及健康教育宣传普及工作。</w:t>
      </w:r>
    </w:p>
    <w:p>
      <w:pPr>
        <w:pStyle w:val="2"/>
        <w:ind w:right="-69" w:rightChars="-53" w:firstLine="601"/>
        <w:rPr>
          <w:rFonts w:ascii="仿宋" w:hAnsi="仿宋" w:eastAsia="仿宋"/>
        </w:rPr>
      </w:pPr>
      <w:r>
        <w:rPr>
          <w:rFonts w:hint="eastAsia" w:ascii="仿宋" w:hAnsi="仿宋" w:eastAsia="仿宋"/>
        </w:rPr>
        <w:t>我中心依靠科技进步，党政班子团结协作，中心职工勤奋工作，争先创优，圆满完成了疾病控制任务和各项临时性任务，被卫生部授予“全国计划免疫先进集体”“全国结核病防治先进集体”；云南省卫生厅授予“文明防疫站”、“云南省卫生系统先进集体”等荣誉，玉溪市政府表彰为“卫生工作先进集体”、“玉溪市防治非典型肺炎先进集体”；红塔区委、区政府评为“红塔区文明示范医疗单位”、“科研工作先进单位”、“文明示范医疗单位”等荣誉。2015年获得红塔区禁毒工作先进集体，2016年6月获得红塔区委“</w:t>
      </w:r>
      <w:r>
        <w:rPr>
          <w:rFonts w:hint="eastAsia" w:ascii="仿宋" w:hAnsi="仿宋" w:eastAsia="仿宋"/>
          <w:bCs/>
          <w:sz w:val="30"/>
          <w:szCs w:val="30"/>
        </w:rPr>
        <w:t>红塔区先进基层党组织</w:t>
      </w:r>
      <w:r>
        <w:rPr>
          <w:rFonts w:hint="eastAsia" w:ascii="仿宋" w:hAnsi="仿宋" w:eastAsia="仿宋"/>
        </w:rPr>
        <w:t>”表彰，中国疾控中心慢非传中心“完成国家十二五科技支撑计划课题全国脑血管病流行病学专项调查工作先进集体”表彰；2017年获得国家癌症中心“全国肿瘤登记工作进步奖””，云南省疾控中心“云南省2016年食源性疾病监测先进集体”</w:t>
      </w:r>
      <w:r>
        <w:rPr>
          <w:rFonts w:hint="eastAsia" w:ascii="仿宋" w:hAnsi="仿宋" w:eastAsia="仿宋"/>
          <w:lang w:eastAsia="zh-CN"/>
        </w:rPr>
        <w:t>。</w:t>
      </w:r>
    </w:p>
    <w:p/>
    <w:p>
      <w:pPr>
        <w:rPr>
          <w:rFonts w:hint="eastAsia" w:ascii="方正仿宋_GBK" w:hAnsi="宋体" w:eastAsia="方正仿宋_GBK"/>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小标宋_GBK">
    <w:panose1 w:val="020B0300000000000000"/>
    <w:charset w:val="86"/>
    <w:family w:val="script"/>
    <w:pitch w:val="default"/>
    <w:sig w:usb0="00000001" w:usb1="080F1810" w:usb2="00000016" w:usb3="00000000" w:csb0="00060007"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黑_GBK">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20008"/>
    <w:rsid w:val="61B20514"/>
    <w:rsid w:val="6BD200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5"/>
      <w:szCs w:val="15"/>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firstLine="640" w:firstLineChars="200"/>
    </w:pPr>
    <w:rPr>
      <w:sz w:val="32"/>
      <w:szCs w:val="24"/>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2018-12-20T03:02:00Z</dcterms:created>
  <dc:creator>Administrator</dc:creator>
  <cp:lastModifiedBy>Administrator</cp:lastModifiedBy>
  <dcterms:modified xsi:type="dcterms:W3CDTF">2018-12-20T03:10:29Z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