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C4C4C"/>
          <w:spacing w:val="-15"/>
          <w:sz w:val="36"/>
          <w:szCs w:val="36"/>
          <w:bdr w:val="none" w:color="auto" w:sz="0" w:space="0"/>
          <w:shd w:val="clear" w:fill="FFFFFF"/>
        </w:rPr>
        <w:t>附件二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4C4C4C"/>
          <w:spacing w:val="-15"/>
          <w:sz w:val="36"/>
          <w:szCs w:val="36"/>
          <w:bdr w:val="none" w:color="auto" w:sz="0" w:space="0"/>
          <w:shd w:val="clear" w:fill="FFFFFF"/>
        </w:rPr>
        <w:t>执业助理医师报考执业医师执业期考核证明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25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执业助理医师资格证书编号：（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25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执业助理医师执业证书编号：（      ）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76"/>
        <w:gridCol w:w="913"/>
        <w:gridCol w:w="458"/>
        <w:gridCol w:w="345"/>
        <w:gridCol w:w="1026"/>
        <w:gridCol w:w="75"/>
        <w:gridCol w:w="885"/>
        <w:gridCol w:w="981"/>
        <w:gridCol w:w="1365"/>
        <w:gridCol w:w="536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0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性    别</w:t>
            </w:r>
          </w:p>
        </w:tc>
        <w:tc>
          <w:tcPr>
            <w:tcW w:w="1866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民    族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医学学历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年    月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报考类别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有效身份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证件号码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证件有效期</w:t>
            </w:r>
          </w:p>
        </w:tc>
        <w:tc>
          <w:tcPr>
            <w:tcW w:w="2256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工作机构</w:t>
            </w:r>
          </w:p>
        </w:tc>
        <w:tc>
          <w:tcPr>
            <w:tcW w:w="91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7391" w:type="dxa"/>
            <w:gridSpan w:val="9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6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6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登记号</w:t>
            </w: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1"/>
                <w:szCs w:val="21"/>
                <w:bdr w:val="none" w:color="auto" w:sz="0" w:space="0"/>
              </w:rPr>
              <w:t>法人姓名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工作起止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时    间</w:t>
            </w:r>
          </w:p>
        </w:tc>
        <w:tc>
          <w:tcPr>
            <w:tcW w:w="8304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（         ）年（  ）月</w:t>
            </w:r>
            <w:r>
              <w:rPr>
                <w:rFonts w:ascii="黑体" w:hAnsi="宋体" w:eastAsia="黑体" w:cs="黑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（         ）年（  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0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岗位(科室)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98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带教老师评价</w:t>
            </w:r>
          </w:p>
        </w:tc>
        <w:tc>
          <w:tcPr>
            <w:tcW w:w="2882" w:type="dxa"/>
            <w:gridSpan w:val="3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带  教  执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医师执业证书号码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2882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工作机构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考核意见</w:t>
            </w:r>
          </w:p>
        </w:tc>
        <w:tc>
          <w:tcPr>
            <w:tcW w:w="830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我单位承诺：本表内容及所附材料真实、合法、有效。如有不实，我单位愿承担相应责任及由此造成的一切后果。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合格  （        ）      不合格（ 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95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  单位法人代表/法定代表人签字：              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35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35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              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35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注：</w:t>
            </w:r>
          </w:p>
        </w:tc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1. 带教老师对考生从岗位胜任力（如：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基本技能、医患关系、医际关系及职业道德操守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等方面）作综合评价是否合格，并在相应栏目划“√”。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5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本表栏目空间若不够填写，可另附页。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02ADD"/>
    <w:rsid w:val="6EA02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2019-01-21T08:11:00Z</dcterms:created>
  <dc:creator>dell</dc:creator>
  <cp:lastModifiedBy>dell</cp:lastModifiedBy>
  <dcterms:modified xsi:type="dcterms:W3CDTF">2019-01-21T08:11:33Z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