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</w:pPr>
      <w:bookmarkStart w:id="1" w:name="_GoBack"/>
      <w:bookmarkStart w:id="0" w:name="_Hlk533674713"/>
      <w:r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  <w:t>中医医疗技术目录</w:t>
      </w:r>
      <w:bookmarkEnd w:id="0"/>
    </w:p>
    <w:bookmarkEnd w:id="1"/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color w:val="000000"/>
          <w:sz w:val="24"/>
        </w:rPr>
      </w:pPr>
    </w:p>
    <w:tbl>
      <w:tblPr>
        <w:tblStyle w:val="3"/>
        <w:tblW w:w="895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68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/>
              </w:rPr>
              <w:t>技术类别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针刺类技术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color w:val="000000"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灸类技术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刮痧类技术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拔罐类技术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color w:val="00000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中医微创类技术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针刀技术、带刃针技术、水针刀技术、钩针技术、刃针技术、长圆针技术、拨针技术、铍针技术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推拿类技术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敷熨熏浴类技术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骨伤类技术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肛肠类技术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color w:val="000000"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</w:rPr>
              <w:t>其他类技术</w:t>
            </w:r>
          </w:p>
        </w:tc>
        <w:tc>
          <w:tcPr>
            <w:tcW w:w="6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color w:val="000000"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烙法技术、啄法技术、割治技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7673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Administrator.FTP-20160714EKG</dc:creator>
  <cp:lastModifiedBy>紫色郁金香1385102040</cp:lastModifiedBy>
  <dcterms:modified xsi:type="dcterms:W3CDTF">2018-12-29T09:59:47Z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