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37" w:type="dxa"/>
        <w:tblInd w:w="-11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37" w:type="dxa"/>
          <w:jc w:val="center"/>
        </w:trPr>
        <w:tc>
          <w:tcPr>
            <w:tcW w:w="10650" w:type="dxa"/>
            <w:shd w:val="clear"/>
            <w:vAlign w:val="center"/>
          </w:tcPr>
          <w:tbl>
            <w:tblPr>
              <w:tblW w:w="10140" w:type="dxa"/>
              <w:jc w:val="center"/>
              <w:tblCellSpacing w:w="7" w:type="dxa"/>
              <w:tblInd w:w="249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outset" w:color="auto" w:sz="6" w:space="0"/>
                <w:insideV w:val="outset" w:color="auto" w:sz="6" w:space="0"/>
              </w:tblBorders>
              <w:shd w:val="clear" w:color="auto" w:fill="99999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8"/>
              <w:gridCol w:w="1271"/>
              <w:gridCol w:w="1977"/>
              <w:gridCol w:w="4524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999999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7" w:type="dxa"/>
                <w:jc w:val="center"/>
              </w:trPr>
              <w:tc>
                <w:tcPr>
                  <w:tcW w:w="23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07" w:lineRule="atLeast"/>
                    <w:ind w:left="0" w:right="0"/>
                    <w:jc w:val="center"/>
                  </w:pPr>
                  <w:r>
                    <w:rPr>
                      <w:rFonts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单</w:t>
                  </w: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位</w:t>
                  </w:r>
                </w:p>
              </w:tc>
              <w:tc>
                <w:tcPr>
                  <w:tcW w:w="125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07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联系人</w:t>
                  </w:r>
                </w:p>
              </w:tc>
              <w:tc>
                <w:tcPr>
                  <w:tcW w:w="19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07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联系电话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07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(</w:t>
                  </w: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区号</w:t>
                  </w:r>
                  <w:r>
                    <w:rPr>
                      <w:rFonts w:asciiTheme="minorHAnsi" w:hAnsiTheme="minorHAnsi" w:eastAsiaTheme="minorEastAsia" w:cstheme="minorBidi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022)</w:t>
                  </w:r>
                </w:p>
              </w:tc>
              <w:tc>
                <w:tcPr>
                  <w:tcW w:w="45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07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报名邮箱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tblCellSpacing w:w="7" w:type="dxa"/>
                <w:jc w:val="center"/>
              </w:trPr>
              <w:tc>
                <w:tcPr>
                  <w:tcW w:w="23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天津医科大学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口腔医院</w:t>
                  </w:r>
                </w:p>
              </w:tc>
              <w:tc>
                <w:tcPr>
                  <w:tcW w:w="125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付雅丽</w:t>
                  </w:r>
                </w:p>
              </w:tc>
              <w:tc>
                <w:tcPr>
                  <w:tcW w:w="19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23332009</w:t>
                  </w:r>
                </w:p>
              </w:tc>
              <w:tc>
                <w:tcPr>
                  <w:tcW w:w="45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color w:val="0D0D0D"/>
                      <w:kern w:val="0"/>
                      <w:sz w:val="31"/>
                      <w:szCs w:val="31"/>
                      <w:lang w:eastAsia="zh-CN" w:bidi="ar"/>
                    </w:rPr>
                    <w:t>ydkqzp2018@163.com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705"/>
        <w:jc w:val="left"/>
        <w:rPr>
          <w:rFonts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D0D0D"/>
          <w:spacing w:val="0"/>
          <w:sz w:val="31"/>
          <w:szCs w:val="31"/>
          <w:shd w:val="clear" w:fill="FFFFFF"/>
        </w:rPr>
        <w:t>报名期间恕不接受纸质应聘材料及来电来访。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78C1"/>
    <w:rsid w:val="23D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262626"/>
      <w:sz w:val="18"/>
      <w:szCs w:val="18"/>
      <w:u w:val="none"/>
    </w:rPr>
  </w:style>
  <w:style w:type="character" w:styleId="6">
    <w:name w:val="Hyperlink"/>
    <w:basedOn w:val="4"/>
    <w:uiPriority w:val="0"/>
    <w:rPr>
      <w:color w:val="262626"/>
      <w:sz w:val="18"/>
      <w:szCs w:val="18"/>
      <w:u w:val="none"/>
    </w:rPr>
  </w:style>
  <w:style w:type="character" w:customStyle="1" w:styleId="7">
    <w:name w:val="item-name"/>
    <w:basedOn w:val="4"/>
    <w:uiPriority w:val="0"/>
    <w:rPr>
      <w:bdr w:val="none" w:color="auto" w:sz="0" w:space="0"/>
    </w:rPr>
  </w:style>
  <w:style w:type="character" w:customStyle="1" w:styleId="8">
    <w:name w:val="item-name1"/>
    <w:basedOn w:val="4"/>
    <w:uiPriority w:val="0"/>
    <w:rPr>
      <w:rFonts w:hint="eastAsia" w:ascii="宋体" w:hAnsi="宋体" w:eastAsia="宋体" w:cs="宋体"/>
      <w:sz w:val="18"/>
      <w:szCs w:val="18"/>
      <w:bdr w:val="none" w:color="959595" w:sz="0" w:space="0"/>
      <w:shd w:val="clear" w:fill="A3D2E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2019-05-06T06:05:00Z</dcterms:created>
  <dc:creator>与爱飞翔</dc:creator>
  <cp:lastModifiedBy>与爱飞翔</cp:lastModifiedBy>
  <dcterms:modified xsi:type="dcterms:W3CDTF">2019-05-06T06:15:19Z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