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left"/>
        <w:rPr>
          <w:rFonts w:ascii="微软雅黑" w:hAnsi="微软雅黑" w:eastAsia="微软雅黑" w:cs="微软雅黑"/>
          <w:i w:val="0"/>
          <w:caps w:val="0"/>
          <w:color w:val="444444"/>
          <w:spacing w:val="0"/>
          <w:sz w:val="19"/>
          <w:szCs w:val="19"/>
        </w:rPr>
      </w:pPr>
      <w:r>
        <w:rPr>
          <w:rFonts w:ascii="仿宋" w:hAnsi="仿宋" w:eastAsia="仿宋" w:cs="仿宋"/>
          <w:b/>
          <w:i w:val="0"/>
          <w:caps w:val="0"/>
          <w:color w:val="444444"/>
          <w:spacing w:val="0"/>
          <w:kern w:val="0"/>
          <w:sz w:val="36"/>
          <w:szCs w:val="36"/>
          <w:bdr w:val="none" w:color="auto" w:sz="0" w:space="0"/>
          <w:shd w:val="clear" w:fill="FFFFFF"/>
          <w:lang w:val="en-US" w:eastAsia="zh-CN" w:bidi="ar"/>
        </w:rPr>
        <w:t>具体招聘岗位及条件</w:t>
      </w:r>
    </w:p>
    <w:tbl>
      <w:tblPr>
        <w:tblW w:w="7960" w:type="dxa"/>
        <w:jc w:val="center"/>
        <w:tblInd w:w="28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87"/>
        <w:gridCol w:w="3437"/>
        <w:gridCol w:w="34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68" w:hRule="atLeast"/>
          <w:jc w:val="center"/>
        </w:trPr>
        <w:tc>
          <w:tcPr>
            <w:tcW w:w="108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kern w:val="0"/>
                <w:sz w:val="36"/>
                <w:szCs w:val="36"/>
                <w:bdr w:val="none" w:color="auto" w:sz="0" w:space="0"/>
                <w:lang w:val="en-US" w:eastAsia="zh-CN" w:bidi="ar"/>
              </w:rPr>
              <w:t>岗位</w:t>
            </w:r>
          </w:p>
        </w:tc>
        <w:tc>
          <w:tcPr>
            <w:tcW w:w="34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kern w:val="0"/>
                <w:sz w:val="36"/>
                <w:szCs w:val="36"/>
                <w:bdr w:val="none" w:color="auto" w:sz="0" w:space="0"/>
                <w:lang w:val="en-US" w:eastAsia="zh-CN" w:bidi="ar"/>
              </w:rPr>
              <w:t>调度员</w:t>
            </w:r>
          </w:p>
        </w:tc>
        <w:tc>
          <w:tcPr>
            <w:tcW w:w="34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kern w:val="0"/>
                <w:sz w:val="36"/>
                <w:szCs w:val="36"/>
                <w:bdr w:val="none" w:color="auto" w:sz="0" w:space="0"/>
                <w:lang w:val="en-US" w:eastAsia="zh-CN" w:bidi="ar"/>
              </w:rPr>
              <w:t>综合办公室干事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7" w:hRule="atLeast"/>
          <w:jc w:val="center"/>
        </w:trPr>
        <w:tc>
          <w:tcPr>
            <w:tcW w:w="10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6"/>
                <w:szCs w:val="36"/>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6"/>
                <w:szCs w:val="36"/>
                <w:bdr w:val="none" w:color="auto" w:sz="0" w:space="0"/>
                <w:lang w:val="en-US" w:eastAsia="zh-CN" w:bidi="ar"/>
              </w:rPr>
              <w:t>人数</w:t>
            </w:r>
          </w:p>
        </w:tc>
        <w:tc>
          <w:tcPr>
            <w:tcW w:w="3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1F1F10"/>
                <w:kern w:val="0"/>
                <w:sz w:val="36"/>
                <w:szCs w:val="36"/>
                <w:bdr w:val="none" w:color="auto" w:sz="0" w:space="0"/>
                <w:shd w:val="clear" w:fill="FFFFFF"/>
                <w:lang w:val="en-US" w:eastAsia="zh-CN" w:bidi="ar"/>
              </w:rPr>
              <w:t>4</w:t>
            </w:r>
            <w:r>
              <w:rPr>
                <w:rFonts w:hint="eastAsia" w:ascii="仿宋" w:hAnsi="仿宋" w:eastAsia="仿宋" w:cs="仿宋"/>
                <w:kern w:val="0"/>
                <w:sz w:val="36"/>
                <w:szCs w:val="36"/>
                <w:bdr w:val="none" w:color="auto" w:sz="0" w:space="0"/>
                <w:lang w:val="en-US" w:eastAsia="zh-CN" w:bidi="ar"/>
              </w:rPr>
              <w:t>人</w:t>
            </w:r>
          </w:p>
        </w:tc>
        <w:tc>
          <w:tcPr>
            <w:tcW w:w="3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1F1F10"/>
                <w:kern w:val="0"/>
                <w:sz w:val="36"/>
                <w:szCs w:val="36"/>
                <w:bdr w:val="none" w:color="auto" w:sz="0" w:space="0"/>
                <w:shd w:val="clear" w:fill="FFFFFF"/>
                <w:lang w:val="en-US" w:eastAsia="zh-CN" w:bidi="ar"/>
              </w:rPr>
              <w:t>1</w:t>
            </w:r>
            <w:r>
              <w:rPr>
                <w:rFonts w:hint="eastAsia" w:ascii="仿宋" w:hAnsi="仿宋" w:eastAsia="仿宋" w:cs="仿宋"/>
                <w:kern w:val="0"/>
                <w:sz w:val="36"/>
                <w:szCs w:val="36"/>
                <w:bdr w:val="none" w:color="auto" w:sz="0" w:space="0"/>
                <w:lang w:val="en-US" w:eastAsia="zh-CN" w:bidi="ar"/>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6" w:hRule="atLeast"/>
          <w:jc w:val="center"/>
        </w:trPr>
        <w:tc>
          <w:tcPr>
            <w:tcW w:w="10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6"/>
                <w:szCs w:val="36"/>
                <w:bdr w:val="none" w:color="auto" w:sz="0" w:space="0"/>
                <w:lang w:val="en-US" w:eastAsia="zh-CN" w:bidi="ar"/>
              </w:rPr>
              <w:t>年龄</w:t>
            </w:r>
          </w:p>
        </w:tc>
        <w:tc>
          <w:tcPr>
            <w:tcW w:w="3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color w:val="1F1F10"/>
                <w:kern w:val="0"/>
                <w:sz w:val="36"/>
                <w:szCs w:val="36"/>
                <w:bdr w:val="none" w:color="auto" w:sz="0" w:space="0"/>
                <w:shd w:val="clear" w:fill="FFFFFF"/>
                <w:lang w:val="en-US" w:eastAsia="zh-CN" w:bidi="ar"/>
              </w:rPr>
              <w:t>30</w:t>
            </w:r>
            <w:r>
              <w:rPr>
                <w:rFonts w:hint="eastAsia" w:ascii="仿宋" w:hAnsi="仿宋" w:eastAsia="仿宋" w:cs="仿宋"/>
                <w:kern w:val="0"/>
                <w:sz w:val="36"/>
                <w:szCs w:val="36"/>
                <w:bdr w:val="none" w:color="auto" w:sz="0" w:space="0"/>
                <w:lang w:val="en-US" w:eastAsia="zh-CN" w:bidi="ar"/>
              </w:rPr>
              <w:t>周岁以下（</w:t>
            </w:r>
            <w:r>
              <w:rPr>
                <w:rFonts w:hint="eastAsia" w:ascii="仿宋" w:hAnsi="仿宋" w:eastAsia="仿宋" w:cs="仿宋"/>
                <w:color w:val="1F1F10"/>
                <w:kern w:val="0"/>
                <w:sz w:val="36"/>
                <w:szCs w:val="36"/>
                <w:bdr w:val="none" w:color="auto" w:sz="0" w:space="0"/>
                <w:shd w:val="clear" w:fill="FFFFFF"/>
                <w:lang w:val="en-US" w:eastAsia="zh-CN" w:bidi="ar"/>
              </w:rPr>
              <w:t>1989</w:t>
            </w:r>
            <w:r>
              <w:rPr>
                <w:rFonts w:hint="eastAsia" w:ascii="仿宋" w:hAnsi="仿宋" w:eastAsia="仿宋" w:cs="仿宋"/>
                <w:kern w:val="0"/>
                <w:sz w:val="36"/>
                <w:szCs w:val="36"/>
                <w:bdr w:val="none" w:color="auto" w:sz="0" w:space="0"/>
                <w:lang w:val="en-US" w:eastAsia="zh-CN" w:bidi="ar"/>
              </w:rPr>
              <w:t>年</w:t>
            </w:r>
            <w:r>
              <w:rPr>
                <w:rFonts w:hint="eastAsia" w:ascii="仿宋" w:hAnsi="仿宋" w:eastAsia="仿宋" w:cs="仿宋"/>
                <w:color w:val="1F1F10"/>
                <w:kern w:val="0"/>
                <w:sz w:val="36"/>
                <w:szCs w:val="36"/>
                <w:bdr w:val="none" w:color="auto" w:sz="0" w:space="0"/>
                <w:shd w:val="clear" w:fill="FFFFFF"/>
                <w:lang w:val="en-US" w:eastAsia="zh-CN" w:bidi="ar"/>
              </w:rPr>
              <w:t>7</w:t>
            </w:r>
            <w:r>
              <w:rPr>
                <w:rFonts w:hint="eastAsia" w:ascii="仿宋" w:hAnsi="仿宋" w:eastAsia="仿宋" w:cs="仿宋"/>
                <w:kern w:val="0"/>
                <w:sz w:val="36"/>
                <w:szCs w:val="36"/>
                <w:bdr w:val="none" w:color="auto" w:sz="0" w:space="0"/>
                <w:lang w:val="en-US" w:eastAsia="zh-CN" w:bidi="ar"/>
              </w:rPr>
              <w:t>月</w:t>
            </w:r>
            <w:r>
              <w:rPr>
                <w:rFonts w:hint="eastAsia" w:ascii="仿宋" w:hAnsi="仿宋" w:eastAsia="仿宋" w:cs="仿宋"/>
                <w:color w:val="1F1F10"/>
                <w:kern w:val="0"/>
                <w:sz w:val="36"/>
                <w:szCs w:val="36"/>
                <w:bdr w:val="none" w:color="auto" w:sz="0" w:space="0"/>
                <w:shd w:val="clear" w:fill="FFFFFF"/>
                <w:lang w:val="en-US" w:eastAsia="zh-CN" w:bidi="ar"/>
              </w:rPr>
              <w:t>1</w:t>
            </w:r>
            <w:r>
              <w:rPr>
                <w:rFonts w:hint="eastAsia" w:ascii="仿宋" w:hAnsi="仿宋" w:eastAsia="仿宋" w:cs="仿宋"/>
                <w:kern w:val="0"/>
                <w:sz w:val="36"/>
                <w:szCs w:val="36"/>
                <w:bdr w:val="none" w:color="auto" w:sz="0" w:space="0"/>
                <w:lang w:val="en-US" w:eastAsia="zh-CN" w:bidi="ar"/>
              </w:rPr>
              <w:t>日以后出生）</w:t>
            </w:r>
          </w:p>
        </w:tc>
        <w:tc>
          <w:tcPr>
            <w:tcW w:w="3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color w:val="1F1F10"/>
                <w:kern w:val="0"/>
                <w:sz w:val="36"/>
                <w:szCs w:val="36"/>
                <w:bdr w:val="none" w:color="auto" w:sz="0" w:space="0"/>
                <w:shd w:val="clear" w:fill="FFFFFF"/>
                <w:lang w:val="en-US" w:eastAsia="zh-CN" w:bidi="ar"/>
              </w:rPr>
              <w:t>30</w:t>
            </w:r>
            <w:r>
              <w:rPr>
                <w:rFonts w:hint="eastAsia" w:ascii="仿宋" w:hAnsi="仿宋" w:eastAsia="仿宋" w:cs="仿宋"/>
                <w:kern w:val="0"/>
                <w:sz w:val="36"/>
                <w:szCs w:val="36"/>
                <w:bdr w:val="none" w:color="auto" w:sz="0" w:space="0"/>
                <w:lang w:val="en-US" w:eastAsia="zh-CN" w:bidi="ar"/>
              </w:rPr>
              <w:t>周岁以下（</w:t>
            </w:r>
            <w:r>
              <w:rPr>
                <w:rFonts w:hint="eastAsia" w:ascii="仿宋" w:hAnsi="仿宋" w:eastAsia="仿宋" w:cs="仿宋"/>
                <w:color w:val="1F1F10"/>
                <w:kern w:val="0"/>
                <w:sz w:val="36"/>
                <w:szCs w:val="36"/>
                <w:bdr w:val="none" w:color="auto" w:sz="0" w:space="0"/>
                <w:shd w:val="clear" w:fill="FFFFFF"/>
                <w:lang w:val="en-US" w:eastAsia="zh-CN" w:bidi="ar"/>
              </w:rPr>
              <w:t>1989</w:t>
            </w:r>
            <w:r>
              <w:rPr>
                <w:rFonts w:hint="eastAsia" w:ascii="仿宋" w:hAnsi="仿宋" w:eastAsia="仿宋" w:cs="仿宋"/>
                <w:kern w:val="0"/>
                <w:sz w:val="36"/>
                <w:szCs w:val="36"/>
                <w:bdr w:val="none" w:color="auto" w:sz="0" w:space="0"/>
                <w:lang w:val="en-US" w:eastAsia="zh-CN" w:bidi="ar"/>
              </w:rPr>
              <w:t>年</w:t>
            </w:r>
            <w:r>
              <w:rPr>
                <w:rFonts w:hint="eastAsia" w:ascii="仿宋" w:hAnsi="仿宋" w:eastAsia="仿宋" w:cs="仿宋"/>
                <w:color w:val="1F1F10"/>
                <w:kern w:val="0"/>
                <w:sz w:val="36"/>
                <w:szCs w:val="36"/>
                <w:bdr w:val="none" w:color="auto" w:sz="0" w:space="0"/>
                <w:shd w:val="clear" w:fill="FFFFFF"/>
                <w:lang w:val="en-US" w:eastAsia="zh-CN" w:bidi="ar"/>
              </w:rPr>
              <w:t>7</w:t>
            </w:r>
            <w:r>
              <w:rPr>
                <w:rFonts w:hint="eastAsia" w:ascii="仿宋" w:hAnsi="仿宋" w:eastAsia="仿宋" w:cs="仿宋"/>
                <w:kern w:val="0"/>
                <w:sz w:val="36"/>
                <w:szCs w:val="36"/>
                <w:bdr w:val="none" w:color="auto" w:sz="0" w:space="0"/>
                <w:lang w:val="en-US" w:eastAsia="zh-CN" w:bidi="ar"/>
              </w:rPr>
              <w:t>月</w:t>
            </w:r>
            <w:r>
              <w:rPr>
                <w:rFonts w:hint="eastAsia" w:ascii="仿宋" w:hAnsi="仿宋" w:eastAsia="仿宋" w:cs="仿宋"/>
                <w:color w:val="1F1F10"/>
                <w:kern w:val="0"/>
                <w:sz w:val="36"/>
                <w:szCs w:val="36"/>
                <w:bdr w:val="none" w:color="auto" w:sz="0" w:space="0"/>
                <w:shd w:val="clear" w:fill="FFFFFF"/>
                <w:lang w:val="en-US" w:eastAsia="zh-CN" w:bidi="ar"/>
              </w:rPr>
              <w:t>1</w:t>
            </w:r>
            <w:r>
              <w:rPr>
                <w:rFonts w:hint="eastAsia" w:ascii="仿宋" w:hAnsi="仿宋" w:eastAsia="仿宋" w:cs="仿宋"/>
                <w:kern w:val="0"/>
                <w:sz w:val="36"/>
                <w:szCs w:val="36"/>
                <w:bdr w:val="none" w:color="auto" w:sz="0" w:space="0"/>
                <w:lang w:val="en-US" w:eastAsia="zh-CN" w:bidi="ar"/>
              </w:rPr>
              <w:t>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6" w:hRule="atLeast"/>
          <w:jc w:val="center"/>
        </w:trPr>
        <w:tc>
          <w:tcPr>
            <w:tcW w:w="10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6"/>
                <w:szCs w:val="36"/>
                <w:bdr w:val="none" w:color="auto" w:sz="0" w:space="0"/>
                <w:lang w:val="en-US" w:eastAsia="zh-CN" w:bidi="ar"/>
              </w:rPr>
              <w:t>专业</w:t>
            </w:r>
          </w:p>
        </w:tc>
        <w:tc>
          <w:tcPr>
            <w:tcW w:w="3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kern w:val="0"/>
                <w:sz w:val="36"/>
                <w:szCs w:val="36"/>
                <w:bdr w:val="none" w:color="auto" w:sz="0" w:space="0"/>
                <w:lang w:val="en-US" w:eastAsia="zh-CN" w:bidi="ar"/>
              </w:rPr>
              <w:t>护理</w:t>
            </w:r>
          </w:p>
        </w:tc>
        <w:tc>
          <w:tcPr>
            <w:tcW w:w="3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kern w:val="0"/>
                <w:sz w:val="36"/>
                <w:szCs w:val="36"/>
                <w:bdr w:val="none" w:color="auto" w:sz="0" w:space="0"/>
                <w:lang w:val="en-US" w:eastAsia="zh-CN" w:bidi="ar"/>
              </w:rPr>
              <w:t>新闻学、传播学、广播电视学、网络与新媒体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7" w:hRule="atLeast"/>
          <w:jc w:val="center"/>
        </w:trPr>
        <w:tc>
          <w:tcPr>
            <w:tcW w:w="10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6"/>
                <w:szCs w:val="36"/>
                <w:bdr w:val="none" w:color="auto" w:sz="0" w:space="0"/>
                <w:lang w:val="en-US" w:eastAsia="zh-CN" w:bidi="ar"/>
              </w:rPr>
              <w:t>学历</w:t>
            </w:r>
          </w:p>
        </w:tc>
        <w:tc>
          <w:tcPr>
            <w:tcW w:w="3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kern w:val="0"/>
                <w:sz w:val="36"/>
                <w:szCs w:val="36"/>
                <w:bdr w:val="none" w:color="auto" w:sz="0" w:space="0"/>
                <w:lang w:val="en-US" w:eastAsia="zh-CN" w:bidi="ar"/>
              </w:rPr>
              <w:t>全日制大专及以上学历</w:t>
            </w:r>
          </w:p>
        </w:tc>
        <w:tc>
          <w:tcPr>
            <w:tcW w:w="3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kern w:val="0"/>
                <w:sz w:val="36"/>
                <w:szCs w:val="36"/>
                <w:bdr w:val="none" w:color="auto" w:sz="0" w:space="0"/>
                <w:lang w:val="en-US" w:eastAsia="zh-CN" w:bidi="ar"/>
              </w:rPr>
              <w:t>全日制本科及以上学历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2990" w:hRule="atLeast"/>
          <w:jc w:val="center"/>
        </w:trPr>
        <w:tc>
          <w:tcPr>
            <w:tcW w:w="108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6"/>
                <w:szCs w:val="36"/>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6"/>
                <w:szCs w:val="36"/>
                <w:bdr w:val="none" w:color="auto" w:sz="0" w:space="0"/>
                <w:lang w:val="en-US" w:eastAsia="zh-CN" w:bidi="ar"/>
              </w:rPr>
              <w:t>条件</w:t>
            </w:r>
          </w:p>
        </w:tc>
        <w:tc>
          <w:tcPr>
            <w:tcW w:w="3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2"/>
              <w:jc w:val="left"/>
            </w:pPr>
            <w:r>
              <w:rPr>
                <w:rFonts w:hint="eastAsia" w:ascii="仿宋" w:hAnsi="仿宋" w:eastAsia="仿宋" w:cs="仿宋"/>
                <w:kern w:val="0"/>
                <w:sz w:val="36"/>
                <w:szCs w:val="36"/>
                <w:bdr w:val="none" w:color="auto" w:sz="0" w:space="0"/>
                <w:lang w:val="en-US" w:eastAsia="zh-CN" w:bidi="ar"/>
              </w:rPr>
              <w:t>具有护士执业资格证（应届毕业生暂未发放护士执业资格证的须提供护士资格考试成绩合格证明），能胜任晚夜班工作。</w:t>
            </w:r>
          </w:p>
        </w:tc>
        <w:tc>
          <w:tcPr>
            <w:tcW w:w="3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2"/>
              <w:jc w:val="left"/>
            </w:pPr>
            <w:r>
              <w:rPr>
                <w:rFonts w:hint="eastAsia" w:ascii="仿宋" w:hAnsi="仿宋" w:eastAsia="仿宋" w:cs="仿宋"/>
                <w:kern w:val="0"/>
                <w:sz w:val="36"/>
                <w:szCs w:val="36"/>
                <w:bdr w:val="none" w:color="auto" w:sz="0" w:space="0"/>
                <w:lang w:val="en-US" w:eastAsia="zh-CN" w:bidi="ar"/>
              </w:rPr>
              <w:t>新闻采稿、文字功底和策划能力强，能熟练操作及运用新媒体，善于沟通与交流，有相关媒体工作经历优先。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D2992"/>
    <w:rsid w:val="63CD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2019-07-19T09:41:00Z</dcterms:created>
  <dc:creator>张翠</dc:creator>
  <cp:lastModifiedBy>张翠</cp:lastModifiedBy>
  <dcterms:modified xsi:type="dcterms:W3CDTF">2019-07-19T09:42:28Z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