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widowControl/>
        <w:ind w:right="153" w:rightChars="73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</w:rPr>
        <w:t>附件1</w:t>
      </w:r>
    </w:p>
    <w:p>
      <w:pPr>
        <w:pStyle w:val="4"/>
        <w:widowControl/>
        <w:ind w:right="153" w:rightChars="73"/>
        <w:rPr>
          <w:rFonts w:hint="eastAsia" w:asci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eastAsia="仿宋_GB2312" w:cs="仿宋_GB2312"/>
          <w:kern w:val="2"/>
          <w:sz w:val="28"/>
          <w:szCs w:val="28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宋体"/>
          <w:b/>
          <w:kern w:val="2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国家卫生健康委儿童血液病专家委员会名单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按姓氏笔画排序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楷体" w:hAnsi="楷体" w:eastAsia="楷体" w:cs="楷体"/>
          <w:b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一、首席顾问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阮长耿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中国工程院院士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陈赛娟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中国工程院院士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陆道培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中国工程院院士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二、顾问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吕善根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中国人民解放军总医院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吴敏媛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  <w:t>国家儿童医学中心</w:t>
      </w:r>
      <w:r>
        <w:rPr>
          <w:rFonts w:hint="eastAsia" w:ascii="仿宋" w:hAnsi="仿宋" w:eastAsia="仿宋" w:cs="宋体"/>
          <w:color w:val="000000"/>
          <w:w w:val="9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  <w:t>首都医科大学附属北京儿童</w:t>
      </w:r>
      <w:r>
        <w:rPr>
          <w:rFonts w:hint="default" w:ascii="仿宋" w:hAnsi="仿宋" w:eastAsia="仿宋" w:cs="仿宋"/>
          <w:color w:val="000000"/>
          <w:w w:val="90"/>
          <w:kern w:val="0"/>
          <w:sz w:val="32"/>
          <w:szCs w:val="32"/>
          <w:lang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  <w:t>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黄晓军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北京大学人民医院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三、主任委员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王天有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  <w:t>国家儿童医学中心 首都医科大学附属北京儿童医院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四、副主任委员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方建培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中山大学附属第二医院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吴润晖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  <w:t>国家儿童医学中心 首都医科大学附属北京儿童医院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1500" w:right="0" w:hanging="1600" w:hangingChars="5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国家儿童医学中心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上海交通大学医学院附属上海儿童医学中心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竺晓凡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中国医学科学院血液病研究所血液病医院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郑胡镛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  <w:t>国家儿童医学中心 首都医科大学附属北京儿童医院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翟晓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eastAsia="zh-CN" w:bidi="ar"/>
        </w:rPr>
        <w:t>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国家儿童医学中心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复旦大学附属儿科医院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五、秘书长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  <w:t>国家儿童医学中心 首都医科大学附属北京儿童医院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六、委员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重庆医科大学附属儿童医院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王宏胜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国家儿童医学中心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复旦大学附属儿科医院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文飞球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深圳市儿童医院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刘玉峰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郑州大学第一附属医院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刘安生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西安交通大学附属儿童医院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西安市儿童医院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河南省儿童医院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郑州大学附属儿童医院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首都儿科研究所附属儿童医院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杨明华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中南大学湘雅医院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何志旭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遵义医科大学附属医院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1500" w:right="0" w:hanging="1600" w:hangingChars="5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沈树红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国家儿童医学中心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上海交通大学医学院附属上海儿童医学中心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张丽萍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杭州师范大学附属医院（杭州市第二人民医院）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张瑞东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 w:bidi="ar"/>
        </w:rPr>
        <w:t>国家儿童医学中心 首都医科大学附属北京儿童医院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广州市妇女儿童医疗中心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罗学群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中山大学附属第一医院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胡绍燕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苏州大学附属儿童医院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群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华中科技大学同济医学院附属同济医院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郝良纯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中国医科大学附属盛京医院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四川大学华西第二医院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华西妇产儿童医院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唐锁勤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中国人民解放军总医院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鞠秀丽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山东大学齐鲁医院</w:t>
      </w:r>
    </w:p>
    <w:p>
      <w:pPr>
        <w:pStyle w:val="4"/>
        <w:widowControl/>
        <w:ind w:right="153" w:rightChars="73"/>
        <w:rPr>
          <w:rFonts w:hint="eastAsia" w:asci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eastAsia="仿宋_GB2312" w:cs="仿宋_GB2312"/>
          <w:kern w:val="2"/>
          <w:sz w:val="28"/>
          <w:szCs w:val="28"/>
        </w:rPr>
        <w:t xml:space="preserve"> </w:t>
      </w:r>
    </w:p>
    <w:p>
      <w:pPr>
        <w:pStyle w:val="4"/>
        <w:widowControl/>
        <w:ind w:right="153" w:rightChars="73"/>
        <w:rPr>
          <w:rFonts w:hint="eastAsia" w:asci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eastAsia="仿宋_GB2312" w:cs="仿宋_GB2312"/>
          <w:kern w:val="2"/>
          <w:sz w:val="28"/>
          <w:szCs w:val="28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宋体"/>
          <w:b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44D8E"/>
    <w:rsid w:val="2EC44D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_GB2312" w:hAnsi="Times New Roman" w:eastAsia="仿宋_GB2312" w:cs="仿宋_GB2312"/>
      <w:kern w:val="2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2019-08-29T09:49:00Z</dcterms:created>
  <dc:creator>Administrator</dc:creator>
  <cp:lastModifiedBy>Administrator</cp:lastModifiedBy>
  <dcterms:modified xsi:type="dcterms:W3CDTF">2019-08-29T09:50:29Z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