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50" w:beforeAutospacing="0" w:after="125" w:afterAutospacing="0" w:line="1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6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shd w:val="clear" w:fill="FFFFFF"/>
        </w:rPr>
        <w:t>扬州市妇幼保健院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6"/>
          <w:sz w:val="20"/>
          <w:szCs w:val="20"/>
          <w:shd w:val="clear" w:fill="FFFFFF"/>
        </w:rPr>
        <w:t>招聘岗位具体要求</w:t>
      </w:r>
    </w:p>
    <w:bookmarkEnd w:id="0"/>
    <w:tbl>
      <w:tblPr>
        <w:tblW w:w="86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4"/>
        <w:gridCol w:w="872"/>
        <w:gridCol w:w="2347"/>
        <w:gridCol w:w="38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caps w:val="0"/>
                <w:spacing w:val="6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6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6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6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消毒供应中心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男女不限，40岁以下（有工作经验者可适当放宽），高中以上学历（有医学相关知识优先）。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进行可重复使用物品的回收、清洗、包装、发放；科室部分设备设施的保养清洁维护。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节育技术科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女，40岁以下，大专及以上文化程度，有护理从业经历。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做好手术间分诊引导；术前术后及避孕指导与宣教；其他的科主任指令性工作。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围产门诊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女，40岁以下，大专及以上文化程度，掌握电脑基本操作。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负责胎心监护室登记、协助绑胎心监护，维持秩序，叫号等。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游泳馆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女，年龄35岁以下，高中及以上文化程度，年轻妈妈优先考虑，无传染性疾病（乙肝表面抗原阴性）掌握电脑基本操作。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负责预约游泳，游泳宣教；游泳抚触沐浴等操作；在护士指导下处理各种紧急情况；电脑操作记账、冲账、对账等。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新生儿手术室吧台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女，年龄40岁以下，大专及以上文化程度。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（上午）新生儿科</w:t>
            </w: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：负责吧台接听咨询电话；探视间的物品整理；播放新生儿科普录像；接待患儿家长，指导取号，维持探视秩序；接收外来母乳；协助办理出入院手续；负责补充科室病历。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手术室文书工作内容如下：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（下午）手术室</w:t>
            </w: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：负责吧台管理：进出手术室人员管理及病人接送安排；吧台整理工作：手术费用、个人手术积分核对录入，使用敷料包统计。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门诊导医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女，年龄35岁以下，大专及以上文化程度，形象佳，标准普通话。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负责门诊科室、导医台咨询与预约登记；服务引导及秩序维持；负责门诊病人叫号排序；负责导医台检验报告单发放与打印指引；服从科室临时性工作安排。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收费管理处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男女不限，高中（中专）以上学历，35周岁以下，善于沟通。电脑、财务专业者优先。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4"/>
                <w:szCs w:val="24"/>
                <w:lang w:val="en-US" w:eastAsia="zh-CN" w:bidi="ar"/>
              </w:rPr>
              <w:t>门诊收费、入出院办理结算及相关收费服务。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6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6"/>
          <w:kern w:val="0"/>
          <w:sz w:val="20"/>
          <w:szCs w:val="2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1B5C"/>
    <w:rsid w:val="16D51B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2019-09-05T08:53:00Z</dcterms:created>
  <dc:creator>ASUS</dc:creator>
  <cp:lastModifiedBy>ASUS</cp:lastModifiedBy>
  <dcterms:modified xsi:type="dcterms:W3CDTF">2019-09-05T08:53:51Z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