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E" w:rsidRPr="009B45EF" w:rsidRDefault="00D75E96">
      <w:pPr>
        <w:pStyle w:val="a6"/>
        <w:spacing w:line="540" w:lineRule="exact"/>
        <w:rPr>
          <w:rFonts w:ascii="黑体" w:eastAsia="黑体" w:hAnsi="黑体" w:cs="Arial"/>
          <w:color w:val="000000" w:themeColor="text1"/>
          <w:spacing w:val="-20"/>
          <w:sz w:val="32"/>
          <w:szCs w:val="32"/>
        </w:rPr>
      </w:pPr>
      <w:r w:rsidRPr="009B45EF">
        <w:rPr>
          <w:rFonts w:ascii="黑体" w:eastAsia="黑体" w:hAnsi="黑体" w:cs="Arial" w:hint="eastAsia"/>
          <w:color w:val="000000" w:themeColor="text1"/>
          <w:spacing w:val="-20"/>
          <w:sz w:val="32"/>
          <w:szCs w:val="32"/>
        </w:rPr>
        <w:t>附件1</w:t>
      </w:r>
    </w:p>
    <w:p w:rsidR="009B45EF" w:rsidRDefault="009B45EF">
      <w:pPr>
        <w:pStyle w:val="a6"/>
        <w:spacing w:line="540" w:lineRule="exact"/>
        <w:rPr>
          <w:rFonts w:ascii="仿宋_GB2312" w:eastAsia="仿宋_GB2312" w:hAnsi="Arial" w:cs="Arial"/>
          <w:color w:val="000000" w:themeColor="text1"/>
          <w:spacing w:val="-20"/>
          <w:sz w:val="32"/>
          <w:szCs w:val="32"/>
        </w:rPr>
      </w:pPr>
    </w:p>
    <w:p w:rsidR="004F0B20" w:rsidRDefault="00D75E96" w:rsidP="009B45EF">
      <w:pPr>
        <w:spacing w:line="58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雷山县人民医院2019年9月公开招聘临时</w:t>
      </w:r>
    </w:p>
    <w:p w:rsidR="00EA12CE" w:rsidRDefault="00CB4386" w:rsidP="009B45EF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工作</w:t>
      </w:r>
      <w:r w:rsidR="00D75E96">
        <w:rPr>
          <w:rFonts w:ascii="方正小标宋简体" w:eastAsia="方正小标宋简体" w:hint="eastAsia"/>
          <w:color w:val="000000" w:themeColor="text1"/>
          <w:sz w:val="44"/>
          <w:szCs w:val="44"/>
        </w:rPr>
        <w:t>人员</w:t>
      </w:r>
      <w:r w:rsidR="0093023E">
        <w:rPr>
          <w:rFonts w:ascii="方正小标宋简体" w:eastAsia="方正小标宋简体" w:hint="eastAsia"/>
          <w:color w:val="000000" w:themeColor="text1"/>
          <w:sz w:val="44"/>
          <w:szCs w:val="44"/>
        </w:rPr>
        <w:t>岗位</w:t>
      </w:r>
      <w:r w:rsidR="00D75E96">
        <w:rPr>
          <w:rFonts w:ascii="方正小标宋简体" w:eastAsia="方正小标宋简体" w:hint="eastAsia"/>
          <w:color w:val="000000" w:themeColor="text1"/>
          <w:sz w:val="44"/>
          <w:szCs w:val="44"/>
        </w:rPr>
        <w:t>一览表</w:t>
      </w:r>
    </w:p>
    <w:p w:rsidR="00EA12CE" w:rsidRDefault="00EA12CE">
      <w:pPr>
        <w:spacing w:line="0" w:lineRule="atLeast"/>
        <w:rPr>
          <w:color w:val="000000" w:themeColor="text1"/>
        </w:rPr>
      </w:pPr>
    </w:p>
    <w:tbl>
      <w:tblPr>
        <w:tblW w:w="9314" w:type="dxa"/>
        <w:jc w:val="center"/>
        <w:tblInd w:w="1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93"/>
        <w:gridCol w:w="588"/>
        <w:gridCol w:w="1559"/>
        <w:gridCol w:w="992"/>
        <w:gridCol w:w="1466"/>
        <w:gridCol w:w="804"/>
        <w:gridCol w:w="2124"/>
      </w:tblGrid>
      <w:tr w:rsidR="0093023E" w:rsidTr="0093023E">
        <w:trPr>
          <w:trHeight w:val="391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岗位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类型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岗位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名称</w:t>
            </w: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br/>
              <w:t>（简介）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计划招聘人数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要求条件</w:t>
            </w:r>
          </w:p>
        </w:tc>
      </w:tr>
      <w:tr w:rsidR="0093023E" w:rsidTr="0093023E">
        <w:trPr>
          <w:trHeight w:val="620"/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学历、学位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职称</w:t>
            </w:r>
          </w:p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（技术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职务）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其他条件</w:t>
            </w:r>
          </w:p>
        </w:tc>
      </w:tr>
      <w:tr w:rsidR="0093023E" w:rsidTr="0093023E">
        <w:trPr>
          <w:trHeight w:val="728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管理</w:t>
            </w:r>
          </w:p>
          <w:p w:rsidR="0093023E" w:rsidRPr="0093023E" w:rsidRDefault="0093023E" w:rsidP="0093023E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文化办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工作员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大专以上文化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spacing w:line="2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szCs w:val="21"/>
              </w:rPr>
              <w:t>新闻学、广播电视学、 广告学、传播学、编辑出版学、影视多媒体专业、行政管理学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Pr="0093023E" w:rsidRDefault="009B45EF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35周岁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及以下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有相关工作经验优先。</w:t>
            </w:r>
          </w:p>
        </w:tc>
      </w:tr>
      <w:tr w:rsidR="0093023E" w:rsidTr="0093023E">
        <w:trPr>
          <w:trHeight w:val="646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管理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基建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工程员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全日制普通</w:t>
            </w:r>
          </w:p>
          <w:p w:rsidR="009B45EF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高校专科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及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土木工程、建筑工程管理、工程造价、工程监理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Pr="0093023E" w:rsidRDefault="009B45EF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35周岁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及以下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男性，有相关工作经验优先。</w:t>
            </w:r>
          </w:p>
        </w:tc>
      </w:tr>
      <w:tr w:rsidR="0093023E" w:rsidTr="0093023E">
        <w:trPr>
          <w:trHeight w:val="5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电工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全日制普通初中及以上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电工证书、低压、高压操作许可证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Pr="0093023E" w:rsidRDefault="009B45EF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45周岁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及以下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有电工工作经验优先</w:t>
            </w:r>
          </w:p>
        </w:tc>
      </w:tr>
      <w:tr w:rsidR="0093023E" w:rsidTr="0093023E">
        <w:trPr>
          <w:trHeight w:val="69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技术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导诊台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护士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全日制普通高校专科及以上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1.专科（护理专业、助产专业）；</w:t>
            </w:r>
          </w:p>
          <w:p w:rsidR="0093023E" w:rsidRPr="0093023E" w:rsidRDefault="0093023E" w:rsidP="009B45E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2.本科（护理学专业）。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30周岁及以下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szCs w:val="21"/>
              </w:rPr>
              <w:t>1.必须有护士执业证书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szCs w:val="21"/>
              </w:rPr>
              <w:t>2.五官端正、身高160cm及以上的女性护理人员</w:t>
            </w:r>
          </w:p>
        </w:tc>
      </w:tr>
      <w:tr w:rsidR="0093023E" w:rsidTr="0093023E">
        <w:trPr>
          <w:trHeight w:val="65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技术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护工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全日制普通高校专科及以上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1.专科（护理专业、助产专业）；</w:t>
            </w:r>
          </w:p>
          <w:p w:rsidR="0093023E" w:rsidRPr="0093023E" w:rsidRDefault="0093023E" w:rsidP="009B45E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2.本科（护理学专业）。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30周岁及以下。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szCs w:val="21"/>
              </w:rPr>
              <w:t>1.必须有护士执业证书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szCs w:val="21"/>
              </w:rPr>
              <w:t>2.ICU护工1名，女性，身高155cm以上。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szCs w:val="21"/>
              </w:rPr>
              <w:t>3.机动护工2名，身高160cm以上，男性优先。</w:t>
            </w:r>
          </w:p>
        </w:tc>
      </w:tr>
      <w:tr w:rsidR="0093023E" w:rsidTr="0093023E">
        <w:trPr>
          <w:trHeight w:val="60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工勤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技能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120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驾驶员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高中及以上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驾驶证B照及以上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Pr="0093023E" w:rsidRDefault="009B45EF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35周岁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及以下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男性，五年以上驾龄，近三年无重大责任交通事故。</w:t>
            </w:r>
          </w:p>
        </w:tc>
      </w:tr>
      <w:tr w:rsidR="0093023E" w:rsidTr="0093023E">
        <w:trPr>
          <w:trHeight w:val="60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工勤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技能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食堂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工作员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初中及以上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Pr="0093023E" w:rsidRDefault="009B45EF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45周岁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及以下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男性，有健康证书、残疾证三级或四级，有厨师证优先</w:t>
            </w:r>
          </w:p>
        </w:tc>
      </w:tr>
      <w:tr w:rsidR="0093023E" w:rsidTr="0093023E">
        <w:trPr>
          <w:trHeight w:val="62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工勤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技能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保卫</w:t>
            </w:r>
          </w:p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工作员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初中及以上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3023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EF" w:rsidRPr="0093023E" w:rsidRDefault="009B45EF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18周岁及以上，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35周岁</w:t>
            </w:r>
          </w:p>
          <w:p w:rsidR="0093023E" w:rsidRPr="0093023E" w:rsidRDefault="0093023E" w:rsidP="009B45E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及以下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3E" w:rsidRPr="0093023E" w:rsidRDefault="0093023E" w:rsidP="009B45E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93023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退伍军人优先，有保安证优先，男女不限，</w:t>
            </w:r>
            <w:r w:rsidRPr="0093023E">
              <w:rPr>
                <w:rFonts w:ascii="仿宋_GB2312" w:eastAsia="仿宋_GB2312" w:hAnsi="宋体" w:cs="宋体" w:hint="eastAsia"/>
                <w:szCs w:val="21"/>
              </w:rPr>
              <w:t>身高160cm以上。</w:t>
            </w:r>
          </w:p>
        </w:tc>
      </w:tr>
    </w:tbl>
    <w:p w:rsidR="00EA12CE" w:rsidRDefault="00EA12CE">
      <w:pPr>
        <w:pStyle w:val="a6"/>
        <w:spacing w:line="540" w:lineRule="exact"/>
        <w:rPr>
          <w:rFonts w:ascii="仿宋_GB2312" w:eastAsia="仿宋_GB2312" w:hAnsi="Arial" w:cs="Arial"/>
          <w:color w:val="000000" w:themeColor="text1"/>
          <w:spacing w:val="-20"/>
          <w:sz w:val="32"/>
          <w:szCs w:val="32"/>
        </w:rPr>
        <w:sectPr w:rsidR="00EA12CE" w:rsidSect="004F0B20">
          <w:pgSz w:w="11906" w:h="16838"/>
          <w:pgMar w:top="1701" w:right="1588" w:bottom="1418" w:left="1588" w:header="851" w:footer="992" w:gutter="0"/>
          <w:cols w:space="720"/>
          <w:docGrid w:type="linesAndChars" w:linePitch="312"/>
        </w:sectPr>
      </w:pPr>
    </w:p>
    <w:p w:rsidR="00EA12CE" w:rsidRPr="009B45EF" w:rsidRDefault="00EA12CE" w:rsidP="004F0B20">
      <w:pPr>
        <w:pStyle w:val="a6"/>
        <w:spacing w:line="540" w:lineRule="exact"/>
        <w:rPr>
          <w:rFonts w:ascii="仿宋_GB2312" w:eastAsia="仿宋_GB2312"/>
          <w:color w:val="000000" w:themeColor="text1"/>
        </w:rPr>
      </w:pPr>
    </w:p>
    <w:sectPr w:rsidR="00EA12CE" w:rsidRPr="009B45EF">
      <w:pgSz w:w="11906" w:h="16838"/>
      <w:pgMar w:top="1871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2F" w:rsidRDefault="00E1062F" w:rsidP="00BF1F51">
      <w:r>
        <w:separator/>
      </w:r>
    </w:p>
  </w:endnote>
  <w:endnote w:type="continuationSeparator" w:id="0">
    <w:p w:rsidR="00E1062F" w:rsidRDefault="00E1062F" w:rsidP="00BF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2F" w:rsidRDefault="00E1062F" w:rsidP="00BF1F51">
      <w:r>
        <w:separator/>
      </w:r>
    </w:p>
  </w:footnote>
  <w:footnote w:type="continuationSeparator" w:id="0">
    <w:p w:rsidR="00E1062F" w:rsidRDefault="00E1062F" w:rsidP="00BF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32F4"/>
    <w:multiLevelType w:val="singleLevel"/>
    <w:tmpl w:val="7EF932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7"/>
    <w:rsid w:val="0000491C"/>
    <w:rsid w:val="00006637"/>
    <w:rsid w:val="000A60A0"/>
    <w:rsid w:val="000C2458"/>
    <w:rsid w:val="000D6B28"/>
    <w:rsid w:val="000E0E1C"/>
    <w:rsid w:val="000E39E8"/>
    <w:rsid w:val="000F6E33"/>
    <w:rsid w:val="00132378"/>
    <w:rsid w:val="00141189"/>
    <w:rsid w:val="00154DD8"/>
    <w:rsid w:val="00161E9A"/>
    <w:rsid w:val="001804F7"/>
    <w:rsid w:val="001A00E9"/>
    <w:rsid w:val="001B3068"/>
    <w:rsid w:val="001C7D5D"/>
    <w:rsid w:val="001D013A"/>
    <w:rsid w:val="001D395B"/>
    <w:rsid w:val="001F18D9"/>
    <w:rsid w:val="00220892"/>
    <w:rsid w:val="00236BD8"/>
    <w:rsid w:val="00262329"/>
    <w:rsid w:val="00273AE3"/>
    <w:rsid w:val="002A67C7"/>
    <w:rsid w:val="002D40A5"/>
    <w:rsid w:val="002F284E"/>
    <w:rsid w:val="00310F85"/>
    <w:rsid w:val="003466EC"/>
    <w:rsid w:val="00351486"/>
    <w:rsid w:val="00364BF7"/>
    <w:rsid w:val="00397D60"/>
    <w:rsid w:val="003B7434"/>
    <w:rsid w:val="003C1504"/>
    <w:rsid w:val="003F13E5"/>
    <w:rsid w:val="004233E5"/>
    <w:rsid w:val="0043078C"/>
    <w:rsid w:val="00444FD9"/>
    <w:rsid w:val="00493ACC"/>
    <w:rsid w:val="004C3E83"/>
    <w:rsid w:val="004C4DCC"/>
    <w:rsid w:val="004C7C55"/>
    <w:rsid w:val="004D66BB"/>
    <w:rsid w:val="004F02A0"/>
    <w:rsid w:val="004F0B20"/>
    <w:rsid w:val="00523C07"/>
    <w:rsid w:val="00542663"/>
    <w:rsid w:val="005469C4"/>
    <w:rsid w:val="005515A0"/>
    <w:rsid w:val="0056347D"/>
    <w:rsid w:val="00576820"/>
    <w:rsid w:val="005805BB"/>
    <w:rsid w:val="00586761"/>
    <w:rsid w:val="005B342C"/>
    <w:rsid w:val="005B34C3"/>
    <w:rsid w:val="005D4CCA"/>
    <w:rsid w:val="005D5C3C"/>
    <w:rsid w:val="005D7769"/>
    <w:rsid w:val="005F31A7"/>
    <w:rsid w:val="006054C9"/>
    <w:rsid w:val="00616E52"/>
    <w:rsid w:val="00633D9D"/>
    <w:rsid w:val="00644641"/>
    <w:rsid w:val="00655351"/>
    <w:rsid w:val="00660740"/>
    <w:rsid w:val="00680223"/>
    <w:rsid w:val="007049F1"/>
    <w:rsid w:val="00704BA5"/>
    <w:rsid w:val="0076014E"/>
    <w:rsid w:val="007776AB"/>
    <w:rsid w:val="007D424B"/>
    <w:rsid w:val="007E48DB"/>
    <w:rsid w:val="007F760B"/>
    <w:rsid w:val="008119AE"/>
    <w:rsid w:val="00821C06"/>
    <w:rsid w:val="00826C97"/>
    <w:rsid w:val="008305B8"/>
    <w:rsid w:val="00832372"/>
    <w:rsid w:val="00850100"/>
    <w:rsid w:val="00891F13"/>
    <w:rsid w:val="008A58F2"/>
    <w:rsid w:val="008C5A45"/>
    <w:rsid w:val="008D7757"/>
    <w:rsid w:val="008F4077"/>
    <w:rsid w:val="009026EF"/>
    <w:rsid w:val="00910FA8"/>
    <w:rsid w:val="0092463C"/>
    <w:rsid w:val="0092564B"/>
    <w:rsid w:val="0093023E"/>
    <w:rsid w:val="00931A14"/>
    <w:rsid w:val="009321ED"/>
    <w:rsid w:val="00945E9B"/>
    <w:rsid w:val="0095127A"/>
    <w:rsid w:val="009623BB"/>
    <w:rsid w:val="0097190E"/>
    <w:rsid w:val="009964B8"/>
    <w:rsid w:val="009B45EF"/>
    <w:rsid w:val="009B6860"/>
    <w:rsid w:val="009D1E15"/>
    <w:rsid w:val="009F5B4D"/>
    <w:rsid w:val="00A07056"/>
    <w:rsid w:val="00A22484"/>
    <w:rsid w:val="00A55D42"/>
    <w:rsid w:val="00A63EE1"/>
    <w:rsid w:val="00A746B9"/>
    <w:rsid w:val="00A87CB9"/>
    <w:rsid w:val="00A91A69"/>
    <w:rsid w:val="00AC39CB"/>
    <w:rsid w:val="00AC4433"/>
    <w:rsid w:val="00AC74CB"/>
    <w:rsid w:val="00B00AD0"/>
    <w:rsid w:val="00B01F5A"/>
    <w:rsid w:val="00B111CE"/>
    <w:rsid w:val="00B25E8D"/>
    <w:rsid w:val="00B349D1"/>
    <w:rsid w:val="00B4150D"/>
    <w:rsid w:val="00B45EC6"/>
    <w:rsid w:val="00B47D3A"/>
    <w:rsid w:val="00B643D7"/>
    <w:rsid w:val="00B74B61"/>
    <w:rsid w:val="00B74B6A"/>
    <w:rsid w:val="00B81C22"/>
    <w:rsid w:val="00B950DC"/>
    <w:rsid w:val="00B964DE"/>
    <w:rsid w:val="00BF1F51"/>
    <w:rsid w:val="00C003FB"/>
    <w:rsid w:val="00C0290F"/>
    <w:rsid w:val="00C1408C"/>
    <w:rsid w:val="00C150BE"/>
    <w:rsid w:val="00C20334"/>
    <w:rsid w:val="00C53A62"/>
    <w:rsid w:val="00C661B7"/>
    <w:rsid w:val="00C702C1"/>
    <w:rsid w:val="00CB4386"/>
    <w:rsid w:val="00CC648A"/>
    <w:rsid w:val="00CD499F"/>
    <w:rsid w:val="00D201AF"/>
    <w:rsid w:val="00D30072"/>
    <w:rsid w:val="00D5422B"/>
    <w:rsid w:val="00D6547C"/>
    <w:rsid w:val="00D75E96"/>
    <w:rsid w:val="00DE4EC4"/>
    <w:rsid w:val="00E10152"/>
    <w:rsid w:val="00E1062F"/>
    <w:rsid w:val="00E113A8"/>
    <w:rsid w:val="00E25223"/>
    <w:rsid w:val="00E3156C"/>
    <w:rsid w:val="00E536E4"/>
    <w:rsid w:val="00E54E61"/>
    <w:rsid w:val="00E66CBD"/>
    <w:rsid w:val="00E87D62"/>
    <w:rsid w:val="00EA12CE"/>
    <w:rsid w:val="00EB7F3B"/>
    <w:rsid w:val="00EC11B4"/>
    <w:rsid w:val="00EE056E"/>
    <w:rsid w:val="00EF2105"/>
    <w:rsid w:val="00F149B1"/>
    <w:rsid w:val="00F26286"/>
    <w:rsid w:val="00F339D9"/>
    <w:rsid w:val="00F520A5"/>
    <w:rsid w:val="00F73A09"/>
    <w:rsid w:val="00FA097D"/>
    <w:rsid w:val="00FC6ECD"/>
    <w:rsid w:val="00FD50A5"/>
    <w:rsid w:val="00FE19B0"/>
    <w:rsid w:val="00FF3B25"/>
    <w:rsid w:val="00FF586C"/>
    <w:rsid w:val="02764AEB"/>
    <w:rsid w:val="075E44DC"/>
    <w:rsid w:val="171A6C4F"/>
    <w:rsid w:val="1FBB3F0A"/>
    <w:rsid w:val="36F66F4C"/>
    <w:rsid w:val="445E020E"/>
    <w:rsid w:val="509A1443"/>
    <w:rsid w:val="5FA32136"/>
    <w:rsid w:val="640B7C43"/>
    <w:rsid w:val="6A2E38CD"/>
    <w:rsid w:val="74A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xt256.com</cp:lastModifiedBy>
  <cp:revision>3</cp:revision>
  <cp:lastPrinted>2019-09-03T04:46:00Z</cp:lastPrinted>
  <dcterms:created xsi:type="dcterms:W3CDTF">2019-09-04T08:08:00Z</dcterms:created>
  <dcterms:modified xsi:type="dcterms:W3CDTF">2019-09-04T08:09:00Z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