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567" w:leftChars="270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附件1</w:t>
      </w:r>
    </w:p>
    <w:p>
      <w:pPr>
        <w:spacing w:before="408" w:before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年成都高新区社区卫生服务中心面向社会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公开招聘工作人员岗位一览表</w:t>
      </w:r>
      <w:bookmarkEnd w:id="0"/>
    </w:p>
    <w:tbl>
      <w:tblPr>
        <w:tblStyle w:val="3"/>
        <w:tblW w:w="10169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228"/>
        <w:gridCol w:w="1275"/>
        <w:gridCol w:w="5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岗位类别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需求人数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桂溪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全科医师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-147" w:rightChars="-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内科医师2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内科住院</w:t>
            </w:r>
            <w:r>
              <w:rPr>
                <w:rFonts w:ascii="宋体" w:hAnsi="宋体" w:cs="宋体"/>
                <w:kern w:val="0"/>
                <w:sz w:val="22"/>
              </w:rPr>
              <w:t>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普通外科医师1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普通外科医师2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妇科医师1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桂溪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人；中和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妇科医师2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儿科医师1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儿科医师2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眼科医师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耳鼻咽喉科医师1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耳鼻咽喉科医师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口腔医师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皮肤科医师1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石羊1人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皮肤科医师2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麻醉医师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麻醉医师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超声医师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石羊1人</w:t>
            </w:r>
            <w:r>
              <w:rPr>
                <w:rFonts w:ascii="宋体" w:hAnsi="宋体" w:cs="宋体"/>
                <w:kern w:val="0"/>
                <w:sz w:val="22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放射医师1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放射医师2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心电图医师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康复医师（西医）2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针灸推拿医师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精神卫生医师1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中和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精神卫生医师2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医技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西药师1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西药师2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中药师2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放射技师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人。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护士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护士1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人；桂溪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护士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行政后勤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行政1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石羊1人，</w:t>
            </w:r>
            <w:r>
              <w:rPr>
                <w:rFonts w:ascii="宋体" w:hAnsi="宋体" w:cs="宋体"/>
                <w:kern w:val="0"/>
                <w:sz w:val="22"/>
              </w:rPr>
              <w:t>限</w:t>
            </w:r>
            <w:r>
              <w:rPr>
                <w:rFonts w:hint="eastAsia" w:ascii="宋体" w:hAnsi="宋体" w:cs="宋体"/>
                <w:kern w:val="0"/>
                <w:sz w:val="22"/>
              </w:rPr>
              <w:t>中国语言</w:t>
            </w:r>
            <w:r>
              <w:rPr>
                <w:rFonts w:ascii="宋体" w:hAnsi="宋体" w:cs="宋体"/>
                <w:kern w:val="0"/>
                <w:sz w:val="22"/>
              </w:rPr>
              <w:t>文学类</w:t>
            </w:r>
            <w:r>
              <w:rPr>
                <w:rFonts w:hint="eastAsia" w:ascii="宋体" w:hAnsi="宋体" w:cs="宋体"/>
                <w:kern w:val="0"/>
                <w:sz w:val="22"/>
              </w:rPr>
              <w:t>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会计1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会计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石羊1人，限会计中级职称及以上，且有十年及以上工作经验。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会计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合作</w:t>
            </w: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收银员1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肖家河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收银员2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合作3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驾驶员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桂溪1人</w:t>
            </w:r>
            <w:r>
              <w:rPr>
                <w:rFonts w:ascii="宋体" w:hAnsi="宋体" w:cs="宋体"/>
                <w:kern w:val="0"/>
                <w:sz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需持有A2或B1驾驶执照，3年及以上实际驾驶经验，驾驶技术娴熟，熟悉本地路况。无不良驾驶记录（酒驾、醉驾、毒驾）、无重大交通事故及交通违章记录，具有较强的安全意识。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计算机信息网络安全专业技术员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合作</w:t>
            </w:r>
            <w:r>
              <w:rPr>
                <w:rFonts w:hint="eastAsia" w:ascii="宋体" w:hAnsi="宋体" w:cs="宋体"/>
                <w:kern w:val="0"/>
                <w:sz w:val="22"/>
              </w:rPr>
              <w:t>1人；计算机相关专业，熟悉医疗机构信息网络管理，软硬件维护、维修，网络信息安全，信息化相关工作等内容。有相关工作经验者优先。</w:t>
            </w:r>
          </w:p>
        </w:tc>
      </w:tr>
    </w:tbl>
    <w:p>
      <w:pPr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注</w:t>
      </w:r>
      <w:r>
        <w:rPr>
          <w:rFonts w:eastAsia="仿宋_GB2312"/>
          <w:szCs w:val="21"/>
        </w:rPr>
        <w:t>：</w:t>
      </w:r>
    </w:p>
    <w:p>
      <w:pPr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桂溪指高新区桂溪</w:t>
      </w:r>
      <w:r>
        <w:rPr>
          <w:rFonts w:eastAsia="仿宋_GB2312"/>
          <w:szCs w:val="21"/>
        </w:rPr>
        <w:t>社区卫生服务中心</w:t>
      </w:r>
      <w:r>
        <w:rPr>
          <w:rFonts w:hint="eastAsia" w:eastAsia="仿宋_GB2312"/>
          <w:szCs w:val="21"/>
        </w:rPr>
        <w:t>；中和指高新区中和</w:t>
      </w:r>
      <w:r>
        <w:rPr>
          <w:rFonts w:eastAsia="仿宋_GB2312"/>
          <w:szCs w:val="21"/>
        </w:rPr>
        <w:t>社区卫生服务中心</w:t>
      </w:r>
      <w:r>
        <w:rPr>
          <w:rFonts w:hint="eastAsia" w:eastAsia="仿宋_GB2312"/>
          <w:szCs w:val="21"/>
        </w:rPr>
        <w:t>；</w:t>
      </w:r>
      <w:r>
        <w:rPr>
          <w:rFonts w:eastAsia="仿宋_GB2312"/>
          <w:szCs w:val="21"/>
        </w:rPr>
        <w:t>肖家河指</w:t>
      </w:r>
      <w:r>
        <w:rPr>
          <w:rFonts w:hint="eastAsia" w:eastAsia="仿宋_GB2312"/>
          <w:szCs w:val="21"/>
        </w:rPr>
        <w:t>高新区肖家河</w:t>
      </w:r>
      <w:r>
        <w:rPr>
          <w:rFonts w:eastAsia="仿宋_GB2312"/>
          <w:szCs w:val="21"/>
        </w:rPr>
        <w:t>社区卫生服务中心</w:t>
      </w:r>
      <w:r>
        <w:rPr>
          <w:rFonts w:hint="eastAsia" w:eastAsia="仿宋_GB2312"/>
          <w:szCs w:val="21"/>
        </w:rPr>
        <w:t>；石羊指高新区石羊</w:t>
      </w:r>
      <w:r>
        <w:rPr>
          <w:rFonts w:eastAsia="仿宋_GB2312"/>
          <w:szCs w:val="21"/>
        </w:rPr>
        <w:t>社区卫生服务中心</w:t>
      </w:r>
      <w:r>
        <w:rPr>
          <w:rFonts w:hint="eastAsia" w:eastAsia="仿宋_GB2312"/>
          <w:szCs w:val="21"/>
        </w:rPr>
        <w:t>；合作</w:t>
      </w:r>
      <w:r>
        <w:rPr>
          <w:rFonts w:eastAsia="仿宋_GB2312"/>
          <w:szCs w:val="21"/>
        </w:rPr>
        <w:t>指</w:t>
      </w:r>
      <w:r>
        <w:rPr>
          <w:rFonts w:hint="eastAsia" w:eastAsia="仿宋_GB2312"/>
          <w:szCs w:val="21"/>
        </w:rPr>
        <w:t>高新区合作</w:t>
      </w:r>
      <w:r>
        <w:rPr>
          <w:rFonts w:eastAsia="仿宋_GB2312"/>
          <w:szCs w:val="21"/>
        </w:rPr>
        <w:t>社区卫生服务中心</w:t>
      </w:r>
      <w:r>
        <w:rPr>
          <w:rFonts w:hint="eastAsia" w:eastAsia="仿宋_GB2312"/>
          <w:szCs w:val="21"/>
        </w:rPr>
        <w:t>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474" w:right="1274" w:bottom="1276" w:left="1531" w:header="851" w:footer="992" w:gutter="0"/>
      <w:cols w:space="720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                                                                                     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9"/>
    <w:rsid w:val="00493889"/>
    <w:rsid w:val="004C1972"/>
    <w:rsid w:val="005D3FD1"/>
    <w:rsid w:val="535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2019-11-11T08:40:00Z</dcterms:created>
  <dc:creator>guohan</dc:creator>
  <cp:lastModifiedBy>Administrator</cp:lastModifiedBy>
  <dcterms:modified xsi:type="dcterms:W3CDTF">2019-11-13T02:11:41Z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