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lang w:val="en-US" w:eastAsia="zh-CN"/>
        </w:rPr>
      </w:pPr>
      <w:bookmarkStart w:id="0" w:name="_GoBack"/>
      <w:bookmarkEnd w:id="0"/>
      <w:r>
        <w:rPr>
          <w:rFonts w:hint="eastAsia" w:ascii="黑体" w:hAnsi="黑体" w:eastAsia="黑体" w:cs="黑体"/>
          <w:b/>
          <w:bCs/>
          <w:sz w:val="36"/>
          <w:szCs w:val="36"/>
          <w:lang w:val="en-US" w:eastAsia="zh-CN"/>
        </w:rPr>
        <w:t>新冠肺炎流行病学调查表</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40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姓名：        身份证号：                   联系电话：</w:t>
      </w:r>
    </w:p>
    <w:tbl>
      <w:tblPr>
        <w:tblStyle w:val="3"/>
        <w:tblW w:w="8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7050"/>
        <w:gridCol w:w="60"/>
        <w:gridCol w:w="630"/>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1" w:type="dxa"/>
            <w:gridSpan w:val="5"/>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b/>
                <w:bCs/>
                <w:sz w:val="28"/>
                <w:szCs w:val="28"/>
                <w:vertAlign w:val="baseline"/>
                <w:lang w:val="en-US" w:eastAsia="zh-CN"/>
              </w:rPr>
              <w:t>一、与境外有关的流行病学调查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7050"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考前14天内有境外疫情国家的旅行史或居住史。</w:t>
            </w:r>
          </w:p>
        </w:tc>
        <w:tc>
          <w:tcPr>
            <w:tcW w:w="690" w:type="dxa"/>
            <w:gridSpan w:val="2"/>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是</w:t>
            </w:r>
          </w:p>
        </w:tc>
        <w:tc>
          <w:tcPr>
            <w:tcW w:w="705"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7050"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考前14天内曾接触过来自境外的发热或有呼吸道症状的患者。</w:t>
            </w:r>
          </w:p>
        </w:tc>
        <w:tc>
          <w:tcPr>
            <w:tcW w:w="690" w:type="dxa"/>
            <w:gridSpan w:val="2"/>
          </w:tcPr>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是</w:t>
            </w:r>
          </w:p>
        </w:tc>
        <w:tc>
          <w:tcPr>
            <w:tcW w:w="705" w:type="dxa"/>
          </w:tcPr>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1" w:type="dxa"/>
            <w:gridSpan w:val="5"/>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b/>
                <w:bCs/>
                <w:sz w:val="28"/>
                <w:szCs w:val="28"/>
                <w:vertAlign w:val="baseline"/>
                <w:lang w:val="en-US" w:eastAsia="zh-CN"/>
              </w:rPr>
              <w:t>二、与高中风险地区有关的流行病学调查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w:t>
            </w:r>
          </w:p>
        </w:tc>
        <w:tc>
          <w:tcPr>
            <w:tcW w:w="7050"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考前14天内有高中风险地区的旅行史和居住史。</w:t>
            </w:r>
          </w:p>
        </w:tc>
        <w:tc>
          <w:tcPr>
            <w:tcW w:w="690" w:type="dxa"/>
            <w:gridSpan w:val="2"/>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是</w:t>
            </w:r>
          </w:p>
        </w:tc>
        <w:tc>
          <w:tcPr>
            <w:tcW w:w="705"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w:t>
            </w:r>
          </w:p>
        </w:tc>
        <w:tc>
          <w:tcPr>
            <w:tcW w:w="7050"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考前14天内曾接触过来自高中风险地区的发热或有呼吸道症状的患者。</w:t>
            </w:r>
          </w:p>
        </w:tc>
        <w:tc>
          <w:tcPr>
            <w:tcW w:w="690" w:type="dxa"/>
            <w:gridSpan w:val="2"/>
          </w:tcPr>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是</w:t>
            </w:r>
          </w:p>
        </w:tc>
        <w:tc>
          <w:tcPr>
            <w:tcW w:w="705" w:type="dxa"/>
          </w:tcPr>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971" w:type="dxa"/>
            <w:gridSpan w:val="5"/>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b/>
                <w:bCs/>
                <w:sz w:val="28"/>
                <w:szCs w:val="28"/>
                <w:vertAlign w:val="baseline"/>
                <w:lang w:val="en-US" w:eastAsia="zh-CN"/>
              </w:rPr>
              <w:t>三、本地流行病学调查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5</w:t>
            </w:r>
          </w:p>
        </w:tc>
        <w:tc>
          <w:tcPr>
            <w:tcW w:w="7110" w:type="dxa"/>
            <w:gridSpan w:val="2"/>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考前14天内有病例报告社区的旅行史或居住史。</w:t>
            </w:r>
          </w:p>
        </w:tc>
        <w:tc>
          <w:tcPr>
            <w:tcW w:w="630"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是</w:t>
            </w:r>
          </w:p>
        </w:tc>
        <w:tc>
          <w:tcPr>
            <w:tcW w:w="705"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6</w:t>
            </w:r>
          </w:p>
        </w:tc>
        <w:tc>
          <w:tcPr>
            <w:tcW w:w="7110" w:type="dxa"/>
            <w:gridSpan w:val="2"/>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考前14天与新型冠状病毒感染的患者或无症状感染者有接触史。</w:t>
            </w:r>
          </w:p>
        </w:tc>
        <w:tc>
          <w:tcPr>
            <w:tcW w:w="630" w:type="dxa"/>
          </w:tcPr>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是</w:t>
            </w:r>
          </w:p>
        </w:tc>
        <w:tc>
          <w:tcPr>
            <w:tcW w:w="705" w:type="dxa"/>
          </w:tcPr>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7</w:t>
            </w:r>
          </w:p>
        </w:tc>
        <w:tc>
          <w:tcPr>
            <w:tcW w:w="7110" w:type="dxa"/>
            <w:gridSpan w:val="2"/>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考前14天内曾接触过来自有病例报告社区的发热或有呼吸道症状的患者。</w:t>
            </w:r>
          </w:p>
        </w:tc>
        <w:tc>
          <w:tcPr>
            <w:tcW w:w="630" w:type="dxa"/>
          </w:tcPr>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是</w:t>
            </w:r>
          </w:p>
        </w:tc>
        <w:tc>
          <w:tcPr>
            <w:tcW w:w="705" w:type="dxa"/>
          </w:tcPr>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8</w:t>
            </w:r>
          </w:p>
        </w:tc>
        <w:tc>
          <w:tcPr>
            <w:tcW w:w="7110" w:type="dxa"/>
            <w:gridSpan w:val="2"/>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聚集性发病（例如：14天在居民小区、自然村、医疗机构、工厂学校等小范围内发现5例及以上的病例）。</w:t>
            </w:r>
          </w:p>
        </w:tc>
        <w:tc>
          <w:tcPr>
            <w:tcW w:w="630" w:type="dxa"/>
          </w:tcPr>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是</w:t>
            </w:r>
          </w:p>
        </w:tc>
        <w:tc>
          <w:tcPr>
            <w:tcW w:w="705" w:type="dxa"/>
          </w:tcPr>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0" w:firstLine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1" w:type="dxa"/>
            <w:gridSpan w:val="5"/>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备注：考前14天内如有外出，具体地名为：</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cs="仿宋"/>
          <w:b/>
          <w:bCs/>
          <w:sz w:val="28"/>
          <w:szCs w:val="28"/>
          <w:lang w:val="en-US" w:eastAsia="zh-CN"/>
        </w:rPr>
        <w:t>填写人承诺：</w:t>
      </w:r>
      <w:r>
        <w:rPr>
          <w:rFonts w:hint="eastAsia" w:ascii="仿宋" w:hAnsi="仿宋" w:eastAsia="仿宋" w:cs="仿宋"/>
          <w:sz w:val="28"/>
          <w:szCs w:val="28"/>
          <w:lang w:val="en-US" w:eastAsia="zh-CN"/>
        </w:rPr>
        <w:t>本人知晓为了本人及其他人员的健康，依据《中华人民共和国传染病防治法》等法律，应当如实提供以上调查信息。本人愿意承担不实信息导致的相应法律责任，</w:t>
      </w:r>
      <w:r>
        <w:rPr>
          <w:rFonts w:hint="eastAsia" w:ascii="仿宋" w:hAnsi="仿宋" w:eastAsia="仿宋" w:cs="仿宋"/>
          <w:b/>
          <w:bCs/>
          <w:sz w:val="28"/>
          <w:szCs w:val="28"/>
          <w:lang w:val="en-US" w:eastAsia="zh-CN"/>
        </w:rPr>
        <w:t>以上内容经仔细阅读并咨询调查人员，已经理解，本人填写内容真实有效。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b/>
          <w:bCs/>
          <w:sz w:val="28"/>
          <w:szCs w:val="28"/>
          <w:lang w:val="en-US" w:eastAsia="zh-CN"/>
        </w:rPr>
        <w:t>注意事项</w:t>
      </w:r>
      <w:r>
        <w:rPr>
          <w:rFonts w:hint="eastAsia" w:ascii="仿宋" w:hAnsi="仿宋" w:eastAsia="仿宋" w:cs="仿宋"/>
          <w:sz w:val="28"/>
          <w:szCs w:val="28"/>
          <w:lang w:val="en-US" w:eastAsia="zh-CN"/>
        </w:rPr>
        <w:t>：调查表统一由考试基地保存，并将做为今后对输入性和确诊病例开展倒查和进行轨迹溯源的重要依据。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填写人签名确认：</w:t>
      </w:r>
    </w:p>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年    月    日   </w:t>
      </w:r>
    </w:p>
    <w:sectPr>
      <w:pgSz w:w="11906" w:h="16838"/>
      <w:pgMar w:top="1440" w:right="1406"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5C364E"/>
    <w:rsid w:val="0DA04887"/>
    <w:rsid w:val="1F5C364E"/>
    <w:rsid w:val="31EA4FBA"/>
    <w:rsid w:val="32D358F9"/>
    <w:rsid w:val="48612AC9"/>
    <w:rsid w:val="4CFA136B"/>
    <w:rsid w:val="4F3F498C"/>
    <w:rsid w:val="67D008CC"/>
    <w:rsid w:val="6EB936F6"/>
    <w:rsid w:val="717C7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2021-04-30T03:38:00Z</dcterms:created>
  <dc:creator>Administrator</dc:creator>
  <cp:lastModifiedBy>心如止水</cp:lastModifiedBy>
  <cp:lastPrinted>2021-05-06T06:45:00Z</cp:lastPrinted>
  <dcterms:modified xsi:type="dcterms:W3CDTF">2021-05-19T07:19:39Z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